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6F5F7" w14:textId="77777777" w:rsidR="009F56DB" w:rsidRPr="00140522" w:rsidRDefault="009F56DB" w:rsidP="009F56DB">
      <w:pPr>
        <w:pStyle w:val="Balk1"/>
        <w:keepNext w:val="0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bookmarkStart w:id="0" w:name="_Toc323126816"/>
      <w:bookmarkStart w:id="1" w:name="_Toc445192510"/>
      <w:bookmarkStart w:id="2" w:name="_Toc445222485"/>
      <w:bookmarkStart w:id="3" w:name="_Toc445222513"/>
      <w:bookmarkStart w:id="4" w:name="_Toc445222536"/>
      <w:bookmarkStart w:id="5" w:name="_Toc445222567"/>
      <w:bookmarkStart w:id="6" w:name="_Toc446339600"/>
      <w:proofErr w:type="spellStart"/>
      <w:r w:rsidRPr="00140522">
        <w:rPr>
          <w:rFonts w:asciiTheme="minorHAnsi" w:hAnsiTheme="minorHAnsi" w:cstheme="minorHAnsi"/>
          <w:sz w:val="22"/>
          <w:szCs w:val="22"/>
          <w:lang w:val="en-US"/>
        </w:rPr>
        <w:t>Amaç</w:t>
      </w:r>
      <w:bookmarkEnd w:id="0"/>
      <w:bookmarkEnd w:id="1"/>
      <w:bookmarkEnd w:id="2"/>
      <w:bookmarkEnd w:id="3"/>
      <w:bookmarkEnd w:id="4"/>
      <w:bookmarkEnd w:id="5"/>
      <w:bookmarkEnd w:id="6"/>
      <w:proofErr w:type="spellEnd"/>
    </w:p>
    <w:p w14:paraId="6C46C132" w14:textId="77777777" w:rsidR="009F56DB" w:rsidRPr="00140522" w:rsidRDefault="009F56DB" w:rsidP="009F56DB">
      <w:pPr>
        <w:jc w:val="both"/>
        <w:rPr>
          <w:rFonts w:asciiTheme="minorHAnsi" w:hAnsiTheme="minorHAnsi" w:cstheme="minorHAnsi"/>
          <w:sz w:val="22"/>
          <w:szCs w:val="22"/>
        </w:rPr>
      </w:pPr>
      <w:r w:rsidRPr="00140522">
        <w:rPr>
          <w:rFonts w:asciiTheme="minorHAnsi" w:hAnsiTheme="minorHAnsi" w:cstheme="minorHAnsi"/>
          <w:sz w:val="22"/>
          <w:szCs w:val="22"/>
        </w:rPr>
        <w:t xml:space="preserve">Bu </w:t>
      </w:r>
      <w:proofErr w:type="gramStart"/>
      <w:r w:rsidRPr="00140522">
        <w:rPr>
          <w:rFonts w:asciiTheme="minorHAnsi" w:hAnsiTheme="minorHAnsi" w:cstheme="minorHAnsi"/>
          <w:sz w:val="22"/>
          <w:szCs w:val="22"/>
        </w:rPr>
        <w:t>prosedürün</w:t>
      </w:r>
      <w:proofErr w:type="gramEnd"/>
      <w:r w:rsidRPr="00140522">
        <w:rPr>
          <w:rFonts w:asciiTheme="minorHAnsi" w:hAnsiTheme="minorHAnsi" w:cstheme="minorHAnsi"/>
          <w:sz w:val="22"/>
          <w:szCs w:val="22"/>
        </w:rPr>
        <w:t xml:space="preserve"> amacı, Tokat Gaziosmanpaşa Üniversitesi Bilgi Teknolojileri Yardım Masası hizmetlerinin iş süreçlerini belirlemektir.</w:t>
      </w:r>
    </w:p>
    <w:p w14:paraId="716E8B67" w14:textId="77777777" w:rsidR="009F56DB" w:rsidRPr="00140522" w:rsidRDefault="009F56DB" w:rsidP="009F56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E6F284" w14:textId="77777777" w:rsidR="009F56DB" w:rsidRPr="00140522" w:rsidRDefault="009F56DB" w:rsidP="009F56DB">
      <w:pPr>
        <w:pStyle w:val="Balk1"/>
        <w:keepNext w:val="0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140522">
        <w:rPr>
          <w:rFonts w:asciiTheme="minorHAnsi" w:hAnsiTheme="minorHAnsi" w:cstheme="minorHAnsi"/>
          <w:sz w:val="22"/>
          <w:szCs w:val="22"/>
          <w:lang w:val="en-US"/>
        </w:rPr>
        <w:t>Kapsam</w:t>
      </w:r>
      <w:proofErr w:type="spellEnd"/>
    </w:p>
    <w:p w14:paraId="0EF294C9" w14:textId="77777777" w:rsidR="009F56DB" w:rsidRPr="00140522" w:rsidRDefault="009F56DB" w:rsidP="009F56DB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0522">
        <w:rPr>
          <w:rFonts w:asciiTheme="minorHAnsi" w:hAnsiTheme="minorHAnsi" w:cstheme="minorHAnsi"/>
          <w:sz w:val="22"/>
          <w:szCs w:val="22"/>
        </w:rPr>
        <w:t>Tokat Gaziosmanpaşa Üniversitesi bünyesindeki bilişim varlıkları</w:t>
      </w:r>
    </w:p>
    <w:p w14:paraId="0B42ACE7" w14:textId="77777777" w:rsidR="009F56DB" w:rsidRPr="00140522" w:rsidRDefault="009F56DB" w:rsidP="009F56DB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0522">
        <w:rPr>
          <w:rFonts w:asciiTheme="minorHAnsi" w:hAnsiTheme="minorHAnsi" w:cstheme="minorHAnsi"/>
          <w:sz w:val="22"/>
          <w:szCs w:val="22"/>
        </w:rPr>
        <w:t>Tokat Gaziosmanpaşa Üniversitesi personeli</w:t>
      </w:r>
    </w:p>
    <w:p w14:paraId="17EFD125" w14:textId="77777777" w:rsidR="009F56DB" w:rsidRPr="00140522" w:rsidRDefault="009F56DB" w:rsidP="009F56DB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0522">
        <w:rPr>
          <w:rFonts w:asciiTheme="minorHAnsi" w:hAnsiTheme="minorHAnsi" w:cstheme="minorHAnsi"/>
          <w:sz w:val="22"/>
          <w:szCs w:val="22"/>
        </w:rPr>
        <w:t>Bilgi İşlem Daire Başkanlığı</w:t>
      </w:r>
    </w:p>
    <w:p w14:paraId="663726E5" w14:textId="77777777" w:rsidR="009F56DB" w:rsidRPr="00140522" w:rsidRDefault="009F56DB" w:rsidP="009F56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DC10B5" w14:textId="77777777" w:rsidR="009F56DB" w:rsidRPr="00140522" w:rsidRDefault="009F56DB" w:rsidP="009F56DB">
      <w:pPr>
        <w:pStyle w:val="Balk1"/>
        <w:keepNext w:val="0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bookmarkStart w:id="7" w:name="_Toc445222537"/>
      <w:bookmarkStart w:id="8" w:name="_Toc445222568"/>
      <w:bookmarkStart w:id="9" w:name="_Toc446339601"/>
      <w:proofErr w:type="spellStart"/>
      <w:r w:rsidRPr="00140522">
        <w:rPr>
          <w:rFonts w:asciiTheme="minorHAnsi" w:hAnsiTheme="minorHAnsi" w:cstheme="minorHAnsi"/>
          <w:sz w:val="22"/>
          <w:szCs w:val="22"/>
          <w:lang w:val="en-US"/>
        </w:rPr>
        <w:t>Referans</w:t>
      </w:r>
      <w:proofErr w:type="spellEnd"/>
      <w:r w:rsidRPr="0014052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140522">
        <w:rPr>
          <w:rFonts w:asciiTheme="minorHAnsi" w:hAnsiTheme="minorHAnsi" w:cstheme="minorHAnsi"/>
          <w:sz w:val="22"/>
          <w:szCs w:val="22"/>
          <w:lang w:val="en-US"/>
        </w:rPr>
        <w:t>Dokümanlar</w:t>
      </w:r>
      <w:bookmarkEnd w:id="7"/>
      <w:bookmarkEnd w:id="8"/>
      <w:bookmarkEnd w:id="9"/>
      <w:proofErr w:type="spellEnd"/>
    </w:p>
    <w:p w14:paraId="5179D0B6" w14:textId="77777777" w:rsidR="009F56DB" w:rsidRPr="00140522" w:rsidRDefault="009F56DB" w:rsidP="009F56DB">
      <w:pPr>
        <w:numPr>
          <w:ilvl w:val="0"/>
          <w:numId w:val="4"/>
        </w:num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US" w:eastAsia="en-US"/>
        </w:rPr>
      </w:pPr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 xml:space="preserve">ISO/IEC 27001 </w:t>
      </w:r>
      <w:proofErr w:type="spellStart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Bilgi</w:t>
      </w:r>
      <w:proofErr w:type="spellEnd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Güvenliği</w:t>
      </w:r>
      <w:proofErr w:type="spellEnd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Yönetim</w:t>
      </w:r>
      <w:proofErr w:type="spellEnd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Sistemi</w:t>
      </w:r>
      <w:proofErr w:type="spellEnd"/>
    </w:p>
    <w:p w14:paraId="4948B1C1" w14:textId="77777777" w:rsidR="009F56DB" w:rsidRPr="00140522" w:rsidRDefault="009F56DB" w:rsidP="009F56DB">
      <w:pPr>
        <w:numPr>
          <w:ilvl w:val="0"/>
          <w:numId w:val="4"/>
        </w:num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US" w:eastAsia="en-US"/>
        </w:rPr>
      </w:pPr>
      <w:proofErr w:type="spellStart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Kamu</w:t>
      </w:r>
      <w:proofErr w:type="spellEnd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Bilgi</w:t>
      </w:r>
      <w:proofErr w:type="spellEnd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Teknolojileri</w:t>
      </w:r>
      <w:proofErr w:type="spellEnd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Denetimi</w:t>
      </w:r>
      <w:proofErr w:type="spellEnd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Rehberi</w:t>
      </w:r>
      <w:proofErr w:type="spellEnd"/>
    </w:p>
    <w:p w14:paraId="04D81893" w14:textId="77777777" w:rsidR="009F56DB" w:rsidRPr="00140522" w:rsidRDefault="009F56DB" w:rsidP="009F56DB">
      <w:pPr>
        <w:jc w:val="both"/>
        <w:rPr>
          <w:rFonts w:asciiTheme="minorHAnsi" w:eastAsia="Calibri" w:hAnsiTheme="minorHAnsi" w:cstheme="minorHAnsi"/>
          <w:sz w:val="22"/>
          <w:szCs w:val="22"/>
          <w:lang w:val="en-US" w:eastAsia="en-US"/>
        </w:rPr>
      </w:pPr>
    </w:p>
    <w:p w14:paraId="7133829C" w14:textId="77777777" w:rsidR="009F56DB" w:rsidRPr="00140522" w:rsidRDefault="009F56DB" w:rsidP="009F56DB">
      <w:pPr>
        <w:pStyle w:val="Balk1"/>
        <w:keepNext w:val="0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140522">
        <w:rPr>
          <w:rFonts w:asciiTheme="minorHAnsi" w:hAnsiTheme="minorHAnsi" w:cstheme="minorHAnsi"/>
          <w:sz w:val="22"/>
          <w:szCs w:val="22"/>
          <w:lang w:val="en-US"/>
        </w:rPr>
        <w:t>Kısaltma</w:t>
      </w:r>
      <w:proofErr w:type="spellEnd"/>
      <w:r w:rsidRPr="0014052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140522">
        <w:rPr>
          <w:rFonts w:asciiTheme="minorHAnsi" w:hAnsiTheme="minorHAnsi" w:cstheme="minorHAnsi"/>
          <w:sz w:val="22"/>
          <w:szCs w:val="22"/>
          <w:lang w:val="en-US"/>
        </w:rPr>
        <w:t>ve</w:t>
      </w:r>
      <w:proofErr w:type="spellEnd"/>
      <w:r w:rsidRPr="0014052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140522">
        <w:rPr>
          <w:rFonts w:asciiTheme="minorHAnsi" w:hAnsiTheme="minorHAnsi" w:cstheme="minorHAnsi"/>
          <w:sz w:val="22"/>
          <w:szCs w:val="22"/>
          <w:lang w:val="en-US"/>
        </w:rPr>
        <w:t>Tanımlar</w:t>
      </w:r>
      <w:proofErr w:type="spellEnd"/>
    </w:p>
    <w:p w14:paraId="60269840" w14:textId="77777777" w:rsidR="009F56DB" w:rsidRPr="00140522" w:rsidRDefault="009F56DB" w:rsidP="009F56DB">
      <w:pPr>
        <w:numPr>
          <w:ilvl w:val="0"/>
          <w:numId w:val="4"/>
        </w:num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US" w:eastAsia="en-US"/>
        </w:rPr>
      </w:pPr>
      <w:proofErr w:type="gramStart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TOGU :</w:t>
      </w:r>
      <w:proofErr w:type="gramEnd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 xml:space="preserve"> Tokat Gaziosmanpaşa Üniversitesi</w:t>
      </w:r>
    </w:p>
    <w:p w14:paraId="43ABB993" w14:textId="77777777" w:rsidR="009F56DB" w:rsidRPr="00140522" w:rsidRDefault="009F56DB" w:rsidP="009F56DB">
      <w:pPr>
        <w:numPr>
          <w:ilvl w:val="0"/>
          <w:numId w:val="4"/>
        </w:num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US" w:eastAsia="en-US"/>
        </w:rPr>
      </w:pPr>
      <w:proofErr w:type="gramStart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BİDB :</w:t>
      </w:r>
      <w:proofErr w:type="gramEnd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Bilgi</w:t>
      </w:r>
      <w:proofErr w:type="spellEnd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İşlem</w:t>
      </w:r>
      <w:proofErr w:type="spellEnd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Daire</w:t>
      </w:r>
      <w:proofErr w:type="spellEnd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Başkanlığı</w:t>
      </w:r>
      <w:proofErr w:type="spellEnd"/>
    </w:p>
    <w:p w14:paraId="2DFB0C94" w14:textId="77777777" w:rsidR="009F56DB" w:rsidRPr="00140522" w:rsidRDefault="009F56DB" w:rsidP="009F56DB">
      <w:pPr>
        <w:numPr>
          <w:ilvl w:val="0"/>
          <w:numId w:val="4"/>
        </w:num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US" w:eastAsia="en-US"/>
        </w:rPr>
      </w:pPr>
      <w:proofErr w:type="gramStart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BTYM :</w:t>
      </w:r>
      <w:proofErr w:type="gramEnd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Bilgi</w:t>
      </w:r>
      <w:proofErr w:type="spellEnd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Teknolojileri</w:t>
      </w:r>
      <w:proofErr w:type="spellEnd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Yardım</w:t>
      </w:r>
      <w:proofErr w:type="spellEnd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Masası</w:t>
      </w:r>
      <w:proofErr w:type="spellEnd"/>
    </w:p>
    <w:p w14:paraId="131E4AE2" w14:textId="77777777" w:rsidR="009F56DB" w:rsidRPr="00140522" w:rsidRDefault="009F56DB" w:rsidP="009F56DB">
      <w:pPr>
        <w:numPr>
          <w:ilvl w:val="0"/>
          <w:numId w:val="4"/>
        </w:num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US" w:eastAsia="en-US"/>
        </w:rPr>
      </w:pPr>
      <w:proofErr w:type="gramStart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YMÇM :</w:t>
      </w:r>
      <w:proofErr w:type="gramEnd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Bilgi</w:t>
      </w:r>
      <w:proofErr w:type="spellEnd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Teknolojileri</w:t>
      </w:r>
      <w:proofErr w:type="spellEnd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Yardım</w:t>
      </w:r>
      <w:proofErr w:type="spellEnd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Masası</w:t>
      </w:r>
      <w:proofErr w:type="spellEnd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Çağrı</w:t>
      </w:r>
      <w:proofErr w:type="spellEnd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 w:rsidRPr="00140522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Merkezi</w:t>
      </w:r>
      <w:proofErr w:type="spellEnd"/>
    </w:p>
    <w:p w14:paraId="0C2B6DA9" w14:textId="77777777" w:rsidR="009F56DB" w:rsidRPr="00140522" w:rsidRDefault="009F56DB" w:rsidP="009F56DB">
      <w:pPr>
        <w:ind w:left="720"/>
        <w:jc w:val="both"/>
        <w:rPr>
          <w:rFonts w:asciiTheme="minorHAnsi" w:eastAsia="Calibri" w:hAnsiTheme="minorHAnsi" w:cstheme="minorHAnsi"/>
          <w:sz w:val="22"/>
          <w:szCs w:val="22"/>
          <w:lang w:val="en-US" w:eastAsia="en-US"/>
        </w:rPr>
      </w:pPr>
    </w:p>
    <w:p w14:paraId="791AB0A7" w14:textId="77777777" w:rsidR="009F56DB" w:rsidRPr="00140522" w:rsidRDefault="009F56DB" w:rsidP="009F56DB">
      <w:pPr>
        <w:pStyle w:val="Balk1"/>
        <w:keepNext w:val="0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140522">
        <w:rPr>
          <w:rFonts w:asciiTheme="minorHAnsi" w:hAnsiTheme="minorHAnsi" w:cstheme="minorHAnsi"/>
          <w:sz w:val="22"/>
          <w:szCs w:val="22"/>
          <w:lang w:val="en-US"/>
        </w:rPr>
        <w:t>Bilgi</w:t>
      </w:r>
      <w:proofErr w:type="spellEnd"/>
      <w:r w:rsidRPr="0014052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140522">
        <w:rPr>
          <w:rFonts w:asciiTheme="minorHAnsi" w:hAnsiTheme="minorHAnsi" w:cstheme="minorHAnsi"/>
          <w:sz w:val="22"/>
          <w:szCs w:val="22"/>
          <w:lang w:val="en-US"/>
        </w:rPr>
        <w:t>Teknolojileri</w:t>
      </w:r>
      <w:proofErr w:type="spellEnd"/>
      <w:r w:rsidRPr="0014052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140522">
        <w:rPr>
          <w:rFonts w:asciiTheme="minorHAnsi" w:hAnsiTheme="minorHAnsi" w:cstheme="minorHAnsi"/>
          <w:sz w:val="22"/>
          <w:szCs w:val="22"/>
          <w:lang w:val="en-US"/>
        </w:rPr>
        <w:t>Yardım</w:t>
      </w:r>
      <w:proofErr w:type="spellEnd"/>
      <w:r w:rsidRPr="0014052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140522">
        <w:rPr>
          <w:rFonts w:asciiTheme="minorHAnsi" w:hAnsiTheme="minorHAnsi" w:cstheme="minorHAnsi"/>
          <w:sz w:val="22"/>
          <w:szCs w:val="22"/>
          <w:lang w:val="en-US"/>
        </w:rPr>
        <w:t>Masası</w:t>
      </w:r>
      <w:proofErr w:type="spellEnd"/>
      <w:r w:rsidRPr="0014052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140522">
        <w:rPr>
          <w:rFonts w:asciiTheme="minorHAnsi" w:hAnsiTheme="minorHAnsi" w:cstheme="minorHAnsi"/>
          <w:sz w:val="22"/>
          <w:szCs w:val="22"/>
          <w:lang w:val="en-US"/>
        </w:rPr>
        <w:t>Süreci</w:t>
      </w:r>
      <w:proofErr w:type="spellEnd"/>
    </w:p>
    <w:p w14:paraId="0FF7E2B8" w14:textId="77777777" w:rsidR="009F56DB" w:rsidRPr="00140522" w:rsidRDefault="009F56DB" w:rsidP="009F56DB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0522">
        <w:rPr>
          <w:rFonts w:asciiTheme="minorHAnsi" w:hAnsiTheme="minorHAnsi" w:cstheme="minorHAnsi"/>
          <w:sz w:val="22"/>
          <w:szCs w:val="22"/>
        </w:rPr>
        <w:t xml:space="preserve">TOGU personeli bilişim teknolojileri kapsamında ihtiyaç duyduğu teknik destek talebini </w:t>
      </w:r>
      <w:proofErr w:type="spellStart"/>
      <w:r w:rsidRPr="00140522">
        <w:rPr>
          <w:rFonts w:asciiTheme="minorHAnsi" w:hAnsiTheme="minorHAnsi" w:cstheme="minorHAnsi"/>
          <w:sz w:val="22"/>
          <w:szCs w:val="22"/>
        </w:rPr>
        <w:t>YMÇM’ne</w:t>
      </w:r>
      <w:proofErr w:type="spellEnd"/>
      <w:r w:rsidRPr="00140522">
        <w:rPr>
          <w:rFonts w:asciiTheme="minorHAnsi" w:hAnsiTheme="minorHAnsi" w:cstheme="minorHAnsi"/>
          <w:sz w:val="22"/>
          <w:szCs w:val="22"/>
        </w:rPr>
        <w:t xml:space="preserve"> 1616 dâhili telefon hattını arayarak veya BTYM yazılımını  (</w:t>
      </w:r>
      <w:hyperlink r:id="rId7" w:history="1">
        <w:r w:rsidRPr="00140522">
          <w:rPr>
            <w:rStyle w:val="Kpr"/>
            <w:rFonts w:asciiTheme="minorHAnsi" w:hAnsiTheme="minorHAnsi" w:cstheme="minorHAnsi"/>
            <w:sz w:val="22"/>
            <w:szCs w:val="22"/>
          </w:rPr>
          <w:t>btyardim.gop.edu.tr</w:t>
        </w:r>
      </w:hyperlink>
      <w:r w:rsidRPr="00140522">
        <w:rPr>
          <w:rFonts w:asciiTheme="minorHAnsi" w:hAnsiTheme="minorHAnsi" w:cstheme="minorHAnsi"/>
          <w:sz w:val="22"/>
          <w:szCs w:val="22"/>
        </w:rPr>
        <w:t xml:space="preserve"> ) kullanarak iletir. </w:t>
      </w:r>
    </w:p>
    <w:p w14:paraId="33C15DA0" w14:textId="77777777" w:rsidR="009F56DB" w:rsidRPr="00140522" w:rsidRDefault="009F56DB" w:rsidP="009F56DB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40522">
        <w:rPr>
          <w:rFonts w:asciiTheme="minorHAnsi" w:hAnsiTheme="minorHAnsi" w:cstheme="minorHAnsi"/>
          <w:sz w:val="22"/>
          <w:szCs w:val="22"/>
        </w:rPr>
        <w:t>YMÇM’ne</w:t>
      </w:r>
      <w:proofErr w:type="spellEnd"/>
      <w:r w:rsidRPr="00140522">
        <w:rPr>
          <w:rFonts w:asciiTheme="minorHAnsi" w:hAnsiTheme="minorHAnsi" w:cstheme="minorHAnsi"/>
          <w:sz w:val="22"/>
          <w:szCs w:val="22"/>
        </w:rPr>
        <w:t xml:space="preserve"> dâhili hat üzerinden iletilen tüm sesli görüşmeler kayıt altına alınır.</w:t>
      </w:r>
    </w:p>
    <w:p w14:paraId="1C31801F" w14:textId="77777777" w:rsidR="009F56DB" w:rsidRPr="00140522" w:rsidRDefault="009F56DB" w:rsidP="009F56DB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0522">
        <w:rPr>
          <w:rFonts w:asciiTheme="minorHAnsi" w:hAnsiTheme="minorHAnsi" w:cstheme="minorHAnsi"/>
          <w:sz w:val="22"/>
          <w:szCs w:val="22"/>
        </w:rPr>
        <w:t>Talep BTYM sorumluluk alanı dışında ise reddedilir.</w:t>
      </w:r>
    </w:p>
    <w:p w14:paraId="320CD332" w14:textId="77777777" w:rsidR="009F56DB" w:rsidRPr="00140522" w:rsidRDefault="009F56DB" w:rsidP="009F56DB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40522">
        <w:rPr>
          <w:rFonts w:asciiTheme="minorHAnsi" w:hAnsiTheme="minorHAnsi" w:cstheme="minorHAnsi"/>
          <w:sz w:val="22"/>
          <w:szCs w:val="22"/>
        </w:rPr>
        <w:t>YMÇM’ne</w:t>
      </w:r>
      <w:proofErr w:type="spellEnd"/>
      <w:r w:rsidRPr="00140522">
        <w:rPr>
          <w:rFonts w:asciiTheme="minorHAnsi" w:hAnsiTheme="minorHAnsi" w:cstheme="minorHAnsi"/>
          <w:sz w:val="22"/>
          <w:szCs w:val="22"/>
        </w:rPr>
        <w:t xml:space="preserve"> dâhili hat üzerinden iletilen talebin öncelik sınıfı acil ise BTYM yazılımına kaydedilir ve çağrı telefon ile ilgili teknik personele yönlendirilir.</w:t>
      </w:r>
    </w:p>
    <w:p w14:paraId="310EE5E7" w14:textId="77777777" w:rsidR="009F56DB" w:rsidRPr="00140522" w:rsidRDefault="009F56DB" w:rsidP="009F56DB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40522">
        <w:rPr>
          <w:rFonts w:asciiTheme="minorHAnsi" w:hAnsiTheme="minorHAnsi" w:cstheme="minorHAnsi"/>
          <w:sz w:val="22"/>
          <w:szCs w:val="22"/>
        </w:rPr>
        <w:t>YMÇM’ne</w:t>
      </w:r>
      <w:proofErr w:type="spellEnd"/>
      <w:r w:rsidRPr="00140522">
        <w:rPr>
          <w:rFonts w:asciiTheme="minorHAnsi" w:hAnsiTheme="minorHAnsi" w:cstheme="minorHAnsi"/>
          <w:sz w:val="22"/>
          <w:szCs w:val="22"/>
        </w:rPr>
        <w:t xml:space="preserve"> dâhili hat üzerinden iletilen talep, çözümü bilinen bir problem ise yine aynı görüşmede bilgi verme, yönlendirme ve çözüm dokümanı gönderme yöntemleri ile çözülerek talep sonlandırılır.</w:t>
      </w:r>
    </w:p>
    <w:p w14:paraId="2396A65D" w14:textId="77777777" w:rsidR="009F56DB" w:rsidRPr="00140522" w:rsidRDefault="009F56DB" w:rsidP="009F56DB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0522">
        <w:rPr>
          <w:rFonts w:asciiTheme="minorHAnsi" w:hAnsiTheme="minorHAnsi" w:cstheme="minorHAnsi"/>
          <w:sz w:val="22"/>
          <w:szCs w:val="22"/>
        </w:rPr>
        <w:t xml:space="preserve">Öncelik sınıfı acil olmayan talepler BTYM yazılımına kaydedilerek ilgili teknik personele ( Teknik Servis Hizmet Birimi, Network Sistem Birimi, Yazılım-Web Tasarım Birimi, </w:t>
      </w:r>
      <w:proofErr w:type="spellStart"/>
      <w:r w:rsidRPr="00140522">
        <w:rPr>
          <w:rFonts w:asciiTheme="minorHAnsi" w:hAnsiTheme="minorHAnsi" w:cstheme="minorHAnsi"/>
          <w:sz w:val="22"/>
          <w:szCs w:val="22"/>
        </w:rPr>
        <w:t>Ebys</w:t>
      </w:r>
      <w:proofErr w:type="spellEnd"/>
      <w:r w:rsidRPr="00140522">
        <w:rPr>
          <w:rFonts w:asciiTheme="minorHAnsi" w:hAnsiTheme="minorHAnsi" w:cstheme="minorHAnsi"/>
          <w:sz w:val="22"/>
          <w:szCs w:val="22"/>
        </w:rPr>
        <w:t xml:space="preserve"> Birimi ) yönlendirilir.</w:t>
      </w:r>
    </w:p>
    <w:p w14:paraId="6578F049" w14:textId="77777777" w:rsidR="009F56DB" w:rsidRPr="00140522" w:rsidRDefault="009F56DB" w:rsidP="009F56DB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0522">
        <w:rPr>
          <w:rFonts w:asciiTheme="minorHAnsi" w:hAnsiTheme="minorHAnsi" w:cstheme="minorHAnsi"/>
          <w:sz w:val="22"/>
          <w:szCs w:val="22"/>
        </w:rPr>
        <w:t>Talep yönlendirilen teknik personel problemi analiz eder, gerekirse talep sahibi ile iletişime geçer.</w:t>
      </w:r>
    </w:p>
    <w:p w14:paraId="6BA70AB1" w14:textId="77777777" w:rsidR="009F56DB" w:rsidRPr="00140522" w:rsidRDefault="009F56DB" w:rsidP="009F56DB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0522">
        <w:rPr>
          <w:rFonts w:asciiTheme="minorHAnsi" w:hAnsiTheme="minorHAnsi" w:cstheme="minorHAnsi"/>
          <w:sz w:val="22"/>
          <w:szCs w:val="22"/>
        </w:rPr>
        <w:t xml:space="preserve"> Teknik personel talep edilen desteğin durumuna göre uzaktan veya yerinde destek hizmeti kararı alabilir.</w:t>
      </w:r>
    </w:p>
    <w:p w14:paraId="025210E8" w14:textId="77777777" w:rsidR="009F56DB" w:rsidRPr="00140522" w:rsidRDefault="009F56DB" w:rsidP="009F56DB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0522">
        <w:rPr>
          <w:rFonts w:asciiTheme="minorHAnsi" w:hAnsiTheme="minorHAnsi" w:cstheme="minorHAnsi"/>
          <w:sz w:val="22"/>
          <w:szCs w:val="22"/>
        </w:rPr>
        <w:t>Problem çözüme ulaştırıldıktan sonra, teknik personel tarafından çözüme ilişkin bilgiler daha sonra tekrar edebilecek problemlerde kullanılmak üzere gerekli kayıt işlemlerini yapar.</w:t>
      </w:r>
    </w:p>
    <w:p w14:paraId="215F3746" w14:textId="77777777" w:rsidR="009F56DB" w:rsidRPr="00140522" w:rsidRDefault="009F56DB" w:rsidP="009F56DB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0522">
        <w:rPr>
          <w:rFonts w:asciiTheme="minorHAnsi" w:hAnsiTheme="minorHAnsi" w:cstheme="minorHAnsi"/>
          <w:sz w:val="22"/>
          <w:szCs w:val="22"/>
        </w:rPr>
        <w:t>Talep sahibi personele sonuç bildirimi yapılarak talep kapatılır.</w:t>
      </w:r>
    </w:p>
    <w:p w14:paraId="57DCBE14" w14:textId="77777777" w:rsidR="009F56DB" w:rsidRPr="00140522" w:rsidRDefault="009F56DB" w:rsidP="009F56DB">
      <w:pPr>
        <w:pStyle w:val="Balk1"/>
        <w:keepNext w:val="0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140522">
        <w:rPr>
          <w:rFonts w:asciiTheme="minorHAnsi" w:hAnsiTheme="minorHAnsi" w:cstheme="minorHAnsi"/>
          <w:sz w:val="22"/>
          <w:szCs w:val="22"/>
          <w:lang w:val="en-US"/>
        </w:rPr>
        <w:t>İş</w:t>
      </w:r>
      <w:proofErr w:type="spellEnd"/>
      <w:r w:rsidRPr="0014052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140522">
        <w:rPr>
          <w:rFonts w:asciiTheme="minorHAnsi" w:hAnsiTheme="minorHAnsi" w:cstheme="minorHAnsi"/>
          <w:sz w:val="22"/>
          <w:szCs w:val="22"/>
          <w:lang w:val="en-US"/>
        </w:rPr>
        <w:t>Akış</w:t>
      </w:r>
      <w:proofErr w:type="spellEnd"/>
      <w:r w:rsidRPr="0014052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140522">
        <w:rPr>
          <w:rFonts w:asciiTheme="minorHAnsi" w:hAnsiTheme="minorHAnsi" w:cstheme="minorHAnsi"/>
          <w:sz w:val="22"/>
          <w:szCs w:val="22"/>
          <w:lang w:val="en-US"/>
        </w:rPr>
        <w:t>Şeması</w:t>
      </w:r>
      <w:proofErr w:type="spellEnd"/>
    </w:p>
    <w:p w14:paraId="4A74D969" w14:textId="77777777" w:rsidR="009F56DB" w:rsidRPr="00140522" w:rsidRDefault="009F56DB" w:rsidP="009F56DB">
      <w:pPr>
        <w:jc w:val="both"/>
        <w:rPr>
          <w:rFonts w:asciiTheme="minorHAnsi" w:hAnsiTheme="minorHAnsi" w:cstheme="minorHAnsi"/>
          <w:sz w:val="22"/>
          <w:szCs w:val="22"/>
        </w:rPr>
      </w:pPr>
      <w:r w:rsidRPr="00140522">
        <w:rPr>
          <w:rFonts w:asciiTheme="minorHAnsi" w:hAnsiTheme="minorHAnsi" w:cstheme="minorHAnsi"/>
          <w:sz w:val="22"/>
          <w:szCs w:val="22"/>
        </w:rPr>
        <w:object w:dxaOrig="10202" w:dyaOrig="11988" w14:anchorId="2789CE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32.5pt" o:ole="">
            <v:imagedata r:id="rId8" o:title=""/>
          </v:shape>
          <o:OLEObject Type="Embed" ProgID="Visio.Drawing.11" ShapeID="_x0000_i1025" DrawAspect="Content" ObjectID="_1811847151" r:id="rId9"/>
        </w:object>
      </w:r>
    </w:p>
    <w:p w14:paraId="7FC56A4E" w14:textId="77777777" w:rsidR="009F56DB" w:rsidRPr="00140522" w:rsidRDefault="009F56DB" w:rsidP="009F56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8C3862" w14:textId="77777777" w:rsidR="009F56DB" w:rsidRPr="00140522" w:rsidRDefault="009F56DB" w:rsidP="009F56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5BDFCB" w14:textId="13AD510D" w:rsidR="009F56DB" w:rsidRDefault="009F56DB" w:rsidP="009F56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0B2567" w14:textId="5715E4C8" w:rsidR="00140522" w:rsidRDefault="00140522" w:rsidP="009F56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F6A2F8" w14:textId="788BC9BA" w:rsidR="00140522" w:rsidRDefault="00140522" w:rsidP="009F56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C6EFDD" w14:textId="043FBC88" w:rsidR="00140522" w:rsidRDefault="00140522" w:rsidP="009F56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3050C6" w14:textId="77777777" w:rsidR="004B6BFC" w:rsidRPr="00140522" w:rsidRDefault="004B6BFC" w:rsidP="009F56DB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0" w:name="_GoBack"/>
      <w:bookmarkEnd w:id="10"/>
    </w:p>
    <w:p w14:paraId="70A54091" w14:textId="77777777" w:rsidR="009F56DB" w:rsidRPr="00140522" w:rsidRDefault="009F56DB" w:rsidP="009F56DB">
      <w:pPr>
        <w:pStyle w:val="Balk1"/>
        <w:keepNext w:val="0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140522">
        <w:rPr>
          <w:rFonts w:asciiTheme="minorHAnsi" w:hAnsiTheme="minorHAnsi" w:cstheme="minorHAnsi"/>
          <w:sz w:val="22"/>
          <w:szCs w:val="22"/>
          <w:lang w:val="en-US"/>
        </w:rPr>
        <w:lastRenderedPageBreak/>
        <w:t>Talep</w:t>
      </w:r>
      <w:proofErr w:type="spellEnd"/>
      <w:r w:rsidRPr="00140522">
        <w:rPr>
          <w:rFonts w:asciiTheme="minorHAnsi" w:hAnsiTheme="minorHAnsi" w:cstheme="minorHAnsi"/>
          <w:sz w:val="22"/>
          <w:szCs w:val="22"/>
          <w:lang w:val="en-US"/>
        </w:rPr>
        <w:t xml:space="preserve"> Durum </w:t>
      </w:r>
      <w:proofErr w:type="spellStart"/>
      <w:r w:rsidRPr="00140522">
        <w:rPr>
          <w:rFonts w:asciiTheme="minorHAnsi" w:hAnsiTheme="minorHAnsi" w:cstheme="minorHAnsi"/>
          <w:sz w:val="22"/>
          <w:szCs w:val="22"/>
          <w:lang w:val="en-US"/>
        </w:rPr>
        <w:t>Kodları</w:t>
      </w:r>
      <w:proofErr w:type="spellEnd"/>
    </w:p>
    <w:p w14:paraId="0EAAE201" w14:textId="691412D3" w:rsidR="009F56DB" w:rsidRPr="00140522" w:rsidRDefault="00140522" w:rsidP="009F56DB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9F56DB" w:rsidRPr="00140522">
        <w:rPr>
          <w:rFonts w:asciiTheme="minorHAnsi" w:hAnsiTheme="minorHAnsi" w:cstheme="minorHAnsi"/>
          <w:sz w:val="22"/>
          <w:szCs w:val="22"/>
        </w:rPr>
        <w:t>: Talep Kayıt Altına Alındı</w:t>
      </w:r>
    </w:p>
    <w:p w14:paraId="4CAD066C" w14:textId="724098C7" w:rsidR="009F56DB" w:rsidRPr="00140522" w:rsidRDefault="00140522" w:rsidP="009F56DB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</w:t>
      </w:r>
      <w:r w:rsidR="009F56DB" w:rsidRPr="00140522">
        <w:rPr>
          <w:rFonts w:asciiTheme="minorHAnsi" w:hAnsiTheme="minorHAnsi" w:cstheme="minorHAnsi"/>
          <w:sz w:val="22"/>
          <w:szCs w:val="22"/>
        </w:rPr>
        <w:t xml:space="preserve">: Personel Atandı </w:t>
      </w:r>
    </w:p>
    <w:p w14:paraId="24DC30B5" w14:textId="6718B102" w:rsidR="009F56DB" w:rsidRPr="00140522" w:rsidRDefault="00140522" w:rsidP="009F56DB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III</w:t>
      </w:r>
      <w:r w:rsidR="009F56DB" w:rsidRPr="00140522">
        <w:rPr>
          <w:rFonts w:asciiTheme="minorHAnsi" w:hAnsiTheme="minorHAnsi" w:cstheme="minorHAnsi"/>
          <w:sz w:val="22"/>
          <w:szCs w:val="22"/>
        </w:rPr>
        <w:t xml:space="preserve">: Talep Çözümlendi </w:t>
      </w:r>
    </w:p>
    <w:p w14:paraId="2E455091" w14:textId="4FA628A4" w:rsidR="009F56DB" w:rsidRPr="00140522" w:rsidRDefault="009F56DB" w:rsidP="009F56DB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0522">
        <w:rPr>
          <w:rFonts w:asciiTheme="minorHAnsi" w:hAnsiTheme="minorHAnsi" w:cstheme="minorHAnsi"/>
          <w:sz w:val="22"/>
          <w:szCs w:val="22"/>
        </w:rPr>
        <w:t xml:space="preserve">IV: Talep Çözümlenemedi </w:t>
      </w:r>
    </w:p>
    <w:p w14:paraId="3430A916" w14:textId="141A96B1" w:rsidR="009F56DB" w:rsidRDefault="009F56DB" w:rsidP="009F56DB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0522">
        <w:rPr>
          <w:rFonts w:asciiTheme="minorHAnsi" w:hAnsiTheme="minorHAnsi" w:cstheme="minorHAnsi"/>
          <w:sz w:val="22"/>
          <w:szCs w:val="22"/>
        </w:rPr>
        <w:t>V: Talep Kapatıldı</w:t>
      </w:r>
    </w:p>
    <w:p w14:paraId="2BEC753F" w14:textId="77777777" w:rsidR="00140522" w:rsidRPr="00140522" w:rsidRDefault="00140522" w:rsidP="00140522">
      <w:pPr>
        <w:pStyle w:val="ListeParagra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D385BC" w14:textId="45888746" w:rsidR="009F56DB" w:rsidRDefault="009F56DB" w:rsidP="009F56DB">
      <w:pPr>
        <w:pStyle w:val="Balk1"/>
        <w:keepNext w:val="0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140522">
        <w:rPr>
          <w:rFonts w:asciiTheme="minorHAnsi" w:hAnsiTheme="minorHAnsi" w:cstheme="minorHAnsi"/>
          <w:sz w:val="22"/>
          <w:szCs w:val="22"/>
          <w:lang w:val="en-US"/>
        </w:rPr>
        <w:t>Önceliklendirme</w:t>
      </w:r>
      <w:proofErr w:type="spellEnd"/>
    </w:p>
    <w:p w14:paraId="21BA6DA9" w14:textId="77777777" w:rsidR="00140522" w:rsidRPr="00140522" w:rsidRDefault="00140522" w:rsidP="00140522">
      <w:pPr>
        <w:rPr>
          <w:lang w:val="en-US"/>
        </w:rPr>
      </w:pPr>
    </w:p>
    <w:p w14:paraId="52BE67D8" w14:textId="51F638A4" w:rsidR="009F56DB" w:rsidRDefault="009F56DB" w:rsidP="009F56DB">
      <w:pPr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140522">
        <w:rPr>
          <w:rFonts w:asciiTheme="minorHAnsi" w:hAnsiTheme="minorHAnsi" w:cstheme="minorHAnsi"/>
          <w:sz w:val="22"/>
          <w:szCs w:val="22"/>
          <w:lang w:val="en-US"/>
        </w:rPr>
        <w:t>Talep</w:t>
      </w:r>
      <w:proofErr w:type="spellEnd"/>
      <w:r w:rsidRPr="0014052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140522">
        <w:rPr>
          <w:rFonts w:asciiTheme="minorHAnsi" w:hAnsiTheme="minorHAnsi" w:cstheme="minorHAnsi"/>
          <w:sz w:val="22"/>
          <w:szCs w:val="22"/>
          <w:lang w:val="en-US"/>
        </w:rPr>
        <w:t>sahibi</w:t>
      </w:r>
      <w:proofErr w:type="spellEnd"/>
      <w:r w:rsidRPr="0014052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140522">
        <w:rPr>
          <w:rFonts w:asciiTheme="minorHAnsi" w:hAnsiTheme="minorHAnsi" w:cstheme="minorHAnsi"/>
          <w:sz w:val="22"/>
          <w:szCs w:val="22"/>
          <w:lang w:val="en-US"/>
        </w:rPr>
        <w:t>tarafından</w:t>
      </w:r>
      <w:proofErr w:type="spellEnd"/>
      <w:r w:rsidRPr="0014052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140522">
        <w:rPr>
          <w:rFonts w:asciiTheme="minorHAnsi" w:hAnsiTheme="minorHAnsi" w:cstheme="minorHAnsi"/>
          <w:sz w:val="22"/>
          <w:szCs w:val="22"/>
          <w:lang w:val="en-US"/>
        </w:rPr>
        <w:t>bildirilen</w:t>
      </w:r>
      <w:proofErr w:type="spellEnd"/>
      <w:r w:rsidRPr="0014052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140522">
        <w:rPr>
          <w:rFonts w:asciiTheme="minorHAnsi" w:hAnsiTheme="minorHAnsi" w:cstheme="minorHAnsi"/>
          <w:sz w:val="22"/>
          <w:szCs w:val="22"/>
          <w:lang w:val="en-US"/>
        </w:rPr>
        <w:t>öncelik</w:t>
      </w:r>
      <w:proofErr w:type="spellEnd"/>
      <w:r w:rsidRPr="0014052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140522">
        <w:rPr>
          <w:rFonts w:asciiTheme="minorHAnsi" w:hAnsiTheme="minorHAnsi" w:cstheme="minorHAnsi"/>
          <w:sz w:val="22"/>
          <w:szCs w:val="22"/>
          <w:lang w:val="en-US"/>
        </w:rPr>
        <w:t>derecesi</w:t>
      </w:r>
      <w:proofErr w:type="spellEnd"/>
      <w:r w:rsidRPr="00140522">
        <w:rPr>
          <w:rFonts w:asciiTheme="minorHAnsi" w:hAnsiTheme="minorHAnsi" w:cstheme="minorHAnsi"/>
          <w:sz w:val="22"/>
          <w:szCs w:val="22"/>
          <w:lang w:val="en-US"/>
        </w:rPr>
        <w:t xml:space="preserve"> BİDB </w:t>
      </w:r>
      <w:proofErr w:type="spellStart"/>
      <w:r w:rsidRPr="00140522">
        <w:rPr>
          <w:rFonts w:asciiTheme="minorHAnsi" w:hAnsiTheme="minorHAnsi" w:cstheme="minorHAnsi"/>
          <w:sz w:val="22"/>
          <w:szCs w:val="22"/>
          <w:lang w:val="en-US"/>
        </w:rPr>
        <w:t>tarafından</w:t>
      </w:r>
      <w:proofErr w:type="spellEnd"/>
      <w:r w:rsidRPr="0014052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140522">
        <w:rPr>
          <w:rFonts w:asciiTheme="minorHAnsi" w:hAnsiTheme="minorHAnsi" w:cstheme="minorHAnsi"/>
          <w:sz w:val="22"/>
          <w:szCs w:val="22"/>
          <w:lang w:val="en-US"/>
        </w:rPr>
        <w:t>değiştirilebilir</w:t>
      </w:r>
      <w:proofErr w:type="spellEnd"/>
      <w:r w:rsidRPr="00140522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6DE7BC33" w14:textId="77777777" w:rsidR="00140522" w:rsidRPr="00140522" w:rsidRDefault="00140522" w:rsidP="009F56DB">
      <w:pPr>
        <w:ind w:left="360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6515"/>
      </w:tblGrid>
      <w:tr w:rsidR="009F56DB" w:rsidRPr="00140522" w14:paraId="7D4B247F" w14:textId="77777777" w:rsidTr="00CD4E4E">
        <w:tc>
          <w:tcPr>
            <w:tcW w:w="2126" w:type="dxa"/>
          </w:tcPr>
          <w:p w14:paraId="6DA2AE8B" w14:textId="77777777" w:rsidR="009F56DB" w:rsidRPr="00140522" w:rsidRDefault="009F56DB" w:rsidP="00CD4E4E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proofErr w:type="spellStart"/>
            <w:r w:rsidRPr="00140522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Öncelik</w:t>
            </w:r>
            <w:proofErr w:type="spellEnd"/>
            <w:r w:rsidRPr="00140522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22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Derecesi</w:t>
            </w:r>
            <w:proofErr w:type="spellEnd"/>
          </w:p>
        </w:tc>
        <w:tc>
          <w:tcPr>
            <w:tcW w:w="6515" w:type="dxa"/>
          </w:tcPr>
          <w:p w14:paraId="150F0BFA" w14:textId="77777777" w:rsidR="009F56DB" w:rsidRPr="00140522" w:rsidRDefault="009F56DB" w:rsidP="00CD4E4E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proofErr w:type="spellStart"/>
            <w:r w:rsidRPr="00140522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Açıklama</w:t>
            </w:r>
            <w:proofErr w:type="spellEnd"/>
          </w:p>
        </w:tc>
      </w:tr>
      <w:tr w:rsidR="009F56DB" w:rsidRPr="00140522" w14:paraId="477E1CD9" w14:textId="77777777" w:rsidTr="00CD4E4E">
        <w:tc>
          <w:tcPr>
            <w:tcW w:w="2126" w:type="dxa"/>
          </w:tcPr>
          <w:p w14:paraId="46C4228F" w14:textId="77777777" w:rsidR="009F56DB" w:rsidRPr="00140522" w:rsidRDefault="009F56DB" w:rsidP="00CD4E4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Acil</w:t>
            </w:r>
            <w:proofErr w:type="spellEnd"/>
          </w:p>
        </w:tc>
        <w:tc>
          <w:tcPr>
            <w:tcW w:w="6515" w:type="dxa"/>
          </w:tcPr>
          <w:p w14:paraId="6D6E9CB1" w14:textId="77777777" w:rsidR="009F56DB" w:rsidRPr="00140522" w:rsidRDefault="009F56DB" w:rsidP="00CD4E4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Ana </w:t>
            </w:r>
            <w:proofErr w:type="spellStart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hizmetlerde</w:t>
            </w:r>
            <w:proofErr w:type="spellEnd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yaygın</w:t>
            </w:r>
            <w:proofErr w:type="spellEnd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bir</w:t>
            </w:r>
            <w:proofErr w:type="spellEnd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aksamaya</w:t>
            </w:r>
            <w:proofErr w:type="spellEnd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neden</w:t>
            </w:r>
            <w:proofErr w:type="spellEnd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oluyor</w:t>
            </w:r>
            <w:proofErr w:type="spellEnd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Genel</w:t>
            </w:r>
            <w:proofErr w:type="spellEnd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kullanıcı</w:t>
            </w:r>
            <w:proofErr w:type="spellEnd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memnuniyetsizliğine</w:t>
            </w:r>
            <w:proofErr w:type="spellEnd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sebep</w:t>
            </w:r>
            <w:proofErr w:type="spellEnd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oluyor</w:t>
            </w:r>
            <w:proofErr w:type="spellEnd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Üniversitenin</w:t>
            </w:r>
            <w:proofErr w:type="spellEnd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imaj</w:t>
            </w:r>
            <w:proofErr w:type="spellEnd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kaybetmesine</w:t>
            </w:r>
            <w:proofErr w:type="spellEnd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sebep</w:t>
            </w:r>
            <w:proofErr w:type="spellEnd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oluyor</w:t>
            </w:r>
            <w:proofErr w:type="spellEnd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Yasal</w:t>
            </w:r>
            <w:proofErr w:type="spellEnd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zorunluluk</w:t>
            </w:r>
            <w:proofErr w:type="spellEnd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var.</w:t>
            </w:r>
          </w:p>
        </w:tc>
      </w:tr>
      <w:tr w:rsidR="009F56DB" w:rsidRPr="00140522" w14:paraId="22D2494E" w14:textId="77777777" w:rsidTr="00CD4E4E">
        <w:tc>
          <w:tcPr>
            <w:tcW w:w="2126" w:type="dxa"/>
          </w:tcPr>
          <w:p w14:paraId="4C25960F" w14:textId="77777777" w:rsidR="009F56DB" w:rsidRPr="00140522" w:rsidRDefault="009F56DB" w:rsidP="00CD4E4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Öncelikli</w:t>
            </w:r>
            <w:proofErr w:type="spellEnd"/>
          </w:p>
        </w:tc>
        <w:tc>
          <w:tcPr>
            <w:tcW w:w="6515" w:type="dxa"/>
          </w:tcPr>
          <w:p w14:paraId="58FAA67F" w14:textId="77777777" w:rsidR="009F56DB" w:rsidRPr="00140522" w:rsidRDefault="009F56DB" w:rsidP="00CD4E4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Üniversitenin</w:t>
            </w:r>
            <w:proofErr w:type="spellEnd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operasyonel</w:t>
            </w:r>
            <w:proofErr w:type="spellEnd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ihtiyaçları</w:t>
            </w:r>
            <w:proofErr w:type="spellEnd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</w:tr>
      <w:tr w:rsidR="009F56DB" w:rsidRPr="00140522" w14:paraId="57936018" w14:textId="77777777" w:rsidTr="00CD4E4E">
        <w:tc>
          <w:tcPr>
            <w:tcW w:w="2126" w:type="dxa"/>
          </w:tcPr>
          <w:p w14:paraId="7852EFC7" w14:textId="77777777" w:rsidR="009F56DB" w:rsidRPr="00140522" w:rsidRDefault="009F56DB" w:rsidP="00CD4E4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Normal</w:t>
            </w:r>
          </w:p>
        </w:tc>
        <w:tc>
          <w:tcPr>
            <w:tcW w:w="6515" w:type="dxa"/>
          </w:tcPr>
          <w:p w14:paraId="20C59936" w14:textId="77777777" w:rsidR="009F56DB" w:rsidRPr="00140522" w:rsidRDefault="009F56DB" w:rsidP="00CD4E4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Kritik</w:t>
            </w:r>
            <w:proofErr w:type="spellEnd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olmayan</w:t>
            </w:r>
            <w:proofErr w:type="spellEnd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talepler</w:t>
            </w:r>
            <w:proofErr w:type="spellEnd"/>
            <w:r w:rsidRPr="001405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</w:tr>
    </w:tbl>
    <w:p w14:paraId="3A4F6A4B" w14:textId="4CA90A38" w:rsidR="009F56DB" w:rsidRPr="00140522" w:rsidRDefault="009F56DB" w:rsidP="00140522">
      <w:pPr>
        <w:spacing w:line="276" w:lineRule="auto"/>
        <w:jc w:val="both"/>
        <w:outlineLvl w:val="0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</w:p>
    <w:p w14:paraId="62ACBD72" w14:textId="77777777" w:rsidR="009F56DB" w:rsidRPr="00140522" w:rsidRDefault="009F56DB" w:rsidP="009F56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ECB88D" w14:textId="77777777" w:rsidR="009F56DB" w:rsidRPr="00140522" w:rsidRDefault="009F56DB" w:rsidP="009F56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FFB3AD" w14:textId="77777777" w:rsidR="00FB5896" w:rsidRPr="00140522" w:rsidRDefault="00FB5896" w:rsidP="00FB5896">
      <w:pPr>
        <w:rPr>
          <w:rFonts w:asciiTheme="minorHAnsi" w:hAnsiTheme="minorHAnsi" w:cstheme="minorHAnsi"/>
          <w:sz w:val="22"/>
          <w:szCs w:val="22"/>
        </w:rPr>
      </w:pPr>
    </w:p>
    <w:p w14:paraId="0726E3A1" w14:textId="77777777" w:rsidR="00FB5896" w:rsidRPr="00140522" w:rsidRDefault="00FB5896" w:rsidP="00FB5896">
      <w:pPr>
        <w:rPr>
          <w:rFonts w:asciiTheme="minorHAnsi" w:hAnsiTheme="minorHAnsi" w:cstheme="minorHAnsi"/>
          <w:sz w:val="22"/>
          <w:szCs w:val="22"/>
        </w:rPr>
      </w:pPr>
    </w:p>
    <w:p w14:paraId="2017AAFD" w14:textId="77777777" w:rsidR="00FB5896" w:rsidRPr="00140522" w:rsidRDefault="00FB5896" w:rsidP="00FB5896">
      <w:pPr>
        <w:rPr>
          <w:rFonts w:asciiTheme="minorHAnsi" w:hAnsiTheme="minorHAnsi" w:cstheme="minorHAnsi"/>
          <w:sz w:val="22"/>
          <w:szCs w:val="22"/>
        </w:rPr>
      </w:pPr>
    </w:p>
    <w:p w14:paraId="2FE15F54" w14:textId="79F75227" w:rsidR="005F2730" w:rsidRPr="00140522" w:rsidRDefault="005F2730" w:rsidP="00FB5896">
      <w:pPr>
        <w:rPr>
          <w:rFonts w:asciiTheme="minorHAnsi" w:hAnsiTheme="minorHAnsi" w:cstheme="minorHAnsi"/>
          <w:sz w:val="22"/>
          <w:szCs w:val="22"/>
        </w:rPr>
      </w:pPr>
    </w:p>
    <w:sectPr w:rsidR="005F2730" w:rsidRPr="00140522" w:rsidSect="005F3FE9">
      <w:headerReference w:type="default" r:id="rId10"/>
      <w:footerReference w:type="default" r:id="rId11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0132D" w14:textId="77777777" w:rsidR="00242D8E" w:rsidRDefault="00242D8E" w:rsidP="00F37745">
      <w:r>
        <w:separator/>
      </w:r>
    </w:p>
  </w:endnote>
  <w:endnote w:type="continuationSeparator" w:id="0">
    <w:p w14:paraId="419971A3" w14:textId="77777777" w:rsidR="00242D8E" w:rsidRDefault="00242D8E" w:rsidP="00F3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374B10" w:rsidRPr="00374B10" w14:paraId="7D8CA9E5" w14:textId="77777777" w:rsidTr="005F3FE9">
      <w:trPr>
        <w:trHeight w:val="397"/>
      </w:trPr>
      <w:tc>
        <w:tcPr>
          <w:tcW w:w="4531" w:type="dxa"/>
        </w:tcPr>
        <w:p w14:paraId="42E2E6DF" w14:textId="1F963257" w:rsidR="00374B10" w:rsidRPr="00374B10" w:rsidRDefault="00374B10" w:rsidP="000F1AE4">
          <w:pPr>
            <w:tabs>
              <w:tab w:val="center" w:pos="4536"/>
            </w:tabs>
            <w:jc w:val="both"/>
            <w:rPr>
              <w:rFonts w:eastAsia="Calibri"/>
              <w:b/>
              <w:szCs w:val="16"/>
            </w:rPr>
          </w:pPr>
          <w:r w:rsidRPr="00374B10">
            <w:rPr>
              <w:rFonts w:eastAsia="Calibri"/>
              <w:b/>
              <w:szCs w:val="16"/>
            </w:rPr>
            <w:t>Hazırlayan</w:t>
          </w:r>
        </w:p>
      </w:tc>
      <w:tc>
        <w:tcPr>
          <w:tcW w:w="4531" w:type="dxa"/>
        </w:tcPr>
        <w:p w14:paraId="15BFE3A3" w14:textId="430FA525" w:rsidR="00374B10" w:rsidRPr="00374B10" w:rsidRDefault="00374B10" w:rsidP="000F1AE4">
          <w:pPr>
            <w:tabs>
              <w:tab w:val="center" w:pos="4536"/>
            </w:tabs>
            <w:jc w:val="both"/>
            <w:rPr>
              <w:rFonts w:eastAsia="Calibri"/>
              <w:b/>
              <w:szCs w:val="16"/>
            </w:rPr>
          </w:pPr>
          <w:r w:rsidRPr="00374B10">
            <w:rPr>
              <w:rFonts w:eastAsia="Calibri"/>
              <w:b/>
              <w:szCs w:val="16"/>
            </w:rPr>
            <w:t>Onaylayan</w:t>
          </w:r>
        </w:p>
      </w:tc>
    </w:tr>
    <w:tr w:rsidR="00374B10" w:rsidRPr="00374B10" w14:paraId="14C47B34" w14:textId="77777777" w:rsidTr="005F3FE9">
      <w:trPr>
        <w:trHeight w:val="397"/>
      </w:trPr>
      <w:tc>
        <w:tcPr>
          <w:tcW w:w="4531" w:type="dxa"/>
        </w:tcPr>
        <w:p w14:paraId="185EB38D" w14:textId="418966D4" w:rsidR="00374B10" w:rsidRPr="00374B10" w:rsidRDefault="00FB5896" w:rsidP="00CC6715">
          <w:pPr>
            <w:tabs>
              <w:tab w:val="center" w:pos="4536"/>
            </w:tabs>
            <w:jc w:val="both"/>
            <w:rPr>
              <w:rFonts w:eastAsia="Calibri"/>
              <w:szCs w:val="16"/>
            </w:rPr>
          </w:pPr>
          <w:r>
            <w:rPr>
              <w:rFonts w:eastAsia="Calibri"/>
              <w:szCs w:val="16"/>
            </w:rPr>
            <w:t xml:space="preserve">Bilgi </w:t>
          </w:r>
          <w:r w:rsidR="00CC6715">
            <w:rPr>
              <w:rFonts w:eastAsia="Calibri"/>
              <w:szCs w:val="16"/>
            </w:rPr>
            <w:t>İşlem Daire Başkanlığı</w:t>
          </w:r>
        </w:p>
      </w:tc>
      <w:tc>
        <w:tcPr>
          <w:tcW w:w="4531" w:type="dxa"/>
        </w:tcPr>
        <w:p w14:paraId="041AD75B" w14:textId="6308033D" w:rsidR="00374B10" w:rsidRPr="00374B10" w:rsidRDefault="00FB5896" w:rsidP="000F1AE4">
          <w:pPr>
            <w:tabs>
              <w:tab w:val="center" w:pos="4536"/>
            </w:tabs>
            <w:jc w:val="both"/>
            <w:rPr>
              <w:rFonts w:eastAsia="Calibri"/>
              <w:szCs w:val="16"/>
            </w:rPr>
          </w:pPr>
          <w:r>
            <w:rPr>
              <w:rFonts w:eastAsia="Calibri"/>
              <w:szCs w:val="16"/>
            </w:rPr>
            <w:t>Bilgi Güvenliği Kurulu</w:t>
          </w:r>
        </w:p>
      </w:tc>
    </w:tr>
  </w:tbl>
  <w:p w14:paraId="72169F88" w14:textId="77777777" w:rsidR="00374B10" w:rsidRDefault="00374B10" w:rsidP="000F1AE4">
    <w:pPr>
      <w:tabs>
        <w:tab w:val="center" w:pos="4536"/>
      </w:tabs>
      <w:jc w:val="both"/>
      <w:rPr>
        <w:rFonts w:eastAsia="Calibri"/>
        <w:i/>
        <w:color w:val="FF0000"/>
        <w:sz w:val="18"/>
        <w:szCs w:val="16"/>
      </w:rPr>
    </w:pPr>
  </w:p>
  <w:p w14:paraId="39E0BF28" w14:textId="77777777" w:rsidR="00516394" w:rsidRPr="000F1AE4" w:rsidRDefault="00516394" w:rsidP="000F1AE4">
    <w:pPr>
      <w:tabs>
        <w:tab w:val="center" w:pos="4536"/>
      </w:tabs>
      <w:jc w:val="both"/>
      <w:rPr>
        <w:rFonts w:ascii="Calibri" w:eastAsia="Calibri" w:hAnsi="Calibri"/>
        <w:color w:val="FF0000"/>
        <w:szCs w:val="20"/>
      </w:rPr>
    </w:pPr>
    <w:r w:rsidRPr="000F1AE4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0F1AE4">
      <w:rPr>
        <w:rFonts w:eastAsia="Calibri"/>
        <w:i/>
        <w:color w:val="FF0000"/>
        <w:sz w:val="18"/>
        <w:szCs w:val="16"/>
      </w:rPr>
      <w:t>versiyonuna</w:t>
    </w:r>
    <w:proofErr w:type="gramEnd"/>
    <w:r w:rsidRPr="000F1AE4">
      <w:rPr>
        <w:rFonts w:eastAsia="Calibri"/>
        <w:i/>
        <w:color w:val="FF0000"/>
        <w:sz w:val="18"/>
        <w:szCs w:val="16"/>
      </w:rPr>
      <w:t xml:space="preserve"> ulaşınız. </w:t>
    </w:r>
    <w:r w:rsidRPr="000F1AE4">
      <w:rPr>
        <w:rFonts w:ascii="Calibri" w:eastAsia="Calibri" w:hAnsi="Calibri"/>
        <w:color w:val="FF0000"/>
        <w:sz w:val="20"/>
        <w:szCs w:val="20"/>
      </w:rPr>
      <w:t xml:space="preserve">                         </w:t>
    </w:r>
    <w:r w:rsidRPr="00E772FA">
      <w:rPr>
        <w:rFonts w:ascii="Calibri" w:eastAsia="Calibri" w:hAnsi="Calibri"/>
        <w:color w:val="FF0000"/>
        <w:sz w:val="20"/>
        <w:szCs w:val="20"/>
      </w:rPr>
      <w:t xml:space="preserve">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F1F94" w14:textId="77777777" w:rsidR="00242D8E" w:rsidRDefault="00242D8E" w:rsidP="00F37745">
      <w:r>
        <w:separator/>
      </w:r>
    </w:p>
  </w:footnote>
  <w:footnote w:type="continuationSeparator" w:id="0">
    <w:p w14:paraId="50AF6741" w14:textId="77777777" w:rsidR="00242D8E" w:rsidRDefault="00242D8E" w:rsidP="00F37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10208" w:type="dxa"/>
      <w:tblLook w:val="04A0" w:firstRow="1" w:lastRow="0" w:firstColumn="1" w:lastColumn="0" w:noHBand="0" w:noVBand="1"/>
    </w:tblPr>
    <w:tblGrid>
      <w:gridCol w:w="1597"/>
      <w:gridCol w:w="5202"/>
      <w:gridCol w:w="1817"/>
      <w:gridCol w:w="1592"/>
    </w:tblGrid>
    <w:tr w:rsidR="00516394" w:rsidRPr="002212E8" w14:paraId="3D6DDE2A" w14:textId="77777777" w:rsidTr="00697AFE">
      <w:trPr>
        <w:trHeight w:val="297"/>
      </w:trPr>
      <w:tc>
        <w:tcPr>
          <w:tcW w:w="1597" w:type="dxa"/>
          <w:vMerge w:val="restart"/>
        </w:tcPr>
        <w:p w14:paraId="1B67046B" w14:textId="77777777" w:rsidR="00516394" w:rsidRPr="002212E8" w:rsidRDefault="00516394" w:rsidP="00F37745">
          <w:pPr>
            <w:tabs>
              <w:tab w:val="center" w:pos="4536"/>
              <w:tab w:val="right" w:pos="9072"/>
            </w:tabs>
            <w:spacing w:before="60"/>
            <w:rPr>
              <w:rFonts w:ascii="Century Gothic" w:eastAsia="Century Gothic" w:hAnsi="Century Gothic"/>
            </w:rPr>
          </w:pPr>
          <w:r w:rsidRPr="00B46EA2">
            <w:rPr>
              <w:noProof/>
            </w:rPr>
            <w:drawing>
              <wp:inline distT="0" distB="0" distL="0" distR="0" wp14:anchorId="7B1E71AB" wp14:editId="59FB9BDD">
                <wp:extent cx="853440" cy="822960"/>
                <wp:effectExtent l="0" t="0" r="3810" b="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22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2" w:type="dxa"/>
          <w:vMerge w:val="restart"/>
        </w:tcPr>
        <w:p w14:paraId="5A213B6F" w14:textId="77777777" w:rsidR="00516394" w:rsidRPr="002212E8" w:rsidRDefault="00516394" w:rsidP="00F37745">
          <w:pPr>
            <w:tabs>
              <w:tab w:val="center" w:pos="4536"/>
              <w:tab w:val="right" w:pos="9072"/>
            </w:tabs>
            <w:jc w:val="center"/>
            <w:rPr>
              <w:rFonts w:eastAsia="Century Gothic"/>
              <w:b/>
            </w:rPr>
          </w:pPr>
        </w:p>
        <w:p w14:paraId="47F204DD" w14:textId="77777777" w:rsidR="00516394" w:rsidRPr="004D0C5E" w:rsidRDefault="00516394" w:rsidP="00F37745">
          <w:pPr>
            <w:jc w:val="center"/>
            <w:rPr>
              <w:rFonts w:eastAsia="Century Gothic"/>
              <w:b/>
            </w:rPr>
          </w:pPr>
          <w:r w:rsidRPr="004D0C5E">
            <w:rPr>
              <w:rFonts w:eastAsia="Century Gothic"/>
              <w:b/>
            </w:rPr>
            <w:t xml:space="preserve">T.C. </w:t>
          </w:r>
        </w:p>
        <w:p w14:paraId="2AB16F93" w14:textId="77777777" w:rsidR="00516394" w:rsidRPr="004D0C5E" w:rsidRDefault="00516394" w:rsidP="00F37745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eastAsia="Century Gothic"/>
              <w:b/>
            </w:rPr>
            <w:t xml:space="preserve">TOKAT GAZİOSMANPAŞA </w:t>
          </w:r>
          <w:r w:rsidRPr="004D0C5E">
            <w:rPr>
              <w:rFonts w:eastAsia="Century Gothic"/>
              <w:b/>
            </w:rPr>
            <w:t xml:space="preserve">ÜNİVERSİTESİ </w:t>
          </w:r>
        </w:p>
        <w:p w14:paraId="366E4D86" w14:textId="0A6291CA" w:rsidR="00557512" w:rsidRDefault="00557512" w:rsidP="00557512">
          <w:pPr>
            <w:tabs>
              <w:tab w:val="center" w:pos="2597"/>
              <w:tab w:val="center" w:pos="4536"/>
              <w:tab w:val="right" w:pos="9072"/>
            </w:tabs>
            <w:jc w:val="center"/>
          </w:pPr>
          <w:r>
            <w:t>Bilgi Teknolojileri Yardım Masası</w:t>
          </w:r>
        </w:p>
        <w:p w14:paraId="74121358" w14:textId="4B661727" w:rsidR="00516394" w:rsidRPr="00450B90" w:rsidRDefault="00140522" w:rsidP="00557512">
          <w:pPr>
            <w:tabs>
              <w:tab w:val="center" w:pos="2597"/>
              <w:tab w:val="center" w:pos="4536"/>
              <w:tab w:val="right" w:pos="9072"/>
            </w:tabs>
            <w:jc w:val="center"/>
          </w:pPr>
          <w:r>
            <w:t>Yönetim Prosedürü</w:t>
          </w:r>
        </w:p>
        <w:p w14:paraId="747D18F7" w14:textId="77777777" w:rsidR="00516394" w:rsidRPr="002212E8" w:rsidRDefault="00516394" w:rsidP="00450B90">
          <w:pPr>
            <w:tabs>
              <w:tab w:val="center" w:pos="2597"/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7" w:type="dxa"/>
        </w:tcPr>
        <w:p w14:paraId="7E33C1A0" w14:textId="77777777" w:rsidR="00516394" w:rsidRPr="002D40E2" w:rsidRDefault="00516394" w:rsidP="00F37745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Doküman No</w:t>
          </w:r>
        </w:p>
      </w:tc>
      <w:tc>
        <w:tcPr>
          <w:tcW w:w="1592" w:type="dxa"/>
        </w:tcPr>
        <w:p w14:paraId="229807BF" w14:textId="498F2819" w:rsidR="00516394" w:rsidRPr="002D40E2" w:rsidRDefault="00140522" w:rsidP="00F37745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proofErr w:type="gramStart"/>
          <w:r>
            <w:rPr>
              <w:rFonts w:eastAsia="Century Gothic"/>
              <w:sz w:val="20"/>
              <w:szCs w:val="20"/>
            </w:rPr>
            <w:t>TOGÜ.PRS</w:t>
          </w:r>
          <w:proofErr w:type="gramEnd"/>
          <w:r>
            <w:rPr>
              <w:rFonts w:eastAsia="Century Gothic"/>
              <w:sz w:val="20"/>
              <w:szCs w:val="20"/>
            </w:rPr>
            <w:t>.009</w:t>
          </w:r>
        </w:p>
      </w:tc>
    </w:tr>
    <w:tr w:rsidR="00516394" w:rsidRPr="002212E8" w14:paraId="75CFB23A" w14:textId="77777777" w:rsidTr="00697AFE">
      <w:trPr>
        <w:trHeight w:val="297"/>
      </w:trPr>
      <w:tc>
        <w:tcPr>
          <w:tcW w:w="1597" w:type="dxa"/>
          <w:vMerge/>
        </w:tcPr>
        <w:p w14:paraId="3AF0B871" w14:textId="77777777" w:rsidR="00516394" w:rsidRPr="002212E8" w:rsidRDefault="00516394" w:rsidP="00F3774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202" w:type="dxa"/>
          <w:vMerge/>
        </w:tcPr>
        <w:p w14:paraId="3FE08FF5" w14:textId="77777777" w:rsidR="00516394" w:rsidRPr="002212E8" w:rsidRDefault="00516394" w:rsidP="00F3774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7" w:type="dxa"/>
        </w:tcPr>
        <w:p w14:paraId="24FF79BB" w14:textId="77777777" w:rsidR="00516394" w:rsidRPr="002D40E2" w:rsidRDefault="00516394" w:rsidP="00F37745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İlk Yayın Tarihi</w:t>
          </w:r>
        </w:p>
      </w:tc>
      <w:tc>
        <w:tcPr>
          <w:tcW w:w="1592" w:type="dxa"/>
        </w:tcPr>
        <w:p w14:paraId="77EDB899" w14:textId="5E9A62B4" w:rsidR="00516394" w:rsidRPr="002D40E2" w:rsidRDefault="00140522" w:rsidP="009F56DB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sz w:val="20"/>
              <w:szCs w:val="20"/>
            </w:rPr>
            <w:t>09.02.2022</w:t>
          </w:r>
        </w:p>
      </w:tc>
    </w:tr>
    <w:tr w:rsidR="00516394" w:rsidRPr="002212E8" w14:paraId="3BDF7472" w14:textId="77777777" w:rsidTr="00697AFE">
      <w:trPr>
        <w:trHeight w:val="313"/>
      </w:trPr>
      <w:tc>
        <w:tcPr>
          <w:tcW w:w="1597" w:type="dxa"/>
          <w:vMerge/>
        </w:tcPr>
        <w:p w14:paraId="3BF54399" w14:textId="77777777" w:rsidR="00516394" w:rsidRPr="002212E8" w:rsidRDefault="00516394" w:rsidP="00F3774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202" w:type="dxa"/>
          <w:vMerge/>
        </w:tcPr>
        <w:p w14:paraId="4B2F070B" w14:textId="77777777" w:rsidR="00516394" w:rsidRPr="002212E8" w:rsidRDefault="00516394" w:rsidP="00F3774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7" w:type="dxa"/>
        </w:tcPr>
        <w:p w14:paraId="662E0F41" w14:textId="77777777" w:rsidR="00516394" w:rsidRPr="002D40E2" w:rsidRDefault="00516394" w:rsidP="00F37745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Revizyon T</w:t>
          </w:r>
          <w:r w:rsidRPr="002D40E2">
            <w:rPr>
              <w:rFonts w:eastAsia="Century Gothic"/>
              <w:sz w:val="20"/>
              <w:szCs w:val="20"/>
            </w:rPr>
            <w:t>arihi</w:t>
          </w:r>
        </w:p>
      </w:tc>
      <w:tc>
        <w:tcPr>
          <w:tcW w:w="1592" w:type="dxa"/>
        </w:tcPr>
        <w:p w14:paraId="100C1DC9" w14:textId="58618837" w:rsidR="00516394" w:rsidRPr="002D40E2" w:rsidRDefault="00516394" w:rsidP="00FB5896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</w:p>
      </w:tc>
    </w:tr>
    <w:tr w:rsidR="00516394" w:rsidRPr="002212E8" w14:paraId="6EAED54B" w14:textId="77777777" w:rsidTr="00697AFE">
      <w:trPr>
        <w:trHeight w:val="313"/>
      </w:trPr>
      <w:tc>
        <w:tcPr>
          <w:tcW w:w="1597" w:type="dxa"/>
          <w:vMerge/>
        </w:tcPr>
        <w:p w14:paraId="06831DBF" w14:textId="77777777" w:rsidR="00516394" w:rsidRPr="002212E8" w:rsidRDefault="00516394" w:rsidP="00F3774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202" w:type="dxa"/>
          <w:vMerge/>
        </w:tcPr>
        <w:p w14:paraId="6F18E42D" w14:textId="77777777" w:rsidR="00516394" w:rsidRPr="002212E8" w:rsidRDefault="00516394" w:rsidP="00F3774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7" w:type="dxa"/>
        </w:tcPr>
        <w:p w14:paraId="28F6909B" w14:textId="77777777" w:rsidR="00516394" w:rsidRPr="002D40E2" w:rsidRDefault="00516394" w:rsidP="00F37745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Revizyon No</w:t>
          </w:r>
        </w:p>
      </w:tc>
      <w:tc>
        <w:tcPr>
          <w:tcW w:w="1592" w:type="dxa"/>
        </w:tcPr>
        <w:p w14:paraId="16164056" w14:textId="4D371B6B" w:rsidR="00516394" w:rsidRPr="002D40E2" w:rsidRDefault="00516394" w:rsidP="00F37745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0</w:t>
          </w:r>
          <w:r w:rsidR="00140522">
            <w:rPr>
              <w:rFonts w:eastAsia="Century Gothic"/>
              <w:sz w:val="20"/>
              <w:szCs w:val="20"/>
            </w:rPr>
            <w:t>0</w:t>
          </w:r>
        </w:p>
      </w:tc>
    </w:tr>
    <w:tr w:rsidR="00516394" w:rsidRPr="002212E8" w14:paraId="07B2F626" w14:textId="77777777" w:rsidTr="00697AFE">
      <w:trPr>
        <w:trHeight w:val="297"/>
      </w:trPr>
      <w:tc>
        <w:tcPr>
          <w:tcW w:w="1597" w:type="dxa"/>
          <w:vMerge/>
        </w:tcPr>
        <w:p w14:paraId="443984F9" w14:textId="77777777" w:rsidR="00516394" w:rsidRPr="002212E8" w:rsidRDefault="00516394" w:rsidP="00F3774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202" w:type="dxa"/>
          <w:vMerge/>
        </w:tcPr>
        <w:p w14:paraId="6DAF1F7E" w14:textId="77777777" w:rsidR="00516394" w:rsidRPr="002212E8" w:rsidRDefault="00516394" w:rsidP="00F3774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7" w:type="dxa"/>
        </w:tcPr>
        <w:p w14:paraId="72581936" w14:textId="77777777" w:rsidR="00516394" w:rsidRPr="002D40E2" w:rsidRDefault="00516394" w:rsidP="00F37745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Sayfa No</w:t>
          </w:r>
        </w:p>
      </w:tc>
      <w:tc>
        <w:tcPr>
          <w:tcW w:w="1592" w:type="dxa"/>
        </w:tcPr>
        <w:p w14:paraId="38CC10F2" w14:textId="05B0FC57" w:rsidR="00516394" w:rsidRPr="002D40E2" w:rsidRDefault="00516394" w:rsidP="0020074F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3A0EEF">
            <w:rPr>
              <w:rFonts w:eastAsia="Century Gothic"/>
              <w:sz w:val="20"/>
              <w:szCs w:val="20"/>
            </w:rPr>
            <w:fldChar w:fldCharType="begin"/>
          </w:r>
          <w:r w:rsidRPr="003A0EEF">
            <w:rPr>
              <w:rFonts w:eastAsia="Century Gothic"/>
              <w:sz w:val="20"/>
              <w:szCs w:val="20"/>
            </w:rPr>
            <w:instrText>PAGE   \* MERGEFORMAT</w:instrText>
          </w:r>
          <w:r w:rsidRPr="003A0EEF">
            <w:rPr>
              <w:rFonts w:eastAsia="Century Gothic"/>
              <w:sz w:val="20"/>
              <w:szCs w:val="20"/>
            </w:rPr>
            <w:fldChar w:fldCharType="separate"/>
          </w:r>
          <w:r w:rsidR="004B6BFC">
            <w:rPr>
              <w:rFonts w:eastAsia="Century Gothic"/>
              <w:noProof/>
              <w:sz w:val="20"/>
              <w:szCs w:val="20"/>
            </w:rPr>
            <w:t>2</w:t>
          </w:r>
          <w:r w:rsidRPr="003A0EEF">
            <w:rPr>
              <w:rFonts w:eastAsia="Century Gothic"/>
              <w:sz w:val="20"/>
              <w:szCs w:val="20"/>
            </w:rPr>
            <w:fldChar w:fldCharType="end"/>
          </w:r>
          <w:r w:rsidR="00140522">
            <w:rPr>
              <w:rFonts w:eastAsia="Century Gothic"/>
              <w:sz w:val="20"/>
              <w:szCs w:val="20"/>
            </w:rPr>
            <w:t>/3</w:t>
          </w:r>
        </w:p>
      </w:tc>
    </w:tr>
  </w:tbl>
  <w:p w14:paraId="7799C84C" w14:textId="77777777" w:rsidR="00516394" w:rsidRDefault="0051639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61537"/>
    <w:multiLevelType w:val="multilevel"/>
    <w:tmpl w:val="69A43F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6683900"/>
    <w:multiLevelType w:val="hybridMultilevel"/>
    <w:tmpl w:val="DAE880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4737C"/>
    <w:multiLevelType w:val="hybridMultilevel"/>
    <w:tmpl w:val="3A427BF2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9C844F8"/>
    <w:multiLevelType w:val="hybridMultilevel"/>
    <w:tmpl w:val="535EB0B4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DA85C07"/>
    <w:multiLevelType w:val="hybridMultilevel"/>
    <w:tmpl w:val="6DD2760C"/>
    <w:lvl w:ilvl="0" w:tplc="1DA82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64A7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90A8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AEE6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813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FCF9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388E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6CC6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B4BD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06EF3"/>
    <w:multiLevelType w:val="multilevel"/>
    <w:tmpl w:val="2E2A6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45"/>
    <w:rsid w:val="00003B3F"/>
    <w:rsid w:val="00006C2E"/>
    <w:rsid w:val="000226E3"/>
    <w:rsid w:val="000263AE"/>
    <w:rsid w:val="00040C75"/>
    <w:rsid w:val="00052CC4"/>
    <w:rsid w:val="000575BA"/>
    <w:rsid w:val="00060E0F"/>
    <w:rsid w:val="000748AD"/>
    <w:rsid w:val="00096234"/>
    <w:rsid w:val="000A0A71"/>
    <w:rsid w:val="000A0CE1"/>
    <w:rsid w:val="000A16DF"/>
    <w:rsid w:val="000A35E7"/>
    <w:rsid w:val="000B214A"/>
    <w:rsid w:val="000B242C"/>
    <w:rsid w:val="000B403D"/>
    <w:rsid w:val="000C0C7A"/>
    <w:rsid w:val="000C34F8"/>
    <w:rsid w:val="000C7FA5"/>
    <w:rsid w:val="000D1491"/>
    <w:rsid w:val="000E0031"/>
    <w:rsid w:val="000E3213"/>
    <w:rsid w:val="000E446F"/>
    <w:rsid w:val="000F1AE4"/>
    <w:rsid w:val="000F2F10"/>
    <w:rsid w:val="00120AC5"/>
    <w:rsid w:val="00120CBB"/>
    <w:rsid w:val="001314EE"/>
    <w:rsid w:val="00140522"/>
    <w:rsid w:val="001468A2"/>
    <w:rsid w:val="00152D56"/>
    <w:rsid w:val="00155EDD"/>
    <w:rsid w:val="001A2DC6"/>
    <w:rsid w:val="001C3F0E"/>
    <w:rsid w:val="001C5564"/>
    <w:rsid w:val="001D0639"/>
    <w:rsid w:val="001D6C1B"/>
    <w:rsid w:val="001F67EC"/>
    <w:rsid w:val="0020074F"/>
    <w:rsid w:val="00210696"/>
    <w:rsid w:val="0022126D"/>
    <w:rsid w:val="002259AE"/>
    <w:rsid w:val="0023022C"/>
    <w:rsid w:val="00242D8E"/>
    <w:rsid w:val="00242E2D"/>
    <w:rsid w:val="002431BA"/>
    <w:rsid w:val="0027001D"/>
    <w:rsid w:val="002A0213"/>
    <w:rsid w:val="002B4314"/>
    <w:rsid w:val="002D1B09"/>
    <w:rsid w:val="002D1FB1"/>
    <w:rsid w:val="003051D5"/>
    <w:rsid w:val="003200C4"/>
    <w:rsid w:val="00321966"/>
    <w:rsid w:val="00333F84"/>
    <w:rsid w:val="00345B25"/>
    <w:rsid w:val="00345BD9"/>
    <w:rsid w:val="00354BB2"/>
    <w:rsid w:val="00374B10"/>
    <w:rsid w:val="00382BAE"/>
    <w:rsid w:val="00383E45"/>
    <w:rsid w:val="00386679"/>
    <w:rsid w:val="003A0BAC"/>
    <w:rsid w:val="003A0EEF"/>
    <w:rsid w:val="003B0CC9"/>
    <w:rsid w:val="003B63F7"/>
    <w:rsid w:val="003B6EA5"/>
    <w:rsid w:val="003C7A59"/>
    <w:rsid w:val="003D2DE0"/>
    <w:rsid w:val="003D337D"/>
    <w:rsid w:val="003E1271"/>
    <w:rsid w:val="003E5218"/>
    <w:rsid w:val="00407F3F"/>
    <w:rsid w:val="00436174"/>
    <w:rsid w:val="00441005"/>
    <w:rsid w:val="004468C6"/>
    <w:rsid w:val="00450B90"/>
    <w:rsid w:val="00456B2B"/>
    <w:rsid w:val="00457551"/>
    <w:rsid w:val="004727CC"/>
    <w:rsid w:val="0048576A"/>
    <w:rsid w:val="004862DC"/>
    <w:rsid w:val="00487742"/>
    <w:rsid w:val="004978F5"/>
    <w:rsid w:val="004A3D81"/>
    <w:rsid w:val="004A5A07"/>
    <w:rsid w:val="004A5BA2"/>
    <w:rsid w:val="004B6BFC"/>
    <w:rsid w:val="004C7516"/>
    <w:rsid w:val="004D3428"/>
    <w:rsid w:val="004E23F2"/>
    <w:rsid w:val="0050030F"/>
    <w:rsid w:val="005026B3"/>
    <w:rsid w:val="005059DD"/>
    <w:rsid w:val="005117C4"/>
    <w:rsid w:val="005142FB"/>
    <w:rsid w:val="00516394"/>
    <w:rsid w:val="005307F1"/>
    <w:rsid w:val="00552856"/>
    <w:rsid w:val="00557512"/>
    <w:rsid w:val="00560AC2"/>
    <w:rsid w:val="005653AF"/>
    <w:rsid w:val="0057025A"/>
    <w:rsid w:val="00572A5F"/>
    <w:rsid w:val="005A5528"/>
    <w:rsid w:val="005B2D3D"/>
    <w:rsid w:val="005C0F91"/>
    <w:rsid w:val="005D5437"/>
    <w:rsid w:val="005F2730"/>
    <w:rsid w:val="005F3FE9"/>
    <w:rsid w:val="006069F2"/>
    <w:rsid w:val="00612E3C"/>
    <w:rsid w:val="00614175"/>
    <w:rsid w:val="006176E2"/>
    <w:rsid w:val="00617B5A"/>
    <w:rsid w:val="00632820"/>
    <w:rsid w:val="00636653"/>
    <w:rsid w:val="00637F51"/>
    <w:rsid w:val="00640792"/>
    <w:rsid w:val="00640D13"/>
    <w:rsid w:val="0065646F"/>
    <w:rsid w:val="00657A87"/>
    <w:rsid w:val="006811D8"/>
    <w:rsid w:val="00686682"/>
    <w:rsid w:val="00691498"/>
    <w:rsid w:val="0069360B"/>
    <w:rsid w:val="00697AFE"/>
    <w:rsid w:val="006A1B40"/>
    <w:rsid w:val="006A251F"/>
    <w:rsid w:val="006A7B8D"/>
    <w:rsid w:val="006B2760"/>
    <w:rsid w:val="006D7578"/>
    <w:rsid w:val="00704AC9"/>
    <w:rsid w:val="0070560F"/>
    <w:rsid w:val="00724E8B"/>
    <w:rsid w:val="007329D4"/>
    <w:rsid w:val="0074344F"/>
    <w:rsid w:val="00750BD7"/>
    <w:rsid w:val="007568EA"/>
    <w:rsid w:val="00756C10"/>
    <w:rsid w:val="007606FE"/>
    <w:rsid w:val="00775364"/>
    <w:rsid w:val="00776889"/>
    <w:rsid w:val="00781EC3"/>
    <w:rsid w:val="00785B71"/>
    <w:rsid w:val="00786C75"/>
    <w:rsid w:val="007B41AF"/>
    <w:rsid w:val="007D38B8"/>
    <w:rsid w:val="007D46B5"/>
    <w:rsid w:val="007E64C3"/>
    <w:rsid w:val="007E6EE6"/>
    <w:rsid w:val="007F7F7D"/>
    <w:rsid w:val="00805045"/>
    <w:rsid w:val="008075C5"/>
    <w:rsid w:val="0081348D"/>
    <w:rsid w:val="00833A39"/>
    <w:rsid w:val="008424F2"/>
    <w:rsid w:val="008471AF"/>
    <w:rsid w:val="00853B45"/>
    <w:rsid w:val="00857E17"/>
    <w:rsid w:val="00864B73"/>
    <w:rsid w:val="00872BD7"/>
    <w:rsid w:val="008827F1"/>
    <w:rsid w:val="00897B8C"/>
    <w:rsid w:val="008A6B20"/>
    <w:rsid w:val="008C6877"/>
    <w:rsid w:val="008F6B91"/>
    <w:rsid w:val="008F7DAA"/>
    <w:rsid w:val="0090375F"/>
    <w:rsid w:val="00904D31"/>
    <w:rsid w:val="00905088"/>
    <w:rsid w:val="009052EA"/>
    <w:rsid w:val="00913D9C"/>
    <w:rsid w:val="00931F00"/>
    <w:rsid w:val="009322E1"/>
    <w:rsid w:val="00935D11"/>
    <w:rsid w:val="00936192"/>
    <w:rsid w:val="0097429F"/>
    <w:rsid w:val="00985C04"/>
    <w:rsid w:val="00990921"/>
    <w:rsid w:val="009940F7"/>
    <w:rsid w:val="009A3F51"/>
    <w:rsid w:val="009B5CDE"/>
    <w:rsid w:val="009D22AD"/>
    <w:rsid w:val="009D254C"/>
    <w:rsid w:val="009D26F9"/>
    <w:rsid w:val="009D2B66"/>
    <w:rsid w:val="009F56DB"/>
    <w:rsid w:val="009F6EC8"/>
    <w:rsid w:val="00A03785"/>
    <w:rsid w:val="00A119C8"/>
    <w:rsid w:val="00A13412"/>
    <w:rsid w:val="00A20821"/>
    <w:rsid w:val="00A32BD4"/>
    <w:rsid w:val="00A408AB"/>
    <w:rsid w:val="00A5100B"/>
    <w:rsid w:val="00A57B62"/>
    <w:rsid w:val="00A72E19"/>
    <w:rsid w:val="00A75344"/>
    <w:rsid w:val="00A75E80"/>
    <w:rsid w:val="00A77620"/>
    <w:rsid w:val="00A93A10"/>
    <w:rsid w:val="00A93A9F"/>
    <w:rsid w:val="00AA7E6C"/>
    <w:rsid w:val="00AB1762"/>
    <w:rsid w:val="00AB582C"/>
    <w:rsid w:val="00AC279B"/>
    <w:rsid w:val="00AC3F59"/>
    <w:rsid w:val="00B06A79"/>
    <w:rsid w:val="00B2406A"/>
    <w:rsid w:val="00B3075F"/>
    <w:rsid w:val="00B319D7"/>
    <w:rsid w:val="00B40192"/>
    <w:rsid w:val="00B424CE"/>
    <w:rsid w:val="00B42FC4"/>
    <w:rsid w:val="00B45BB1"/>
    <w:rsid w:val="00B46EA2"/>
    <w:rsid w:val="00B60B6E"/>
    <w:rsid w:val="00B71352"/>
    <w:rsid w:val="00B71A44"/>
    <w:rsid w:val="00B731BE"/>
    <w:rsid w:val="00B7733D"/>
    <w:rsid w:val="00B80DA0"/>
    <w:rsid w:val="00B94C86"/>
    <w:rsid w:val="00BA5EE1"/>
    <w:rsid w:val="00BA63A4"/>
    <w:rsid w:val="00BA73CA"/>
    <w:rsid w:val="00BB1331"/>
    <w:rsid w:val="00BC4EF8"/>
    <w:rsid w:val="00BC64B2"/>
    <w:rsid w:val="00BF1E91"/>
    <w:rsid w:val="00C06FA1"/>
    <w:rsid w:val="00C41F2A"/>
    <w:rsid w:val="00C51DC1"/>
    <w:rsid w:val="00C54B25"/>
    <w:rsid w:val="00C7468E"/>
    <w:rsid w:val="00C76F7D"/>
    <w:rsid w:val="00C91B8A"/>
    <w:rsid w:val="00CA3E79"/>
    <w:rsid w:val="00CB27C3"/>
    <w:rsid w:val="00CB29C0"/>
    <w:rsid w:val="00CB6BF2"/>
    <w:rsid w:val="00CC00C7"/>
    <w:rsid w:val="00CC1B84"/>
    <w:rsid w:val="00CC3B4B"/>
    <w:rsid w:val="00CC6715"/>
    <w:rsid w:val="00CD4A95"/>
    <w:rsid w:val="00CD79EB"/>
    <w:rsid w:val="00CE0F21"/>
    <w:rsid w:val="00CE6507"/>
    <w:rsid w:val="00CF5BE0"/>
    <w:rsid w:val="00D02B7E"/>
    <w:rsid w:val="00D17CF4"/>
    <w:rsid w:val="00D43321"/>
    <w:rsid w:val="00D43667"/>
    <w:rsid w:val="00D56618"/>
    <w:rsid w:val="00D75754"/>
    <w:rsid w:val="00D757A4"/>
    <w:rsid w:val="00D7586E"/>
    <w:rsid w:val="00D830DB"/>
    <w:rsid w:val="00D8683D"/>
    <w:rsid w:val="00D90B40"/>
    <w:rsid w:val="00D93248"/>
    <w:rsid w:val="00DA3F6C"/>
    <w:rsid w:val="00DB3069"/>
    <w:rsid w:val="00DC030D"/>
    <w:rsid w:val="00DC0FE7"/>
    <w:rsid w:val="00DD586C"/>
    <w:rsid w:val="00DF06E7"/>
    <w:rsid w:val="00DF1E71"/>
    <w:rsid w:val="00DF5534"/>
    <w:rsid w:val="00E0299A"/>
    <w:rsid w:val="00E24D5D"/>
    <w:rsid w:val="00E32931"/>
    <w:rsid w:val="00E40BF7"/>
    <w:rsid w:val="00E57A77"/>
    <w:rsid w:val="00E63275"/>
    <w:rsid w:val="00E772FA"/>
    <w:rsid w:val="00E800BE"/>
    <w:rsid w:val="00E804AD"/>
    <w:rsid w:val="00E83B63"/>
    <w:rsid w:val="00E8582D"/>
    <w:rsid w:val="00E9187B"/>
    <w:rsid w:val="00E95021"/>
    <w:rsid w:val="00EB0CDF"/>
    <w:rsid w:val="00EB3377"/>
    <w:rsid w:val="00EB6E49"/>
    <w:rsid w:val="00EC0F74"/>
    <w:rsid w:val="00EE667E"/>
    <w:rsid w:val="00EF1C5D"/>
    <w:rsid w:val="00F0505E"/>
    <w:rsid w:val="00F0518C"/>
    <w:rsid w:val="00F1106B"/>
    <w:rsid w:val="00F3343B"/>
    <w:rsid w:val="00F34CC4"/>
    <w:rsid w:val="00F37745"/>
    <w:rsid w:val="00F544E7"/>
    <w:rsid w:val="00F576C2"/>
    <w:rsid w:val="00F60BC3"/>
    <w:rsid w:val="00F73879"/>
    <w:rsid w:val="00F76EC4"/>
    <w:rsid w:val="00F76FBE"/>
    <w:rsid w:val="00F84FA6"/>
    <w:rsid w:val="00F8594D"/>
    <w:rsid w:val="00FA4956"/>
    <w:rsid w:val="00FB5896"/>
    <w:rsid w:val="00FE0438"/>
    <w:rsid w:val="00FE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24942"/>
  <w15:chartTrackingRefBased/>
  <w15:docId w15:val="{BBFD45F9-5330-4E32-B730-5D5346CA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FB5896"/>
    <w:pPr>
      <w:keepNext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50B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3774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37745"/>
  </w:style>
  <w:style w:type="paragraph" w:styleId="AltBilgi">
    <w:name w:val="footer"/>
    <w:basedOn w:val="Normal"/>
    <w:link w:val="AltBilgiChar"/>
    <w:uiPriority w:val="99"/>
    <w:unhideWhenUsed/>
    <w:rsid w:val="00F3774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37745"/>
  </w:style>
  <w:style w:type="table" w:styleId="TabloKlavuzu">
    <w:name w:val="Table Grid"/>
    <w:basedOn w:val="NormalTablo"/>
    <w:uiPriority w:val="59"/>
    <w:rsid w:val="00F37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37745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E77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90B40"/>
    <w:rPr>
      <w:color w:val="0563C1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50B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4410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697AFE"/>
    <w:pPr>
      <w:widowControl w:val="0"/>
      <w:autoSpaceDE w:val="0"/>
      <w:autoSpaceDN w:val="0"/>
    </w:pPr>
  </w:style>
  <w:style w:type="character" w:customStyle="1" w:styleId="GvdeMetniChar">
    <w:name w:val="Gövde Metni Char"/>
    <w:basedOn w:val="VarsaylanParagrafYazTipi"/>
    <w:link w:val="GvdeMetni"/>
    <w:uiPriority w:val="1"/>
    <w:rsid w:val="00697AFE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97A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99"/>
    <w:qFormat/>
    <w:rsid w:val="00697AFE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B45BB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45BB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45BB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45BB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45BB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5BB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5BB1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rsid w:val="00FB5896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mfa\Documents\2022\&#304;&#231;denetim%202021\politika%20ve%20i&#351;%20s&#252;re&#231;leri\btyardim.gop.edu.t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189</cp:revision>
  <dcterms:created xsi:type="dcterms:W3CDTF">2023-07-26T07:06:00Z</dcterms:created>
  <dcterms:modified xsi:type="dcterms:W3CDTF">2025-06-19T11:06:00Z</dcterms:modified>
</cp:coreProperties>
</file>