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8436"/>
        <w:gridCol w:w="2191"/>
      </w:tblGrid>
      <w:tr w:rsidR="005A5758" w:rsidRPr="0017746B" w14:paraId="3428FF9F" w14:textId="77777777" w:rsidTr="00F20F34">
        <w:trPr>
          <w:jc w:val="center"/>
        </w:trPr>
        <w:tc>
          <w:tcPr>
            <w:tcW w:w="8075" w:type="dxa"/>
          </w:tcPr>
          <w:p w14:paraId="1DB439F4" w14:textId="51BD11A1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  <w:r w:rsidR="008A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9955EB">
        <w:trPr>
          <w:trHeight w:val="12209"/>
          <w:jc w:val="center"/>
        </w:trPr>
        <w:tc>
          <w:tcPr>
            <w:tcW w:w="8075" w:type="dxa"/>
          </w:tcPr>
          <w:p w14:paraId="1FEFA911" w14:textId="1040895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B4F37" w14:textId="680949A7" w:rsidR="005A5758" w:rsidRPr="0017746B" w:rsidRDefault="008A2EEB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inline distT="0" distB="0" distL="0" distR="0" wp14:anchorId="37A85725" wp14:editId="25AE7E7F">
                  <wp:extent cx="5210175" cy="7206615"/>
                  <wp:effectExtent l="0" t="0" r="9525" b="0"/>
                  <wp:docPr id="1687597544" name="Diyagram 1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  <w:bookmarkEnd w:id="0"/>
          </w:p>
          <w:p w14:paraId="1576C785" w14:textId="05D7B5AF" w:rsidR="005A5758" w:rsidRPr="0017746B" w:rsidRDefault="005A5758" w:rsidP="00B2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F2920D" w14:textId="77777777" w:rsidR="00685ADF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Koordinatör</w:t>
            </w:r>
          </w:p>
          <w:p w14:paraId="58D9DB81" w14:textId="77777777" w:rsidR="00685ADF" w:rsidRPr="00D52C75" w:rsidRDefault="00685ADF" w:rsidP="00685ADF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8C6DB73" w14:textId="77777777" w:rsidR="00685ADF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Koordinatör </w:t>
            </w:r>
            <w:proofErr w:type="spellStart"/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  <w:p w14:paraId="3FDDA0B8" w14:textId="77777777" w:rsidR="00685ADF" w:rsidRPr="00D52C75" w:rsidRDefault="00685ADF" w:rsidP="00685ADF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46B99CC" w14:textId="48C1C730" w:rsidR="00685ADF" w:rsidRPr="00D52C75" w:rsidRDefault="008A2EEB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Sürdürülebilirlik Koordinasyon Kurulu</w:t>
            </w:r>
          </w:p>
          <w:p w14:paraId="0D34C519" w14:textId="44AED9C7" w:rsidR="005A5758" w:rsidRPr="006909FE" w:rsidRDefault="005A5758" w:rsidP="003D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048B3" w14:textId="77777777" w:rsidR="003562E5" w:rsidRDefault="003562E5" w:rsidP="00762A69">
      <w:pPr>
        <w:spacing w:after="0" w:line="240" w:lineRule="auto"/>
      </w:pPr>
      <w:r>
        <w:separator/>
      </w:r>
    </w:p>
  </w:endnote>
  <w:endnote w:type="continuationSeparator" w:id="0">
    <w:p w14:paraId="0B8081E6" w14:textId="77777777" w:rsidR="003562E5" w:rsidRDefault="003562E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79150" w14:textId="77777777" w:rsidR="003562E5" w:rsidRDefault="003562E5" w:rsidP="00762A69">
      <w:pPr>
        <w:spacing w:after="0" w:line="240" w:lineRule="auto"/>
      </w:pPr>
      <w:r>
        <w:separator/>
      </w:r>
    </w:p>
  </w:footnote>
  <w:footnote w:type="continuationSeparator" w:id="0">
    <w:p w14:paraId="2FF7D9FD" w14:textId="77777777" w:rsidR="003562E5" w:rsidRDefault="003562E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14:paraId="3217481C" w14:textId="77777777" w:rsidTr="00F20F34">
      <w:trPr>
        <w:trHeight w:val="294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50F149B" w14:textId="4687373C" w:rsidR="003D26DC" w:rsidRDefault="002A7113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Kampüs Sürdürülebilirlik </w:t>
          </w:r>
          <w:r w:rsidR="003D26DC">
            <w:rPr>
              <w:rFonts w:ascii="Times New Roman" w:eastAsia="Century Gothic" w:hAnsi="Times New Roman"/>
              <w:b/>
              <w:sz w:val="24"/>
              <w:szCs w:val="28"/>
            </w:rPr>
            <w:t>Koordinatörlüğü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14:paraId="17D70D8C" w14:textId="01E5C0F2" w:rsidR="00762A69" w:rsidRPr="00136CA1" w:rsidRDefault="00307436" w:rsidP="00F20F34">
          <w:pPr>
            <w:jc w:val="center"/>
            <w:rPr>
              <w:rFonts w:ascii="Times New Roman" w:eastAsia="Century Gothic" w:hAnsi="Times New Roman" w:cs="Times New Roman"/>
              <w:b/>
              <w:bCs/>
              <w:sz w:val="24"/>
              <w:szCs w:val="28"/>
            </w:rPr>
          </w:pPr>
          <w:r w:rsidRPr="00136CA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Sürdürülebilirliğe İlişkin Uygulamaların Takibi ve İzlenmesi Süreci </w:t>
          </w:r>
          <w:r w:rsidR="00F20F34" w:rsidRPr="00136CA1">
            <w:rPr>
              <w:rFonts w:ascii="Times New Roman" w:eastAsia="Century Gothic" w:hAnsi="Times New Roman" w:cs="Times New Roman"/>
              <w:b/>
              <w:bCs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2800645F" w14:textId="4BD48070" w:rsidR="00762A69" w:rsidRPr="002D40E2" w:rsidRDefault="009955E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9955EB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9955EB">
            <w:rPr>
              <w:rFonts w:ascii="Times New Roman" w:eastAsia="Century Gothic" w:hAnsi="Times New Roman"/>
              <w:sz w:val="20"/>
              <w:szCs w:val="20"/>
            </w:rPr>
            <w:t>.387</w:t>
          </w:r>
        </w:p>
      </w:tc>
    </w:tr>
    <w:tr w:rsidR="00762A69" w:rsidRPr="002212E8" w14:paraId="53C21215" w14:textId="77777777" w:rsidTr="00F20F34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045BE08C" w14:textId="3790CA54" w:rsidR="00762A69" w:rsidRPr="002D40E2" w:rsidRDefault="009955E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05.01.2026</w:t>
          </w:r>
        </w:p>
      </w:tc>
    </w:tr>
    <w:tr w:rsidR="00762A69" w:rsidRPr="002212E8" w14:paraId="22F773F2" w14:textId="77777777" w:rsidTr="00F20F34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F20F34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F20F34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1A91209F" w14:textId="20743F47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F073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83B6FB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67F1"/>
    <w:multiLevelType w:val="hybridMultilevel"/>
    <w:tmpl w:val="A07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tTAyNzQ1NjCxNLNQ0lEKTi0uzszPAykwqgUAdNZlCSwAAAA="/>
  </w:docVars>
  <w:rsids>
    <w:rsidRoot w:val="00123FD5"/>
    <w:rsid w:val="000006C5"/>
    <w:rsid w:val="00021C44"/>
    <w:rsid w:val="0002215D"/>
    <w:rsid w:val="00022BE6"/>
    <w:rsid w:val="00036B8F"/>
    <w:rsid w:val="00081683"/>
    <w:rsid w:val="00094E77"/>
    <w:rsid w:val="000D31BF"/>
    <w:rsid w:val="000E2C99"/>
    <w:rsid w:val="000E43EA"/>
    <w:rsid w:val="00111B53"/>
    <w:rsid w:val="00123FD5"/>
    <w:rsid w:val="00136CA1"/>
    <w:rsid w:val="00145290"/>
    <w:rsid w:val="001467BB"/>
    <w:rsid w:val="00165ABB"/>
    <w:rsid w:val="0017746B"/>
    <w:rsid w:val="001B169B"/>
    <w:rsid w:val="001D5D2F"/>
    <w:rsid w:val="00216C51"/>
    <w:rsid w:val="00245843"/>
    <w:rsid w:val="0026530B"/>
    <w:rsid w:val="0029261F"/>
    <w:rsid w:val="002A4C77"/>
    <w:rsid w:val="002A7113"/>
    <w:rsid w:val="002E44F1"/>
    <w:rsid w:val="002F3CAE"/>
    <w:rsid w:val="00307436"/>
    <w:rsid w:val="00331CDA"/>
    <w:rsid w:val="0034062D"/>
    <w:rsid w:val="003562E5"/>
    <w:rsid w:val="003618BB"/>
    <w:rsid w:val="003800A8"/>
    <w:rsid w:val="003830FD"/>
    <w:rsid w:val="003D26DC"/>
    <w:rsid w:val="00402729"/>
    <w:rsid w:val="004052A2"/>
    <w:rsid w:val="00416A61"/>
    <w:rsid w:val="0042112D"/>
    <w:rsid w:val="00454CAD"/>
    <w:rsid w:val="00472220"/>
    <w:rsid w:val="0048436E"/>
    <w:rsid w:val="004A1A38"/>
    <w:rsid w:val="004C5551"/>
    <w:rsid w:val="004C624F"/>
    <w:rsid w:val="00540CF4"/>
    <w:rsid w:val="0055312F"/>
    <w:rsid w:val="0057655C"/>
    <w:rsid w:val="005A1016"/>
    <w:rsid w:val="005A5758"/>
    <w:rsid w:val="005F761F"/>
    <w:rsid w:val="00605BA5"/>
    <w:rsid w:val="006164B9"/>
    <w:rsid w:val="0062390D"/>
    <w:rsid w:val="00652D53"/>
    <w:rsid w:val="00662A5D"/>
    <w:rsid w:val="00685ADF"/>
    <w:rsid w:val="006909FE"/>
    <w:rsid w:val="00691520"/>
    <w:rsid w:val="00696BB8"/>
    <w:rsid w:val="006F7B91"/>
    <w:rsid w:val="0070560F"/>
    <w:rsid w:val="00711342"/>
    <w:rsid w:val="00721315"/>
    <w:rsid w:val="00723EEA"/>
    <w:rsid w:val="0072573F"/>
    <w:rsid w:val="00733FD0"/>
    <w:rsid w:val="00745A75"/>
    <w:rsid w:val="00762A69"/>
    <w:rsid w:val="00783406"/>
    <w:rsid w:val="00790782"/>
    <w:rsid w:val="007D4F59"/>
    <w:rsid w:val="007E65BB"/>
    <w:rsid w:val="007F0C74"/>
    <w:rsid w:val="007F3060"/>
    <w:rsid w:val="00837E4A"/>
    <w:rsid w:val="00844483"/>
    <w:rsid w:val="008A2EEB"/>
    <w:rsid w:val="008B1EB2"/>
    <w:rsid w:val="009305AF"/>
    <w:rsid w:val="009525F6"/>
    <w:rsid w:val="009955EB"/>
    <w:rsid w:val="009A0AD1"/>
    <w:rsid w:val="009C0FDC"/>
    <w:rsid w:val="009E74E1"/>
    <w:rsid w:val="00A03956"/>
    <w:rsid w:val="00A07828"/>
    <w:rsid w:val="00A106D9"/>
    <w:rsid w:val="00A15B2A"/>
    <w:rsid w:val="00A15BC6"/>
    <w:rsid w:val="00A16605"/>
    <w:rsid w:val="00A22C09"/>
    <w:rsid w:val="00A44647"/>
    <w:rsid w:val="00AA2554"/>
    <w:rsid w:val="00AC4266"/>
    <w:rsid w:val="00AD4325"/>
    <w:rsid w:val="00AD5BC4"/>
    <w:rsid w:val="00AF7CBC"/>
    <w:rsid w:val="00B22996"/>
    <w:rsid w:val="00BA070D"/>
    <w:rsid w:val="00BA39A6"/>
    <w:rsid w:val="00C124DE"/>
    <w:rsid w:val="00C21E83"/>
    <w:rsid w:val="00C52E41"/>
    <w:rsid w:val="00C76F69"/>
    <w:rsid w:val="00CD0461"/>
    <w:rsid w:val="00CE1711"/>
    <w:rsid w:val="00D5175E"/>
    <w:rsid w:val="00D5636F"/>
    <w:rsid w:val="00D72B4F"/>
    <w:rsid w:val="00D77E29"/>
    <w:rsid w:val="00D93337"/>
    <w:rsid w:val="00E2503D"/>
    <w:rsid w:val="00E31E25"/>
    <w:rsid w:val="00E41CD2"/>
    <w:rsid w:val="00E57207"/>
    <w:rsid w:val="00EF1591"/>
    <w:rsid w:val="00F018B9"/>
    <w:rsid w:val="00F07331"/>
    <w:rsid w:val="00F20F34"/>
    <w:rsid w:val="00F364F8"/>
    <w:rsid w:val="00FC12A4"/>
    <w:rsid w:val="00FC2B01"/>
    <w:rsid w:val="00FC649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BAAA40-D655-E94B-8538-D1FA72D66286}" type="doc">
      <dgm:prSet loTypeId="urn:microsoft.com/office/officeart/2005/8/layout/process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2A3074F-4E01-3D41-B7A3-371C9B3FE6A5}">
      <dgm:prSet phldrT="[Metin]"/>
      <dgm:spPr/>
      <dgm:t>
        <a:bodyPr/>
        <a:lstStyle/>
        <a:p>
          <a:r>
            <a:rPr lang="tr-TR" b="0"/>
            <a:t>Üniversite</a:t>
          </a:r>
          <a:r>
            <a:rPr lang="tr-TR" b="0" baseline="0"/>
            <a:t> Sürdürülebilirlik Politikaları ile Uyumlu Uygulama Kriterlerinin Belirkenmesi </a:t>
          </a:r>
          <a:endParaRPr lang="tr-TR" b="0"/>
        </a:p>
      </dgm:t>
    </dgm:pt>
    <dgm:pt modelId="{A677D5AA-30BE-C047-9202-4BC4BB49B45E}" type="parTrans" cxnId="{86EAD5B4-A3E1-934F-A4F8-B4E616AFCB28}">
      <dgm:prSet/>
      <dgm:spPr/>
      <dgm:t>
        <a:bodyPr/>
        <a:lstStyle/>
        <a:p>
          <a:endParaRPr lang="tr-TR"/>
        </a:p>
      </dgm:t>
    </dgm:pt>
    <dgm:pt modelId="{A271F8D9-EE07-2845-9703-9726BCB47938}" type="sibTrans" cxnId="{86EAD5B4-A3E1-934F-A4F8-B4E616AFCB28}">
      <dgm:prSet/>
      <dgm:spPr/>
      <dgm:t>
        <a:bodyPr/>
        <a:lstStyle/>
        <a:p>
          <a:endParaRPr lang="tr-TR"/>
        </a:p>
      </dgm:t>
    </dgm:pt>
    <dgm:pt modelId="{6A08C885-8548-EA48-B000-F6CC6D69DAA6}">
      <dgm:prSet/>
      <dgm:spPr/>
      <dgm:t>
        <a:bodyPr/>
        <a:lstStyle/>
        <a:p>
          <a:pPr>
            <a:buNone/>
          </a:pPr>
          <a:r>
            <a:rPr lang="tr-TR"/>
            <a:t>İzleme</a:t>
          </a:r>
          <a:r>
            <a:rPr lang="tr-TR" baseline="0"/>
            <a:t> Planı ve Veri Akışının Kurulması</a:t>
          </a:r>
          <a:endParaRPr lang="tr-TR"/>
        </a:p>
      </dgm:t>
    </dgm:pt>
    <dgm:pt modelId="{D7E00875-CFB4-2848-9B63-2A49E73AF1AA}" type="parTrans" cxnId="{20634011-540A-744C-A29F-93D9A8B419F6}">
      <dgm:prSet/>
      <dgm:spPr/>
      <dgm:t>
        <a:bodyPr/>
        <a:lstStyle/>
        <a:p>
          <a:endParaRPr lang="tr-TR"/>
        </a:p>
      </dgm:t>
    </dgm:pt>
    <dgm:pt modelId="{35CFEFC2-B9A5-CD4C-ADBF-7795FC3D8F77}" type="sibTrans" cxnId="{20634011-540A-744C-A29F-93D9A8B419F6}">
      <dgm:prSet/>
      <dgm:spPr/>
      <dgm:t>
        <a:bodyPr/>
        <a:lstStyle/>
        <a:p>
          <a:endParaRPr lang="tr-TR"/>
        </a:p>
      </dgm:t>
    </dgm:pt>
    <dgm:pt modelId="{9A54C4C3-F548-0749-80FA-3676B0CCB133}">
      <dgm:prSet/>
      <dgm:spPr/>
      <dgm:t>
        <a:bodyPr/>
        <a:lstStyle/>
        <a:p>
          <a:pPr>
            <a:buNone/>
          </a:pPr>
          <a:r>
            <a:rPr lang="tr-TR"/>
            <a:t> Saha Denetimleri ve Raporlama</a:t>
          </a:r>
        </a:p>
      </dgm:t>
    </dgm:pt>
    <dgm:pt modelId="{1D43F53D-6156-1B45-9752-50EFEAFEE6BC}" type="parTrans" cxnId="{50AB12B6-E1E6-7748-8B82-F6B8EBB3EB36}">
      <dgm:prSet/>
      <dgm:spPr/>
      <dgm:t>
        <a:bodyPr/>
        <a:lstStyle/>
        <a:p>
          <a:endParaRPr lang="tr-TR"/>
        </a:p>
      </dgm:t>
    </dgm:pt>
    <dgm:pt modelId="{57D3A5D8-330A-6F41-B53E-4CE6FAAD2E3D}" type="sibTrans" cxnId="{50AB12B6-E1E6-7748-8B82-F6B8EBB3EB36}">
      <dgm:prSet/>
      <dgm:spPr/>
      <dgm:t>
        <a:bodyPr/>
        <a:lstStyle/>
        <a:p>
          <a:endParaRPr lang="tr-TR"/>
        </a:p>
      </dgm:t>
    </dgm:pt>
    <dgm:pt modelId="{8919FB4E-B767-5B48-BC65-235F1B9AEBA8}">
      <dgm:prSet/>
      <dgm:spPr/>
      <dgm:t>
        <a:bodyPr/>
        <a:lstStyle/>
        <a:p>
          <a:r>
            <a:rPr lang="tr-TR"/>
            <a:t>İyileştirme ve Düzeltici Eylem Önerisi </a:t>
          </a:r>
        </a:p>
      </dgm:t>
    </dgm:pt>
    <dgm:pt modelId="{39ED771F-9D90-9F4D-9442-3BA070CD0E18}" type="parTrans" cxnId="{9AE7A68F-BCEC-A849-9C48-13396D1E6BA8}">
      <dgm:prSet/>
      <dgm:spPr/>
      <dgm:t>
        <a:bodyPr/>
        <a:lstStyle/>
        <a:p>
          <a:endParaRPr lang="tr-TR"/>
        </a:p>
      </dgm:t>
    </dgm:pt>
    <dgm:pt modelId="{D42F1257-7E4A-124C-99FB-CFF2F5C09531}" type="sibTrans" cxnId="{9AE7A68F-BCEC-A849-9C48-13396D1E6BA8}">
      <dgm:prSet/>
      <dgm:spPr/>
      <dgm:t>
        <a:bodyPr/>
        <a:lstStyle/>
        <a:p>
          <a:endParaRPr lang="tr-TR"/>
        </a:p>
      </dgm:t>
    </dgm:pt>
    <dgm:pt modelId="{E5D21A91-EFE8-984C-97A8-C5A9374F47FF}">
      <dgm:prSet/>
      <dgm:spPr/>
      <dgm:t>
        <a:bodyPr/>
        <a:lstStyle/>
        <a:p>
          <a:r>
            <a:rPr lang="tr-TR"/>
            <a:t>Uygulayıcı iç paydaşla iş birliği koşullarının oluşturulması</a:t>
          </a:r>
        </a:p>
      </dgm:t>
    </dgm:pt>
    <dgm:pt modelId="{B9E573FF-82FD-9449-AC95-F0A5379AE86E}" type="parTrans" cxnId="{CC704AB2-CBFA-6A4F-B7CB-86D9ED07CAD6}">
      <dgm:prSet/>
      <dgm:spPr/>
      <dgm:t>
        <a:bodyPr/>
        <a:lstStyle/>
        <a:p>
          <a:endParaRPr lang="tr-TR"/>
        </a:p>
      </dgm:t>
    </dgm:pt>
    <dgm:pt modelId="{FC892B99-540C-FC4A-B78C-02915EB14FDC}" type="sibTrans" cxnId="{CC704AB2-CBFA-6A4F-B7CB-86D9ED07CAD6}">
      <dgm:prSet/>
      <dgm:spPr/>
      <dgm:t>
        <a:bodyPr/>
        <a:lstStyle/>
        <a:p>
          <a:endParaRPr lang="tr-TR"/>
        </a:p>
      </dgm:t>
    </dgm:pt>
    <dgm:pt modelId="{299D85E6-30AD-AD41-94C4-3CED70A53DF7}">
      <dgm:prSet/>
      <dgm:spPr/>
      <dgm:t>
        <a:bodyPr/>
        <a:lstStyle/>
        <a:p>
          <a:r>
            <a:rPr lang="tr-TR"/>
            <a:t>Uygulama süreçlerine dahil olacak iç ve dış paydaşların belirlenmesi ve görev dağılımı</a:t>
          </a:r>
        </a:p>
      </dgm:t>
    </dgm:pt>
    <dgm:pt modelId="{6EBB73CC-96D1-0C4A-A747-BA7B41622EF9}" type="parTrans" cxnId="{78BAC110-B19F-0347-8FE7-06D79F778CA6}">
      <dgm:prSet/>
      <dgm:spPr/>
      <dgm:t>
        <a:bodyPr/>
        <a:lstStyle/>
        <a:p>
          <a:endParaRPr lang="tr-TR"/>
        </a:p>
      </dgm:t>
    </dgm:pt>
    <dgm:pt modelId="{C7605DE9-5061-DB44-B5A8-92AF786FF78E}" type="sibTrans" cxnId="{78BAC110-B19F-0347-8FE7-06D79F778CA6}">
      <dgm:prSet/>
      <dgm:spPr/>
      <dgm:t>
        <a:bodyPr/>
        <a:lstStyle/>
        <a:p>
          <a:endParaRPr lang="tr-TR"/>
        </a:p>
      </dgm:t>
    </dgm:pt>
    <dgm:pt modelId="{3C9FFF75-3B1C-ED46-A3A1-B668AEB330D8}">
      <dgm:prSet/>
      <dgm:spPr/>
      <dgm:t>
        <a:bodyPr/>
        <a:lstStyle/>
        <a:p>
          <a:pPr>
            <a:buNone/>
          </a:pPr>
          <a:r>
            <a:rPr lang="tr-TR" baseline="0"/>
            <a:t>Uygulama sonuçlarının raporlanması</a:t>
          </a:r>
          <a:endParaRPr lang="tr-TR"/>
        </a:p>
      </dgm:t>
    </dgm:pt>
    <dgm:pt modelId="{DBAE5AEE-34A2-664E-B94C-C6AF06D9CAA4}" type="sibTrans" cxnId="{E90C35BF-D56B-1F48-BAE4-37009791402E}">
      <dgm:prSet/>
      <dgm:spPr/>
      <dgm:t>
        <a:bodyPr/>
        <a:lstStyle/>
        <a:p>
          <a:endParaRPr lang="tr-TR"/>
        </a:p>
      </dgm:t>
    </dgm:pt>
    <dgm:pt modelId="{B7AFC3E5-A8BC-484D-A4F5-4E3062E5BA2F}" type="parTrans" cxnId="{E90C35BF-D56B-1F48-BAE4-37009791402E}">
      <dgm:prSet/>
      <dgm:spPr/>
      <dgm:t>
        <a:bodyPr/>
        <a:lstStyle/>
        <a:p>
          <a:endParaRPr lang="tr-TR"/>
        </a:p>
      </dgm:t>
    </dgm:pt>
    <dgm:pt modelId="{B2C45F51-6E91-8642-9FF8-35F53F4B9B03}">
      <dgm:prSet/>
      <dgm:spPr/>
      <dgm:t>
        <a:bodyPr/>
        <a:lstStyle/>
        <a:p>
          <a:pPr>
            <a:buNone/>
          </a:pPr>
          <a:r>
            <a:rPr lang="tr-TR"/>
            <a:t>Performans</a:t>
          </a:r>
          <a:r>
            <a:rPr lang="tr-TR" baseline="0"/>
            <a:t> Değerlendirmesi</a:t>
          </a:r>
          <a:endParaRPr lang="tr-TR"/>
        </a:p>
      </dgm:t>
    </dgm:pt>
    <dgm:pt modelId="{69707B23-40AD-954B-8C60-DEFEB5D23BE8}" type="sibTrans" cxnId="{84DEB840-A327-D449-9ADE-7B9304E24CBF}">
      <dgm:prSet/>
      <dgm:spPr/>
      <dgm:t>
        <a:bodyPr/>
        <a:lstStyle/>
        <a:p>
          <a:endParaRPr lang="tr-TR"/>
        </a:p>
      </dgm:t>
    </dgm:pt>
    <dgm:pt modelId="{A16BA85A-B6ED-A14A-A1C9-7990635CC642}" type="parTrans" cxnId="{84DEB840-A327-D449-9ADE-7B9304E24CBF}">
      <dgm:prSet/>
      <dgm:spPr/>
      <dgm:t>
        <a:bodyPr/>
        <a:lstStyle/>
        <a:p>
          <a:endParaRPr lang="tr-TR"/>
        </a:p>
      </dgm:t>
    </dgm:pt>
    <dgm:pt modelId="{F6D8A2B6-51B6-DF45-B9EE-74C67A49050F}" type="pres">
      <dgm:prSet presAssocID="{D6BAAA40-D655-E94B-8538-D1FA72D66286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7B5F865A-A19D-CB4F-B247-6CCB59C886EA}" type="pres">
      <dgm:prSet presAssocID="{72A3074F-4E01-3D41-B7A3-371C9B3FE6A5}" presName="node" presStyleLbl="node1" presStyleIdx="0" presStyleCnt="8" custScaleX="26285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FDAE93D-B213-8D4C-8E56-972F17C132C6}" type="pres">
      <dgm:prSet presAssocID="{A271F8D9-EE07-2845-9703-9726BCB47938}" presName="sibTrans" presStyleLbl="sibTrans2D1" presStyleIdx="0" presStyleCnt="7"/>
      <dgm:spPr/>
      <dgm:t>
        <a:bodyPr/>
        <a:lstStyle/>
        <a:p>
          <a:endParaRPr lang="tr-TR"/>
        </a:p>
      </dgm:t>
    </dgm:pt>
    <dgm:pt modelId="{BC59288B-6E0A-0E47-A71D-8327C5EB79E4}" type="pres">
      <dgm:prSet presAssocID="{A271F8D9-EE07-2845-9703-9726BCB47938}" presName="connectorText" presStyleLbl="sibTrans2D1" presStyleIdx="0" presStyleCnt="7"/>
      <dgm:spPr/>
      <dgm:t>
        <a:bodyPr/>
        <a:lstStyle/>
        <a:p>
          <a:endParaRPr lang="tr-TR"/>
        </a:p>
      </dgm:t>
    </dgm:pt>
    <dgm:pt modelId="{E1BFEEE9-0CBD-AF42-9A99-2DE02DFC2679}" type="pres">
      <dgm:prSet presAssocID="{299D85E6-30AD-AD41-94C4-3CED70A53DF7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B8D22A2-29EF-2C4F-A7A9-0E411A03D403}" type="pres">
      <dgm:prSet presAssocID="{C7605DE9-5061-DB44-B5A8-92AF786FF78E}" presName="sibTrans" presStyleLbl="sibTrans2D1" presStyleIdx="1" presStyleCnt="7"/>
      <dgm:spPr/>
      <dgm:t>
        <a:bodyPr/>
        <a:lstStyle/>
        <a:p>
          <a:endParaRPr lang="tr-TR"/>
        </a:p>
      </dgm:t>
    </dgm:pt>
    <dgm:pt modelId="{D1370982-7ED9-514A-9453-357CBF9162AC}" type="pres">
      <dgm:prSet presAssocID="{C7605DE9-5061-DB44-B5A8-92AF786FF78E}" presName="connectorText" presStyleLbl="sibTrans2D1" presStyleIdx="1" presStyleCnt="7"/>
      <dgm:spPr/>
      <dgm:t>
        <a:bodyPr/>
        <a:lstStyle/>
        <a:p>
          <a:endParaRPr lang="tr-TR"/>
        </a:p>
      </dgm:t>
    </dgm:pt>
    <dgm:pt modelId="{98D051B4-E059-174F-B6A3-410DD0234A60}" type="pres">
      <dgm:prSet presAssocID="{E5D21A91-EFE8-984C-97A8-C5A9374F47FF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A03DB95-41C7-204E-A2F1-2B7F7C9EA06B}" type="pres">
      <dgm:prSet presAssocID="{FC892B99-540C-FC4A-B78C-02915EB14FDC}" presName="sibTrans" presStyleLbl="sibTrans2D1" presStyleIdx="2" presStyleCnt="7"/>
      <dgm:spPr/>
      <dgm:t>
        <a:bodyPr/>
        <a:lstStyle/>
        <a:p>
          <a:endParaRPr lang="tr-TR"/>
        </a:p>
      </dgm:t>
    </dgm:pt>
    <dgm:pt modelId="{08BADFCB-5238-B440-9F4C-DADF0B34A8C6}" type="pres">
      <dgm:prSet presAssocID="{FC892B99-540C-FC4A-B78C-02915EB14FDC}" presName="connectorText" presStyleLbl="sibTrans2D1" presStyleIdx="2" presStyleCnt="7"/>
      <dgm:spPr/>
      <dgm:t>
        <a:bodyPr/>
        <a:lstStyle/>
        <a:p>
          <a:endParaRPr lang="tr-TR"/>
        </a:p>
      </dgm:t>
    </dgm:pt>
    <dgm:pt modelId="{CE06B041-078D-E44F-ABA8-3E68D51EB02A}" type="pres">
      <dgm:prSet presAssocID="{6A08C885-8548-EA48-B000-F6CC6D69DAA6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2032ED4-5DDC-DD40-B88B-7C387934236D}" type="pres">
      <dgm:prSet presAssocID="{35CFEFC2-B9A5-CD4C-ADBF-7795FC3D8F77}" presName="sibTrans" presStyleLbl="sibTrans2D1" presStyleIdx="3" presStyleCnt="7"/>
      <dgm:spPr/>
      <dgm:t>
        <a:bodyPr/>
        <a:lstStyle/>
        <a:p>
          <a:endParaRPr lang="tr-TR"/>
        </a:p>
      </dgm:t>
    </dgm:pt>
    <dgm:pt modelId="{6240F306-283A-104E-BB94-3A8409F12EC5}" type="pres">
      <dgm:prSet presAssocID="{35CFEFC2-B9A5-CD4C-ADBF-7795FC3D8F77}" presName="connectorText" presStyleLbl="sibTrans2D1" presStyleIdx="3" presStyleCnt="7"/>
      <dgm:spPr/>
      <dgm:t>
        <a:bodyPr/>
        <a:lstStyle/>
        <a:p>
          <a:endParaRPr lang="tr-TR"/>
        </a:p>
      </dgm:t>
    </dgm:pt>
    <dgm:pt modelId="{1118E2E1-E89E-5345-ADCD-F3B34AA6F9DA}" type="pres">
      <dgm:prSet presAssocID="{9A54C4C3-F548-0749-80FA-3676B0CCB133}" presName="node" presStyleLbl="node1" presStyleIdx="4" presStyleCnt="8" custScaleX="18522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68741DF-A816-D14A-951C-F2CD43F59AAF}" type="pres">
      <dgm:prSet presAssocID="{57D3A5D8-330A-6F41-B53E-4CE6FAAD2E3D}" presName="sibTrans" presStyleLbl="sibTrans2D1" presStyleIdx="4" presStyleCnt="7"/>
      <dgm:spPr/>
      <dgm:t>
        <a:bodyPr/>
        <a:lstStyle/>
        <a:p>
          <a:endParaRPr lang="tr-TR"/>
        </a:p>
      </dgm:t>
    </dgm:pt>
    <dgm:pt modelId="{FE8FA68A-ECE7-D441-9C92-CC24AE9B1253}" type="pres">
      <dgm:prSet presAssocID="{57D3A5D8-330A-6F41-B53E-4CE6FAAD2E3D}" presName="connectorText" presStyleLbl="sibTrans2D1" presStyleIdx="4" presStyleCnt="7"/>
      <dgm:spPr/>
      <dgm:t>
        <a:bodyPr/>
        <a:lstStyle/>
        <a:p>
          <a:endParaRPr lang="tr-TR"/>
        </a:p>
      </dgm:t>
    </dgm:pt>
    <dgm:pt modelId="{46E5E522-F29C-F349-A27B-5AEFDB633B1F}" type="pres">
      <dgm:prSet presAssocID="{B2C45F51-6E91-8642-9FF8-35F53F4B9B03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4E7059D-1669-A147-8CEE-7EDCDC7C2E80}" type="pres">
      <dgm:prSet presAssocID="{69707B23-40AD-954B-8C60-DEFEB5D23BE8}" presName="sibTrans" presStyleLbl="sibTrans2D1" presStyleIdx="5" presStyleCnt="7"/>
      <dgm:spPr/>
      <dgm:t>
        <a:bodyPr/>
        <a:lstStyle/>
        <a:p>
          <a:endParaRPr lang="tr-TR"/>
        </a:p>
      </dgm:t>
    </dgm:pt>
    <dgm:pt modelId="{79202A6D-B1B9-2A44-AA0E-467C7ED434F9}" type="pres">
      <dgm:prSet presAssocID="{69707B23-40AD-954B-8C60-DEFEB5D23BE8}" presName="connectorText" presStyleLbl="sibTrans2D1" presStyleIdx="5" presStyleCnt="7"/>
      <dgm:spPr/>
      <dgm:t>
        <a:bodyPr/>
        <a:lstStyle/>
        <a:p>
          <a:endParaRPr lang="tr-TR"/>
        </a:p>
      </dgm:t>
    </dgm:pt>
    <dgm:pt modelId="{26BA7A8D-1979-3942-9DAB-94EC0F953941}" type="pres">
      <dgm:prSet presAssocID="{8919FB4E-B767-5B48-BC65-235F1B9AEBA8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08BDE3B-B159-0546-9A00-14DFD8F14723}" type="pres">
      <dgm:prSet presAssocID="{D42F1257-7E4A-124C-99FB-CFF2F5C09531}" presName="sibTrans" presStyleLbl="sibTrans2D1" presStyleIdx="6" presStyleCnt="7"/>
      <dgm:spPr/>
      <dgm:t>
        <a:bodyPr/>
        <a:lstStyle/>
        <a:p>
          <a:endParaRPr lang="tr-TR"/>
        </a:p>
      </dgm:t>
    </dgm:pt>
    <dgm:pt modelId="{95BDA22C-E639-0641-8B49-C54D2B11C8D1}" type="pres">
      <dgm:prSet presAssocID="{D42F1257-7E4A-124C-99FB-CFF2F5C09531}" presName="connectorText" presStyleLbl="sibTrans2D1" presStyleIdx="6" presStyleCnt="7"/>
      <dgm:spPr/>
      <dgm:t>
        <a:bodyPr/>
        <a:lstStyle/>
        <a:p>
          <a:endParaRPr lang="tr-TR"/>
        </a:p>
      </dgm:t>
    </dgm:pt>
    <dgm:pt modelId="{1D43CD5A-394C-8944-B05D-A647988DBA07}" type="pres">
      <dgm:prSet presAssocID="{3C9FFF75-3B1C-ED46-A3A1-B668AEB330D8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8BAC110-B19F-0347-8FE7-06D79F778CA6}" srcId="{D6BAAA40-D655-E94B-8538-D1FA72D66286}" destId="{299D85E6-30AD-AD41-94C4-3CED70A53DF7}" srcOrd="1" destOrd="0" parTransId="{6EBB73CC-96D1-0C4A-A747-BA7B41622EF9}" sibTransId="{C7605DE9-5061-DB44-B5A8-92AF786FF78E}"/>
    <dgm:cxn modelId="{00BE9F30-77D0-4A4F-A05F-12FC2404BE6C}" type="presOf" srcId="{6A08C885-8548-EA48-B000-F6CC6D69DAA6}" destId="{CE06B041-078D-E44F-ABA8-3E68D51EB02A}" srcOrd="0" destOrd="0" presId="urn:microsoft.com/office/officeart/2005/8/layout/process2"/>
    <dgm:cxn modelId="{50AB12B6-E1E6-7748-8B82-F6B8EBB3EB36}" srcId="{D6BAAA40-D655-E94B-8538-D1FA72D66286}" destId="{9A54C4C3-F548-0749-80FA-3676B0CCB133}" srcOrd="4" destOrd="0" parTransId="{1D43F53D-6156-1B45-9752-50EFEAFEE6BC}" sibTransId="{57D3A5D8-330A-6F41-B53E-4CE6FAAD2E3D}"/>
    <dgm:cxn modelId="{D21E70F6-948A-A442-BD34-44CA6164B6C7}" type="presOf" srcId="{D6BAAA40-D655-E94B-8538-D1FA72D66286}" destId="{F6D8A2B6-51B6-DF45-B9EE-74C67A49050F}" srcOrd="0" destOrd="0" presId="urn:microsoft.com/office/officeart/2005/8/layout/process2"/>
    <dgm:cxn modelId="{9AE7A68F-BCEC-A849-9C48-13396D1E6BA8}" srcId="{D6BAAA40-D655-E94B-8538-D1FA72D66286}" destId="{8919FB4E-B767-5B48-BC65-235F1B9AEBA8}" srcOrd="6" destOrd="0" parTransId="{39ED771F-9D90-9F4D-9442-3BA070CD0E18}" sibTransId="{D42F1257-7E4A-124C-99FB-CFF2F5C09531}"/>
    <dgm:cxn modelId="{AB2B0075-C99A-9D4E-843D-A93286932EFC}" type="presOf" srcId="{C7605DE9-5061-DB44-B5A8-92AF786FF78E}" destId="{6B8D22A2-29EF-2C4F-A7A9-0E411A03D403}" srcOrd="0" destOrd="0" presId="urn:microsoft.com/office/officeart/2005/8/layout/process2"/>
    <dgm:cxn modelId="{3930E307-BBE7-3544-ABBC-9A45CC5429D3}" type="presOf" srcId="{57D3A5D8-330A-6F41-B53E-4CE6FAAD2E3D}" destId="{E68741DF-A816-D14A-951C-F2CD43F59AAF}" srcOrd="0" destOrd="0" presId="urn:microsoft.com/office/officeart/2005/8/layout/process2"/>
    <dgm:cxn modelId="{339F8B76-16ED-4E44-85DE-25E2582653AE}" type="presOf" srcId="{35CFEFC2-B9A5-CD4C-ADBF-7795FC3D8F77}" destId="{C2032ED4-5DDC-DD40-B88B-7C387934236D}" srcOrd="0" destOrd="0" presId="urn:microsoft.com/office/officeart/2005/8/layout/process2"/>
    <dgm:cxn modelId="{3051002A-61DE-7A40-8BA0-973C227E7DB4}" type="presOf" srcId="{35CFEFC2-B9A5-CD4C-ADBF-7795FC3D8F77}" destId="{6240F306-283A-104E-BB94-3A8409F12EC5}" srcOrd="1" destOrd="0" presId="urn:microsoft.com/office/officeart/2005/8/layout/process2"/>
    <dgm:cxn modelId="{AD1BB552-8E37-AD42-A3D8-07D27A550E34}" type="presOf" srcId="{FC892B99-540C-FC4A-B78C-02915EB14FDC}" destId="{BA03DB95-41C7-204E-A2F1-2B7F7C9EA06B}" srcOrd="0" destOrd="0" presId="urn:microsoft.com/office/officeart/2005/8/layout/process2"/>
    <dgm:cxn modelId="{96582956-A948-B24C-BF45-E2478247C82B}" type="presOf" srcId="{B2C45F51-6E91-8642-9FF8-35F53F4B9B03}" destId="{46E5E522-F29C-F349-A27B-5AEFDB633B1F}" srcOrd="0" destOrd="0" presId="urn:microsoft.com/office/officeart/2005/8/layout/process2"/>
    <dgm:cxn modelId="{20634011-540A-744C-A29F-93D9A8B419F6}" srcId="{D6BAAA40-D655-E94B-8538-D1FA72D66286}" destId="{6A08C885-8548-EA48-B000-F6CC6D69DAA6}" srcOrd="3" destOrd="0" parTransId="{D7E00875-CFB4-2848-9B63-2A49E73AF1AA}" sibTransId="{35CFEFC2-B9A5-CD4C-ADBF-7795FC3D8F77}"/>
    <dgm:cxn modelId="{FA431834-603B-F344-B823-90219F5D4B39}" type="presOf" srcId="{57D3A5D8-330A-6F41-B53E-4CE6FAAD2E3D}" destId="{FE8FA68A-ECE7-D441-9C92-CC24AE9B1253}" srcOrd="1" destOrd="0" presId="urn:microsoft.com/office/officeart/2005/8/layout/process2"/>
    <dgm:cxn modelId="{EB0BA5D6-1D5F-5E4A-AF1F-B16D0E754263}" type="presOf" srcId="{3C9FFF75-3B1C-ED46-A3A1-B668AEB330D8}" destId="{1D43CD5A-394C-8944-B05D-A647988DBA07}" srcOrd="0" destOrd="0" presId="urn:microsoft.com/office/officeart/2005/8/layout/process2"/>
    <dgm:cxn modelId="{0E68C0A3-D0BE-A34F-941D-717DD4E71AC5}" type="presOf" srcId="{8919FB4E-B767-5B48-BC65-235F1B9AEBA8}" destId="{26BA7A8D-1979-3942-9DAB-94EC0F953941}" srcOrd="0" destOrd="0" presId="urn:microsoft.com/office/officeart/2005/8/layout/process2"/>
    <dgm:cxn modelId="{316CBCD3-66C1-444E-B189-D8D1B1FFF434}" type="presOf" srcId="{C7605DE9-5061-DB44-B5A8-92AF786FF78E}" destId="{D1370982-7ED9-514A-9453-357CBF9162AC}" srcOrd="1" destOrd="0" presId="urn:microsoft.com/office/officeart/2005/8/layout/process2"/>
    <dgm:cxn modelId="{02074418-FE90-B04F-A6AC-EA7CC070423A}" type="presOf" srcId="{A271F8D9-EE07-2845-9703-9726BCB47938}" destId="{5FDAE93D-B213-8D4C-8E56-972F17C132C6}" srcOrd="0" destOrd="0" presId="urn:microsoft.com/office/officeart/2005/8/layout/process2"/>
    <dgm:cxn modelId="{B275FB96-33DE-7F44-BF71-773A0A9FE9D5}" type="presOf" srcId="{69707B23-40AD-954B-8C60-DEFEB5D23BE8}" destId="{64E7059D-1669-A147-8CEE-7EDCDC7C2E80}" srcOrd="0" destOrd="0" presId="urn:microsoft.com/office/officeart/2005/8/layout/process2"/>
    <dgm:cxn modelId="{85208D51-1F65-954F-9C95-B5C0A0978CF9}" type="presOf" srcId="{D42F1257-7E4A-124C-99FB-CFF2F5C09531}" destId="{F08BDE3B-B159-0546-9A00-14DFD8F14723}" srcOrd="0" destOrd="0" presId="urn:microsoft.com/office/officeart/2005/8/layout/process2"/>
    <dgm:cxn modelId="{84DEB840-A327-D449-9ADE-7B9304E24CBF}" srcId="{D6BAAA40-D655-E94B-8538-D1FA72D66286}" destId="{B2C45F51-6E91-8642-9FF8-35F53F4B9B03}" srcOrd="5" destOrd="0" parTransId="{A16BA85A-B6ED-A14A-A1C9-7990635CC642}" sibTransId="{69707B23-40AD-954B-8C60-DEFEB5D23BE8}"/>
    <dgm:cxn modelId="{92684A4C-9F56-FD4A-9992-FD98E712C902}" type="presOf" srcId="{72A3074F-4E01-3D41-B7A3-371C9B3FE6A5}" destId="{7B5F865A-A19D-CB4F-B247-6CCB59C886EA}" srcOrd="0" destOrd="0" presId="urn:microsoft.com/office/officeart/2005/8/layout/process2"/>
    <dgm:cxn modelId="{E7421BC0-5597-2746-B421-F10DA40D93B6}" type="presOf" srcId="{69707B23-40AD-954B-8C60-DEFEB5D23BE8}" destId="{79202A6D-B1B9-2A44-AA0E-467C7ED434F9}" srcOrd="1" destOrd="0" presId="urn:microsoft.com/office/officeart/2005/8/layout/process2"/>
    <dgm:cxn modelId="{04044E89-8576-3649-A230-F52D0D8B541C}" type="presOf" srcId="{FC892B99-540C-FC4A-B78C-02915EB14FDC}" destId="{08BADFCB-5238-B440-9F4C-DADF0B34A8C6}" srcOrd="1" destOrd="0" presId="urn:microsoft.com/office/officeart/2005/8/layout/process2"/>
    <dgm:cxn modelId="{E90C35BF-D56B-1F48-BAE4-37009791402E}" srcId="{D6BAAA40-D655-E94B-8538-D1FA72D66286}" destId="{3C9FFF75-3B1C-ED46-A3A1-B668AEB330D8}" srcOrd="7" destOrd="0" parTransId="{B7AFC3E5-A8BC-484D-A4F5-4E3062E5BA2F}" sibTransId="{DBAE5AEE-34A2-664E-B94C-C6AF06D9CAA4}"/>
    <dgm:cxn modelId="{BB755379-2F13-3A43-BA00-50117EEE8AA9}" type="presOf" srcId="{D42F1257-7E4A-124C-99FB-CFF2F5C09531}" destId="{95BDA22C-E639-0641-8B49-C54D2B11C8D1}" srcOrd="1" destOrd="0" presId="urn:microsoft.com/office/officeart/2005/8/layout/process2"/>
    <dgm:cxn modelId="{96E132A8-D27E-4D4F-923E-6FFF978C08F3}" type="presOf" srcId="{9A54C4C3-F548-0749-80FA-3676B0CCB133}" destId="{1118E2E1-E89E-5345-ADCD-F3B34AA6F9DA}" srcOrd="0" destOrd="0" presId="urn:microsoft.com/office/officeart/2005/8/layout/process2"/>
    <dgm:cxn modelId="{CC704AB2-CBFA-6A4F-B7CB-86D9ED07CAD6}" srcId="{D6BAAA40-D655-E94B-8538-D1FA72D66286}" destId="{E5D21A91-EFE8-984C-97A8-C5A9374F47FF}" srcOrd="2" destOrd="0" parTransId="{B9E573FF-82FD-9449-AC95-F0A5379AE86E}" sibTransId="{FC892B99-540C-FC4A-B78C-02915EB14FDC}"/>
    <dgm:cxn modelId="{B1188602-4FAB-4D41-86A8-F07C48B467F4}" type="presOf" srcId="{E5D21A91-EFE8-984C-97A8-C5A9374F47FF}" destId="{98D051B4-E059-174F-B6A3-410DD0234A60}" srcOrd="0" destOrd="0" presId="urn:microsoft.com/office/officeart/2005/8/layout/process2"/>
    <dgm:cxn modelId="{16AF752A-7054-ED4A-AB1F-D307218A6A7F}" type="presOf" srcId="{A271F8D9-EE07-2845-9703-9726BCB47938}" destId="{BC59288B-6E0A-0E47-A71D-8327C5EB79E4}" srcOrd="1" destOrd="0" presId="urn:microsoft.com/office/officeart/2005/8/layout/process2"/>
    <dgm:cxn modelId="{E29DB7C5-0A3B-3C4A-8603-EA23A5430718}" type="presOf" srcId="{299D85E6-30AD-AD41-94C4-3CED70A53DF7}" destId="{E1BFEEE9-0CBD-AF42-9A99-2DE02DFC2679}" srcOrd="0" destOrd="0" presId="urn:microsoft.com/office/officeart/2005/8/layout/process2"/>
    <dgm:cxn modelId="{86EAD5B4-A3E1-934F-A4F8-B4E616AFCB28}" srcId="{D6BAAA40-D655-E94B-8538-D1FA72D66286}" destId="{72A3074F-4E01-3D41-B7A3-371C9B3FE6A5}" srcOrd="0" destOrd="0" parTransId="{A677D5AA-30BE-C047-9202-4BC4BB49B45E}" sibTransId="{A271F8D9-EE07-2845-9703-9726BCB47938}"/>
    <dgm:cxn modelId="{CE7C7A0D-DFA1-A24C-BA54-2BC224721870}" type="presParOf" srcId="{F6D8A2B6-51B6-DF45-B9EE-74C67A49050F}" destId="{7B5F865A-A19D-CB4F-B247-6CCB59C886EA}" srcOrd="0" destOrd="0" presId="urn:microsoft.com/office/officeart/2005/8/layout/process2"/>
    <dgm:cxn modelId="{49900BD2-F5C4-6F4E-A5A3-D627DB521D90}" type="presParOf" srcId="{F6D8A2B6-51B6-DF45-B9EE-74C67A49050F}" destId="{5FDAE93D-B213-8D4C-8E56-972F17C132C6}" srcOrd="1" destOrd="0" presId="urn:microsoft.com/office/officeart/2005/8/layout/process2"/>
    <dgm:cxn modelId="{62DF50E5-BB89-BA42-AE2A-BA0E8A2601CE}" type="presParOf" srcId="{5FDAE93D-B213-8D4C-8E56-972F17C132C6}" destId="{BC59288B-6E0A-0E47-A71D-8327C5EB79E4}" srcOrd="0" destOrd="0" presId="urn:microsoft.com/office/officeart/2005/8/layout/process2"/>
    <dgm:cxn modelId="{4AD274F5-0A52-DE4B-B043-B95C7CA4787D}" type="presParOf" srcId="{F6D8A2B6-51B6-DF45-B9EE-74C67A49050F}" destId="{E1BFEEE9-0CBD-AF42-9A99-2DE02DFC2679}" srcOrd="2" destOrd="0" presId="urn:microsoft.com/office/officeart/2005/8/layout/process2"/>
    <dgm:cxn modelId="{D7CF3F36-7EDC-D948-A7AB-49FDDD035F5A}" type="presParOf" srcId="{F6D8A2B6-51B6-DF45-B9EE-74C67A49050F}" destId="{6B8D22A2-29EF-2C4F-A7A9-0E411A03D403}" srcOrd="3" destOrd="0" presId="urn:microsoft.com/office/officeart/2005/8/layout/process2"/>
    <dgm:cxn modelId="{C90800C0-78F3-8940-B37B-72464F321B59}" type="presParOf" srcId="{6B8D22A2-29EF-2C4F-A7A9-0E411A03D403}" destId="{D1370982-7ED9-514A-9453-357CBF9162AC}" srcOrd="0" destOrd="0" presId="urn:microsoft.com/office/officeart/2005/8/layout/process2"/>
    <dgm:cxn modelId="{25CD8D7D-98E3-CF4F-8C7D-D210C9A33976}" type="presParOf" srcId="{F6D8A2B6-51B6-DF45-B9EE-74C67A49050F}" destId="{98D051B4-E059-174F-B6A3-410DD0234A60}" srcOrd="4" destOrd="0" presId="urn:microsoft.com/office/officeart/2005/8/layout/process2"/>
    <dgm:cxn modelId="{A3859722-1839-0A4B-8687-B4A17D48022A}" type="presParOf" srcId="{F6D8A2B6-51B6-DF45-B9EE-74C67A49050F}" destId="{BA03DB95-41C7-204E-A2F1-2B7F7C9EA06B}" srcOrd="5" destOrd="0" presId="urn:microsoft.com/office/officeart/2005/8/layout/process2"/>
    <dgm:cxn modelId="{88131957-A8AA-6A49-9FAC-27E064346961}" type="presParOf" srcId="{BA03DB95-41C7-204E-A2F1-2B7F7C9EA06B}" destId="{08BADFCB-5238-B440-9F4C-DADF0B34A8C6}" srcOrd="0" destOrd="0" presId="urn:microsoft.com/office/officeart/2005/8/layout/process2"/>
    <dgm:cxn modelId="{1A0CE7F5-958D-D642-80A5-0F657B6CD3C4}" type="presParOf" srcId="{F6D8A2B6-51B6-DF45-B9EE-74C67A49050F}" destId="{CE06B041-078D-E44F-ABA8-3E68D51EB02A}" srcOrd="6" destOrd="0" presId="urn:microsoft.com/office/officeart/2005/8/layout/process2"/>
    <dgm:cxn modelId="{D48CB728-D987-B347-8596-0863322BE885}" type="presParOf" srcId="{F6D8A2B6-51B6-DF45-B9EE-74C67A49050F}" destId="{C2032ED4-5DDC-DD40-B88B-7C387934236D}" srcOrd="7" destOrd="0" presId="urn:microsoft.com/office/officeart/2005/8/layout/process2"/>
    <dgm:cxn modelId="{24147ADA-5C6A-274E-A010-DFDA75F096C3}" type="presParOf" srcId="{C2032ED4-5DDC-DD40-B88B-7C387934236D}" destId="{6240F306-283A-104E-BB94-3A8409F12EC5}" srcOrd="0" destOrd="0" presId="urn:microsoft.com/office/officeart/2005/8/layout/process2"/>
    <dgm:cxn modelId="{8BE62236-2D3E-3346-A1B7-A2211A8A5043}" type="presParOf" srcId="{F6D8A2B6-51B6-DF45-B9EE-74C67A49050F}" destId="{1118E2E1-E89E-5345-ADCD-F3B34AA6F9DA}" srcOrd="8" destOrd="0" presId="urn:microsoft.com/office/officeart/2005/8/layout/process2"/>
    <dgm:cxn modelId="{16DDC7AC-A794-E54F-BB0A-1493FB03B8E2}" type="presParOf" srcId="{F6D8A2B6-51B6-DF45-B9EE-74C67A49050F}" destId="{E68741DF-A816-D14A-951C-F2CD43F59AAF}" srcOrd="9" destOrd="0" presId="urn:microsoft.com/office/officeart/2005/8/layout/process2"/>
    <dgm:cxn modelId="{BF786B6A-3428-244A-874B-4211693727E0}" type="presParOf" srcId="{E68741DF-A816-D14A-951C-F2CD43F59AAF}" destId="{FE8FA68A-ECE7-D441-9C92-CC24AE9B1253}" srcOrd="0" destOrd="0" presId="urn:microsoft.com/office/officeart/2005/8/layout/process2"/>
    <dgm:cxn modelId="{C0603DDB-72BC-5D47-A542-06D491E245B2}" type="presParOf" srcId="{F6D8A2B6-51B6-DF45-B9EE-74C67A49050F}" destId="{46E5E522-F29C-F349-A27B-5AEFDB633B1F}" srcOrd="10" destOrd="0" presId="urn:microsoft.com/office/officeart/2005/8/layout/process2"/>
    <dgm:cxn modelId="{778944D9-C92C-E441-9DEC-8DC02379F915}" type="presParOf" srcId="{F6D8A2B6-51B6-DF45-B9EE-74C67A49050F}" destId="{64E7059D-1669-A147-8CEE-7EDCDC7C2E80}" srcOrd="11" destOrd="0" presId="urn:microsoft.com/office/officeart/2005/8/layout/process2"/>
    <dgm:cxn modelId="{C3FADF6A-B828-6B4E-BF04-7431124324CD}" type="presParOf" srcId="{64E7059D-1669-A147-8CEE-7EDCDC7C2E80}" destId="{79202A6D-B1B9-2A44-AA0E-467C7ED434F9}" srcOrd="0" destOrd="0" presId="urn:microsoft.com/office/officeart/2005/8/layout/process2"/>
    <dgm:cxn modelId="{296D8A39-A7EA-164C-984E-03ABA0F8F6A7}" type="presParOf" srcId="{F6D8A2B6-51B6-DF45-B9EE-74C67A49050F}" destId="{26BA7A8D-1979-3942-9DAB-94EC0F953941}" srcOrd="12" destOrd="0" presId="urn:microsoft.com/office/officeart/2005/8/layout/process2"/>
    <dgm:cxn modelId="{0C761985-4170-4340-84BC-6BFCD24E61C5}" type="presParOf" srcId="{F6D8A2B6-51B6-DF45-B9EE-74C67A49050F}" destId="{F08BDE3B-B159-0546-9A00-14DFD8F14723}" srcOrd="13" destOrd="0" presId="urn:microsoft.com/office/officeart/2005/8/layout/process2"/>
    <dgm:cxn modelId="{8929609D-D93F-314F-B8A8-84FF53D80A86}" type="presParOf" srcId="{F08BDE3B-B159-0546-9A00-14DFD8F14723}" destId="{95BDA22C-E639-0641-8B49-C54D2B11C8D1}" srcOrd="0" destOrd="0" presId="urn:microsoft.com/office/officeart/2005/8/layout/process2"/>
    <dgm:cxn modelId="{5EEE54CC-CB7A-4548-A629-087745664C4C}" type="presParOf" srcId="{F6D8A2B6-51B6-DF45-B9EE-74C67A49050F}" destId="{1D43CD5A-394C-8944-B05D-A647988DBA07}" srcOrd="1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5F865A-A19D-CB4F-B247-6CCB59C886EA}">
      <dsp:nvSpPr>
        <dsp:cNvPr id="0" name=""/>
        <dsp:cNvSpPr/>
      </dsp:nvSpPr>
      <dsp:spPr>
        <a:xfrm>
          <a:off x="0" y="1759"/>
          <a:ext cx="5210175" cy="626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0" kern="1200"/>
            <a:t>Üniversite</a:t>
          </a:r>
          <a:r>
            <a:rPr lang="tr-TR" sz="1100" b="0" kern="1200" baseline="0"/>
            <a:t> Sürdürülebilirlik Politikaları ile Uyumlu Uygulama Kriterlerinin Belirkenmesi </a:t>
          </a:r>
          <a:endParaRPr lang="tr-TR" sz="1100" b="0" kern="1200"/>
        </a:p>
      </dsp:txBody>
      <dsp:txXfrm>
        <a:off x="18345" y="20104"/>
        <a:ext cx="5173485" cy="589666"/>
      </dsp:txXfrm>
    </dsp:sp>
    <dsp:sp modelId="{5FDAE93D-B213-8D4C-8E56-972F17C132C6}">
      <dsp:nvSpPr>
        <dsp:cNvPr id="0" name=""/>
        <dsp:cNvSpPr/>
      </dsp:nvSpPr>
      <dsp:spPr>
        <a:xfrm rot="5400000">
          <a:off x="2487645" y="643774"/>
          <a:ext cx="234883" cy="281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 rot="-5400000">
        <a:off x="2520529" y="667263"/>
        <a:ext cx="169116" cy="164418"/>
      </dsp:txXfrm>
    </dsp:sp>
    <dsp:sp modelId="{E1BFEEE9-0CBD-AF42-9A99-2DE02DFC2679}">
      <dsp:nvSpPr>
        <dsp:cNvPr id="0" name=""/>
        <dsp:cNvSpPr/>
      </dsp:nvSpPr>
      <dsp:spPr>
        <a:xfrm>
          <a:off x="1614024" y="941293"/>
          <a:ext cx="1982125" cy="626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Uygulama süreçlerine dahil olacak iç ve dış paydaşların belirlenmesi ve görev dağılımı</a:t>
          </a:r>
        </a:p>
      </dsp:txBody>
      <dsp:txXfrm>
        <a:off x="1632369" y="959638"/>
        <a:ext cx="1945435" cy="589666"/>
      </dsp:txXfrm>
    </dsp:sp>
    <dsp:sp modelId="{6B8D22A2-29EF-2C4F-A7A9-0E411A03D403}">
      <dsp:nvSpPr>
        <dsp:cNvPr id="0" name=""/>
        <dsp:cNvSpPr/>
      </dsp:nvSpPr>
      <dsp:spPr>
        <a:xfrm rot="5400000">
          <a:off x="2487645" y="1583308"/>
          <a:ext cx="234883" cy="281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 rot="-5400000">
        <a:off x="2520529" y="1606797"/>
        <a:ext cx="169116" cy="164418"/>
      </dsp:txXfrm>
    </dsp:sp>
    <dsp:sp modelId="{98D051B4-E059-174F-B6A3-410DD0234A60}">
      <dsp:nvSpPr>
        <dsp:cNvPr id="0" name=""/>
        <dsp:cNvSpPr/>
      </dsp:nvSpPr>
      <dsp:spPr>
        <a:xfrm>
          <a:off x="1614024" y="1880827"/>
          <a:ext cx="1982125" cy="626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Uygulayıcı iç paydaşla iş birliği koşullarının oluşturulması</a:t>
          </a:r>
        </a:p>
      </dsp:txBody>
      <dsp:txXfrm>
        <a:off x="1632369" y="1899172"/>
        <a:ext cx="1945435" cy="589666"/>
      </dsp:txXfrm>
    </dsp:sp>
    <dsp:sp modelId="{BA03DB95-41C7-204E-A2F1-2B7F7C9EA06B}">
      <dsp:nvSpPr>
        <dsp:cNvPr id="0" name=""/>
        <dsp:cNvSpPr/>
      </dsp:nvSpPr>
      <dsp:spPr>
        <a:xfrm rot="5400000">
          <a:off x="2487645" y="2522843"/>
          <a:ext cx="234883" cy="281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 rot="-5400000">
        <a:off x="2520529" y="2546332"/>
        <a:ext cx="169116" cy="164418"/>
      </dsp:txXfrm>
    </dsp:sp>
    <dsp:sp modelId="{CE06B041-078D-E44F-ABA8-3E68D51EB02A}">
      <dsp:nvSpPr>
        <dsp:cNvPr id="0" name=""/>
        <dsp:cNvSpPr/>
      </dsp:nvSpPr>
      <dsp:spPr>
        <a:xfrm>
          <a:off x="1614024" y="2820362"/>
          <a:ext cx="1982125" cy="626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İzleme</a:t>
          </a:r>
          <a:r>
            <a:rPr lang="tr-TR" sz="1100" kern="1200" baseline="0"/>
            <a:t> Planı ve Veri Akışının Kurulması</a:t>
          </a:r>
          <a:endParaRPr lang="tr-TR" sz="1100" kern="1200"/>
        </a:p>
      </dsp:txBody>
      <dsp:txXfrm>
        <a:off x="1632369" y="2838707"/>
        <a:ext cx="1945435" cy="589666"/>
      </dsp:txXfrm>
    </dsp:sp>
    <dsp:sp modelId="{C2032ED4-5DDC-DD40-B88B-7C387934236D}">
      <dsp:nvSpPr>
        <dsp:cNvPr id="0" name=""/>
        <dsp:cNvSpPr/>
      </dsp:nvSpPr>
      <dsp:spPr>
        <a:xfrm rot="5400000">
          <a:off x="2487645" y="3462377"/>
          <a:ext cx="234883" cy="281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 rot="-5400000">
        <a:off x="2520529" y="3485866"/>
        <a:ext cx="169116" cy="164418"/>
      </dsp:txXfrm>
    </dsp:sp>
    <dsp:sp modelId="{1118E2E1-E89E-5345-ADCD-F3B34AA6F9DA}">
      <dsp:nvSpPr>
        <dsp:cNvPr id="0" name=""/>
        <dsp:cNvSpPr/>
      </dsp:nvSpPr>
      <dsp:spPr>
        <a:xfrm>
          <a:off x="769352" y="3759896"/>
          <a:ext cx="3671470" cy="626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 Saha Denetimleri ve Raporlama</a:t>
          </a:r>
        </a:p>
      </dsp:txBody>
      <dsp:txXfrm>
        <a:off x="787697" y="3778241"/>
        <a:ext cx="3634780" cy="589666"/>
      </dsp:txXfrm>
    </dsp:sp>
    <dsp:sp modelId="{E68741DF-A816-D14A-951C-F2CD43F59AAF}">
      <dsp:nvSpPr>
        <dsp:cNvPr id="0" name=""/>
        <dsp:cNvSpPr/>
      </dsp:nvSpPr>
      <dsp:spPr>
        <a:xfrm rot="5400000">
          <a:off x="2487645" y="4401911"/>
          <a:ext cx="234883" cy="281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 rot="-5400000">
        <a:off x="2520529" y="4425400"/>
        <a:ext cx="169116" cy="164418"/>
      </dsp:txXfrm>
    </dsp:sp>
    <dsp:sp modelId="{46E5E522-F29C-F349-A27B-5AEFDB633B1F}">
      <dsp:nvSpPr>
        <dsp:cNvPr id="0" name=""/>
        <dsp:cNvSpPr/>
      </dsp:nvSpPr>
      <dsp:spPr>
        <a:xfrm>
          <a:off x="1614024" y="4699430"/>
          <a:ext cx="1982125" cy="626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/>
            <a:t>Performans</a:t>
          </a:r>
          <a:r>
            <a:rPr lang="tr-TR" sz="1100" kern="1200" baseline="0"/>
            <a:t> Değerlendirmesi</a:t>
          </a:r>
          <a:endParaRPr lang="tr-TR" sz="1100" kern="1200"/>
        </a:p>
      </dsp:txBody>
      <dsp:txXfrm>
        <a:off x="1632369" y="4717775"/>
        <a:ext cx="1945435" cy="589666"/>
      </dsp:txXfrm>
    </dsp:sp>
    <dsp:sp modelId="{64E7059D-1669-A147-8CEE-7EDCDC7C2E80}">
      <dsp:nvSpPr>
        <dsp:cNvPr id="0" name=""/>
        <dsp:cNvSpPr/>
      </dsp:nvSpPr>
      <dsp:spPr>
        <a:xfrm rot="5400000">
          <a:off x="2487645" y="5341445"/>
          <a:ext cx="234883" cy="281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 rot="-5400000">
        <a:off x="2520529" y="5364934"/>
        <a:ext cx="169116" cy="164418"/>
      </dsp:txXfrm>
    </dsp:sp>
    <dsp:sp modelId="{26BA7A8D-1979-3942-9DAB-94EC0F953941}">
      <dsp:nvSpPr>
        <dsp:cNvPr id="0" name=""/>
        <dsp:cNvSpPr/>
      </dsp:nvSpPr>
      <dsp:spPr>
        <a:xfrm>
          <a:off x="1614024" y="5638965"/>
          <a:ext cx="1982125" cy="626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İyileştirme ve Düzeltici Eylem Önerisi </a:t>
          </a:r>
        </a:p>
      </dsp:txBody>
      <dsp:txXfrm>
        <a:off x="1632369" y="5657310"/>
        <a:ext cx="1945435" cy="589666"/>
      </dsp:txXfrm>
    </dsp:sp>
    <dsp:sp modelId="{F08BDE3B-B159-0546-9A00-14DFD8F14723}">
      <dsp:nvSpPr>
        <dsp:cNvPr id="0" name=""/>
        <dsp:cNvSpPr/>
      </dsp:nvSpPr>
      <dsp:spPr>
        <a:xfrm rot="5400000">
          <a:off x="2487645" y="6280980"/>
          <a:ext cx="234883" cy="28186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 rot="-5400000">
        <a:off x="2520529" y="6304469"/>
        <a:ext cx="169116" cy="164418"/>
      </dsp:txXfrm>
    </dsp:sp>
    <dsp:sp modelId="{1D43CD5A-394C-8944-B05D-A647988DBA07}">
      <dsp:nvSpPr>
        <dsp:cNvPr id="0" name=""/>
        <dsp:cNvSpPr/>
      </dsp:nvSpPr>
      <dsp:spPr>
        <a:xfrm>
          <a:off x="1614024" y="6578499"/>
          <a:ext cx="1982125" cy="626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 baseline="0"/>
            <a:t>Uygulama sonuçlarının raporlanması</a:t>
          </a:r>
          <a:endParaRPr lang="tr-TR" sz="1100" kern="1200"/>
        </a:p>
      </dsp:txBody>
      <dsp:txXfrm>
        <a:off x="1632369" y="6596844"/>
        <a:ext cx="1945435" cy="5896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68E8-FCFF-4C27-9B84-F756866C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2026-02-06T06:00:00Z</dcterms:created>
  <dcterms:modified xsi:type="dcterms:W3CDTF">2026-02-06T06:00:00Z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0758cc5e-296f-4267-bd99-62355a8bd439</vt:lpwstr>
  </property>
</Properties>
</file>