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1A" w:rsidRPr="007272AD" w:rsidRDefault="0043591A" w:rsidP="0043591A">
      <w:pPr>
        <w:pStyle w:val="ListeParagraf"/>
        <w:numPr>
          <w:ilvl w:val="0"/>
          <w:numId w:val="39"/>
        </w:numPr>
        <w:rPr>
          <w:rFonts w:ascii="Times New Roman" w:hAnsi="Times New Roman" w:cs="Times New Roman"/>
          <w:sz w:val="24"/>
          <w:szCs w:val="24"/>
        </w:rPr>
      </w:pPr>
      <w:r w:rsidRPr="007272AD">
        <w:rPr>
          <w:rFonts w:ascii="Times New Roman" w:eastAsia="Times New Roman" w:hAnsi="Times New Roman" w:cs="Times New Roman"/>
          <w:b/>
          <w:bCs/>
          <w:sz w:val="24"/>
          <w:szCs w:val="24"/>
          <w:lang w:eastAsia="tr-TR"/>
        </w:rPr>
        <w:t>AMAÇ VE KAPSAM</w:t>
      </w:r>
      <w:bookmarkStart w:id="0" w:name="_GoBack"/>
      <w:bookmarkEnd w:id="0"/>
    </w:p>
    <w:p w:rsidR="00B72318" w:rsidRPr="00ED4BF2" w:rsidRDefault="00B72318" w:rsidP="007272AD">
      <w:pPr>
        <w:shd w:val="clear" w:color="auto" w:fill="FFFFFF"/>
        <w:spacing w:before="100" w:beforeAutospacing="1" w:after="100" w:afterAutospacing="1" w:line="240" w:lineRule="auto"/>
        <w:jc w:val="both"/>
        <w:rPr>
          <w:rFonts w:ascii="Times New Roman" w:eastAsia="Times New Roman" w:hAnsi="Times New Roman" w:cs="Times New Roman"/>
          <w:color w:val="00B050"/>
          <w:sz w:val="24"/>
          <w:szCs w:val="24"/>
          <w:lang w:eastAsia="tr-TR"/>
        </w:rPr>
      </w:pPr>
      <w:r w:rsidRPr="00B72318">
        <w:rPr>
          <w:rFonts w:ascii="Times New Roman" w:eastAsia="Times New Roman" w:hAnsi="Times New Roman" w:cs="Times New Roman"/>
          <w:sz w:val="24"/>
          <w:szCs w:val="24"/>
          <w:lang w:eastAsia="tr-TR"/>
        </w:rPr>
        <w:t xml:space="preserve">Bu </w:t>
      </w:r>
      <w:proofErr w:type="gramStart"/>
      <w:r w:rsidRPr="00B72318">
        <w:rPr>
          <w:rFonts w:ascii="Times New Roman" w:eastAsia="Times New Roman" w:hAnsi="Times New Roman" w:cs="Times New Roman"/>
          <w:sz w:val="24"/>
          <w:szCs w:val="24"/>
          <w:lang w:eastAsia="tr-TR"/>
        </w:rPr>
        <w:t>prosedürün</w:t>
      </w:r>
      <w:proofErr w:type="gramEnd"/>
      <w:r w:rsidRPr="00B72318">
        <w:rPr>
          <w:rFonts w:ascii="Times New Roman" w:eastAsia="Times New Roman" w:hAnsi="Times New Roman" w:cs="Times New Roman"/>
          <w:sz w:val="24"/>
          <w:szCs w:val="24"/>
          <w:lang w:eastAsia="tr-TR"/>
        </w:rPr>
        <w:t xml:space="preserve"> amacı; Tokat Gaziosmanpaşa Üniversitesi’nde Kalite Yönetim Sistemi, politika, hedef ve süreçlerdeki değişiklik ihtiyaçlarının değerlendirilmesi ile Kalite Yönetim Sisteminin uygunluk, yeterlilik ve etkinliğinin gözden geçirilmesine yönelik yürütülecek faaliyetleri tanımlamaktır. Prosedürün yönetimi ve uygulanmasından Kalite Koordinatörlüğü sorumludur.</w:t>
      </w:r>
    </w:p>
    <w:p w:rsidR="0043591A" w:rsidRPr="00B72318" w:rsidRDefault="0043591A" w:rsidP="0043591A">
      <w:pPr>
        <w:pStyle w:val="ListeParagraf"/>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B72318">
        <w:rPr>
          <w:rFonts w:ascii="Times New Roman" w:eastAsia="Times New Roman" w:hAnsi="Times New Roman" w:cs="Times New Roman"/>
          <w:b/>
          <w:bCs/>
          <w:sz w:val="24"/>
          <w:szCs w:val="24"/>
          <w:lang w:eastAsia="tr-TR"/>
        </w:rPr>
        <w:t>UYGULAMA</w:t>
      </w:r>
    </w:p>
    <w:p w:rsidR="0043591A" w:rsidRPr="00B72318" w:rsidRDefault="0043591A" w:rsidP="0043591A">
      <w:pPr>
        <w:pStyle w:val="ListeParagraf"/>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43591A" w:rsidRPr="00B72318" w:rsidRDefault="0043591A" w:rsidP="0043591A">
      <w:pPr>
        <w:pStyle w:val="ListeParagraf"/>
        <w:numPr>
          <w:ilvl w:val="1"/>
          <w:numId w:val="3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72318">
        <w:rPr>
          <w:rFonts w:ascii="Times New Roman" w:eastAsia="Times New Roman" w:hAnsi="Times New Roman" w:cs="Times New Roman"/>
          <w:b/>
          <w:bCs/>
          <w:sz w:val="24"/>
          <w:szCs w:val="24"/>
          <w:lang w:eastAsia="tr-TR"/>
        </w:rPr>
        <w:t xml:space="preserve"> Üniversitenin Misyon ve Vizyonunun Belirlenmesi ve Gözden Geçirilmesi</w:t>
      </w:r>
    </w:p>
    <w:p w:rsidR="00C96A5F" w:rsidRDefault="00B72318" w:rsidP="00B7231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72318">
        <w:rPr>
          <w:rFonts w:ascii="Times New Roman" w:eastAsia="Times New Roman" w:hAnsi="Times New Roman" w:cs="Times New Roman"/>
          <w:sz w:val="24"/>
          <w:szCs w:val="24"/>
          <w:lang w:eastAsia="tr-TR"/>
        </w:rPr>
        <w:t xml:space="preserve">Tokat Gaziosmanpaşa Üniversitesi’nde kurumun </w:t>
      </w:r>
      <w:proofErr w:type="gramStart"/>
      <w:r w:rsidRPr="00B72318">
        <w:rPr>
          <w:rFonts w:ascii="Times New Roman" w:eastAsia="Times New Roman" w:hAnsi="Times New Roman" w:cs="Times New Roman"/>
          <w:sz w:val="24"/>
          <w:szCs w:val="24"/>
          <w:lang w:eastAsia="tr-TR"/>
        </w:rPr>
        <w:t>misyon</w:t>
      </w:r>
      <w:proofErr w:type="gramEnd"/>
      <w:r w:rsidRPr="00B72318">
        <w:rPr>
          <w:rFonts w:ascii="Times New Roman" w:eastAsia="Times New Roman" w:hAnsi="Times New Roman" w:cs="Times New Roman"/>
          <w:sz w:val="24"/>
          <w:szCs w:val="24"/>
          <w:lang w:eastAsia="tr-TR"/>
        </w:rPr>
        <w:t xml:space="preserve"> ve vizyonu, stratejik planlama faaliyetleri kapsamında belirlenir ve tüm paydaşlara duyurulur. Üniversiteye bağlı tüm birimler, kurumun </w:t>
      </w:r>
      <w:proofErr w:type="gramStart"/>
      <w:r w:rsidRPr="00B72318">
        <w:rPr>
          <w:rFonts w:ascii="Times New Roman" w:eastAsia="Times New Roman" w:hAnsi="Times New Roman" w:cs="Times New Roman"/>
          <w:sz w:val="24"/>
          <w:szCs w:val="24"/>
          <w:lang w:eastAsia="tr-TR"/>
        </w:rPr>
        <w:t>misyon</w:t>
      </w:r>
      <w:proofErr w:type="gramEnd"/>
      <w:r w:rsidRPr="00B72318">
        <w:rPr>
          <w:rFonts w:ascii="Times New Roman" w:eastAsia="Times New Roman" w:hAnsi="Times New Roman" w:cs="Times New Roman"/>
          <w:sz w:val="24"/>
          <w:szCs w:val="24"/>
          <w:lang w:eastAsia="tr-TR"/>
        </w:rPr>
        <w:t xml:space="preserve"> ve vizyonu doğrultusunda kendi birimlerine ait misyon ve vizyonlarını oluşturur.</w:t>
      </w:r>
    </w:p>
    <w:p w:rsidR="00C96A5F" w:rsidRDefault="00B72318"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72318">
        <w:rPr>
          <w:rFonts w:ascii="Times New Roman" w:eastAsia="Times New Roman" w:hAnsi="Times New Roman" w:cs="Times New Roman"/>
          <w:sz w:val="24"/>
          <w:szCs w:val="24"/>
          <w:lang w:eastAsia="tr-TR"/>
        </w:rPr>
        <w:t>Üniversiten</w:t>
      </w:r>
      <w:r w:rsidR="007F05C4">
        <w:rPr>
          <w:rFonts w:ascii="Times New Roman" w:eastAsia="Times New Roman" w:hAnsi="Times New Roman" w:cs="Times New Roman"/>
          <w:sz w:val="24"/>
          <w:szCs w:val="24"/>
          <w:lang w:eastAsia="tr-TR"/>
        </w:rPr>
        <w:t xml:space="preserve">in </w:t>
      </w:r>
      <w:proofErr w:type="gramStart"/>
      <w:r w:rsidR="007F05C4">
        <w:rPr>
          <w:rFonts w:ascii="Times New Roman" w:eastAsia="Times New Roman" w:hAnsi="Times New Roman" w:cs="Times New Roman"/>
          <w:sz w:val="24"/>
          <w:szCs w:val="24"/>
          <w:lang w:eastAsia="tr-TR"/>
        </w:rPr>
        <w:t>misyon</w:t>
      </w:r>
      <w:proofErr w:type="gramEnd"/>
      <w:r w:rsidR="007F05C4">
        <w:rPr>
          <w:rFonts w:ascii="Times New Roman" w:eastAsia="Times New Roman" w:hAnsi="Times New Roman" w:cs="Times New Roman"/>
          <w:sz w:val="24"/>
          <w:szCs w:val="24"/>
          <w:lang w:eastAsia="tr-TR"/>
        </w:rPr>
        <w:t xml:space="preserve"> ve vizyonu, Yönetimi </w:t>
      </w:r>
      <w:r w:rsidRPr="00B72318">
        <w:rPr>
          <w:rFonts w:ascii="Times New Roman" w:eastAsia="Times New Roman" w:hAnsi="Times New Roman" w:cs="Times New Roman"/>
          <w:sz w:val="24"/>
          <w:szCs w:val="24"/>
          <w:lang w:eastAsia="tr-TR"/>
        </w:rPr>
        <w:t xml:space="preserve">Gözden Geçirme (YGG) toplantılarında yeterlilik, uygunluk ve güncellik açısından değerlendirilir. Değişiklik ihtiyacının tespiti halinde, </w:t>
      </w:r>
      <w:proofErr w:type="gramStart"/>
      <w:r w:rsidRPr="00B72318">
        <w:rPr>
          <w:rFonts w:ascii="Times New Roman" w:eastAsia="Times New Roman" w:hAnsi="Times New Roman" w:cs="Times New Roman"/>
          <w:sz w:val="24"/>
          <w:szCs w:val="24"/>
          <w:lang w:eastAsia="tr-TR"/>
        </w:rPr>
        <w:t>misyon</w:t>
      </w:r>
      <w:proofErr w:type="gramEnd"/>
      <w:r w:rsidRPr="00B72318">
        <w:rPr>
          <w:rFonts w:ascii="Times New Roman" w:eastAsia="Times New Roman" w:hAnsi="Times New Roman" w:cs="Times New Roman"/>
          <w:sz w:val="24"/>
          <w:szCs w:val="24"/>
          <w:lang w:eastAsia="tr-TR"/>
        </w:rPr>
        <w:t>, vizyon ve Stratejik Plan güncellenir.</w:t>
      </w:r>
    </w:p>
    <w:p w:rsidR="00B72318" w:rsidRPr="00B72318" w:rsidRDefault="00B72318"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B72318">
        <w:rPr>
          <w:rFonts w:ascii="Times New Roman" w:eastAsia="Times New Roman" w:hAnsi="Times New Roman" w:cs="Times New Roman"/>
          <w:sz w:val="24"/>
          <w:szCs w:val="24"/>
          <w:lang w:eastAsia="tr-TR"/>
        </w:rPr>
        <w:t xml:space="preserve">Birimlerin </w:t>
      </w:r>
      <w:proofErr w:type="gramStart"/>
      <w:r w:rsidRPr="00B72318">
        <w:rPr>
          <w:rFonts w:ascii="Times New Roman" w:eastAsia="Times New Roman" w:hAnsi="Times New Roman" w:cs="Times New Roman"/>
          <w:sz w:val="24"/>
          <w:szCs w:val="24"/>
          <w:lang w:eastAsia="tr-TR"/>
        </w:rPr>
        <w:t>misyon</w:t>
      </w:r>
      <w:proofErr w:type="gramEnd"/>
      <w:r w:rsidRPr="00B72318">
        <w:rPr>
          <w:rFonts w:ascii="Times New Roman" w:eastAsia="Times New Roman" w:hAnsi="Times New Roman" w:cs="Times New Roman"/>
          <w:sz w:val="24"/>
          <w:szCs w:val="24"/>
          <w:lang w:eastAsia="tr-TR"/>
        </w:rPr>
        <w:t xml:space="preserve"> ve vizyonları da ilgili birimler tarafından aynı kriterler çerçevesinde gözden geçirilir; güncellenmesi gerektiğinde gerekli revizyonlar yapılır.</w:t>
      </w:r>
    </w:p>
    <w:p w:rsidR="0043591A" w:rsidRPr="007272AD" w:rsidRDefault="0043591A" w:rsidP="0043591A">
      <w:pPr>
        <w:pStyle w:val="ListeParagraf"/>
        <w:numPr>
          <w:ilvl w:val="1"/>
          <w:numId w:val="3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272AD">
        <w:rPr>
          <w:rFonts w:ascii="Times New Roman" w:eastAsia="Times New Roman" w:hAnsi="Times New Roman" w:cs="Times New Roman"/>
          <w:b/>
          <w:bCs/>
          <w:sz w:val="24"/>
          <w:szCs w:val="24"/>
          <w:lang w:eastAsia="tr-TR"/>
        </w:rPr>
        <w:t xml:space="preserve"> Kalite Politikasının Belirlenmesi, Gözden Geçirilmesi ve Duyurulması</w:t>
      </w:r>
    </w:p>
    <w:p w:rsidR="00C96A5F" w:rsidRDefault="0043591A"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C70C2B">
        <w:rPr>
          <w:rFonts w:ascii="Times New Roman" w:eastAsia="Times New Roman" w:hAnsi="Times New Roman" w:cs="Times New Roman"/>
          <w:sz w:val="24"/>
          <w:szCs w:val="24"/>
          <w:lang w:eastAsia="tr-TR"/>
        </w:rPr>
        <w:t xml:space="preserve">Tokat Gaziosmanpaşa Üniversitesi Kalite Politikası, kurum </w:t>
      </w:r>
      <w:proofErr w:type="gramStart"/>
      <w:r w:rsidRPr="00C70C2B">
        <w:rPr>
          <w:rFonts w:ascii="Times New Roman" w:eastAsia="Times New Roman" w:hAnsi="Times New Roman" w:cs="Times New Roman"/>
          <w:sz w:val="24"/>
          <w:szCs w:val="24"/>
          <w:lang w:eastAsia="tr-TR"/>
        </w:rPr>
        <w:t>misyonu</w:t>
      </w:r>
      <w:proofErr w:type="gramEnd"/>
      <w:r w:rsidRPr="00C70C2B">
        <w:rPr>
          <w:rFonts w:ascii="Times New Roman" w:eastAsia="Times New Roman" w:hAnsi="Times New Roman" w:cs="Times New Roman"/>
          <w:sz w:val="24"/>
          <w:szCs w:val="24"/>
          <w:lang w:eastAsia="tr-TR"/>
        </w:rPr>
        <w:t xml:space="preserve"> ve vizyonu ile uyumlu</w:t>
      </w:r>
      <w:r w:rsidR="00B56E3B" w:rsidRPr="00C70C2B">
        <w:rPr>
          <w:rFonts w:ascii="Times New Roman" w:eastAsia="Times New Roman" w:hAnsi="Times New Roman" w:cs="Times New Roman"/>
          <w:sz w:val="24"/>
          <w:szCs w:val="24"/>
          <w:lang w:eastAsia="tr-TR"/>
        </w:rPr>
        <w:t xml:space="preserve"> olacak </w:t>
      </w:r>
      <w:r w:rsidRPr="00C70C2B">
        <w:rPr>
          <w:rFonts w:ascii="Times New Roman" w:eastAsia="Times New Roman" w:hAnsi="Times New Roman" w:cs="Times New Roman"/>
          <w:sz w:val="24"/>
          <w:szCs w:val="24"/>
          <w:lang w:eastAsia="tr-TR"/>
        </w:rPr>
        <w:t>şekilde Kalite Komisyonu tara</w:t>
      </w:r>
      <w:r w:rsidR="00C96A5F">
        <w:rPr>
          <w:rFonts w:ascii="Times New Roman" w:eastAsia="Times New Roman" w:hAnsi="Times New Roman" w:cs="Times New Roman"/>
          <w:sz w:val="24"/>
          <w:szCs w:val="24"/>
          <w:lang w:eastAsia="tr-TR"/>
        </w:rPr>
        <w:t>fından belirlenir ve duyurulur.</w:t>
      </w:r>
    </w:p>
    <w:p w:rsidR="00C96A5F" w:rsidRDefault="0043591A"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C70C2B">
        <w:rPr>
          <w:rFonts w:ascii="Times New Roman" w:eastAsia="Times New Roman" w:hAnsi="Times New Roman" w:cs="Times New Roman"/>
          <w:sz w:val="24"/>
          <w:szCs w:val="24"/>
          <w:lang w:eastAsia="tr-TR"/>
        </w:rPr>
        <w:t xml:space="preserve">Tokat Gaziosmanpaşa Üniversitesi Kalite Politikası; </w:t>
      </w:r>
      <w:proofErr w:type="gramStart"/>
      <w:r w:rsidRPr="00C70C2B">
        <w:rPr>
          <w:rFonts w:ascii="Times New Roman" w:eastAsia="Times New Roman" w:hAnsi="Times New Roman" w:cs="Times New Roman"/>
          <w:sz w:val="24"/>
          <w:szCs w:val="24"/>
          <w:lang w:eastAsia="tr-TR"/>
        </w:rPr>
        <w:t>vizyon</w:t>
      </w:r>
      <w:proofErr w:type="gramEnd"/>
      <w:r w:rsidRPr="00C70C2B">
        <w:rPr>
          <w:rFonts w:ascii="Times New Roman" w:eastAsia="Times New Roman" w:hAnsi="Times New Roman" w:cs="Times New Roman"/>
          <w:sz w:val="24"/>
          <w:szCs w:val="24"/>
          <w:lang w:eastAsia="tr-TR"/>
        </w:rPr>
        <w:t xml:space="preserve"> ve misyon ifadelerinden hareketle, üniversitenin temel yaklaşımlarını ortaya koyar. Kalite Politikası ayrıca, kalite yönetim sisteminin oluşturulması ve sürdürülmesi için genel politikaları belirler, stratejik hedeflerin belirlenmesi ve yönetimi iç</w:t>
      </w:r>
      <w:r w:rsidR="00C96A5F">
        <w:rPr>
          <w:rFonts w:ascii="Times New Roman" w:eastAsia="Times New Roman" w:hAnsi="Times New Roman" w:cs="Times New Roman"/>
          <w:sz w:val="24"/>
          <w:szCs w:val="24"/>
          <w:lang w:eastAsia="tr-TR"/>
        </w:rPr>
        <w:t>in genel bir çerçeve oluşturur.</w:t>
      </w:r>
    </w:p>
    <w:p w:rsidR="00ED4BF2" w:rsidRPr="00C70C2B" w:rsidRDefault="00C96A5F"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Kalite Politikası, Yönetimi </w:t>
      </w:r>
      <w:r w:rsidR="0043591A" w:rsidRPr="00C70C2B">
        <w:rPr>
          <w:rFonts w:ascii="Times New Roman" w:eastAsia="Times New Roman" w:hAnsi="Times New Roman" w:cs="Times New Roman"/>
          <w:sz w:val="24"/>
          <w:szCs w:val="24"/>
          <w:lang w:eastAsia="tr-TR"/>
        </w:rPr>
        <w:t xml:space="preserve">Gözden Geçirme </w:t>
      </w:r>
      <w:r>
        <w:rPr>
          <w:rFonts w:ascii="Times New Roman" w:eastAsia="Times New Roman" w:hAnsi="Times New Roman" w:cs="Times New Roman"/>
          <w:sz w:val="24"/>
          <w:szCs w:val="24"/>
          <w:lang w:eastAsia="tr-TR"/>
        </w:rPr>
        <w:t xml:space="preserve">(YGG) </w:t>
      </w:r>
      <w:r w:rsidR="0043591A" w:rsidRPr="00C70C2B">
        <w:rPr>
          <w:rFonts w:ascii="Times New Roman" w:eastAsia="Times New Roman" w:hAnsi="Times New Roman" w:cs="Times New Roman"/>
          <w:sz w:val="24"/>
          <w:szCs w:val="24"/>
          <w:lang w:eastAsia="tr-TR"/>
        </w:rPr>
        <w:t>toplantılarında yeterlilik, uygunluk ve güncellik açısından gözden geçirilir. Değişiklik ihtiyacı tespit edilmesi durumunda bu toplantıda belirlenen öneriler çerçevesinde Kalite Komisyonunca güncellenerek ortak alanlarda sergilemek ve kurum web sitesinde yayımlanmak suretiyle ilgili tarafların erişimine açılır.</w:t>
      </w:r>
    </w:p>
    <w:p w:rsidR="00E2551C" w:rsidRDefault="00ED4BF2" w:rsidP="00C70C2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C70C2B">
        <w:rPr>
          <w:rFonts w:ascii="Times New Roman" w:eastAsia="Times New Roman" w:hAnsi="Times New Roman" w:cs="Times New Roman"/>
          <w:sz w:val="24"/>
          <w:szCs w:val="24"/>
          <w:lang w:eastAsia="tr-TR"/>
        </w:rPr>
        <w:t>Birim yöneticileri, Kalite Politikasının kendi birimlerindeki çalışanlara etkin bir şekilde iletilmesini ve çalışanlar tarafından anlaşılmasını sağlar.</w:t>
      </w:r>
    </w:p>
    <w:p w:rsidR="00E90170" w:rsidRDefault="00E90170" w:rsidP="00C70C2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E90170" w:rsidRDefault="00E90170" w:rsidP="00C70C2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E90170" w:rsidRPr="00C70C2B" w:rsidRDefault="00E90170" w:rsidP="00C70C2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43591A" w:rsidRPr="007272AD" w:rsidRDefault="003A461F" w:rsidP="0043591A">
      <w:pPr>
        <w:pStyle w:val="ListeParagraf"/>
        <w:numPr>
          <w:ilvl w:val="1"/>
          <w:numId w:val="3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 xml:space="preserve"> </w:t>
      </w:r>
      <w:r w:rsidR="00B56E3B">
        <w:rPr>
          <w:rFonts w:ascii="Times New Roman" w:eastAsia="Times New Roman" w:hAnsi="Times New Roman" w:cs="Times New Roman"/>
          <w:b/>
          <w:bCs/>
          <w:sz w:val="24"/>
          <w:szCs w:val="24"/>
          <w:lang w:eastAsia="tr-TR"/>
        </w:rPr>
        <w:t xml:space="preserve">Yönetimin </w:t>
      </w:r>
      <w:r w:rsidR="0043591A" w:rsidRPr="007272AD">
        <w:rPr>
          <w:rFonts w:ascii="Times New Roman" w:eastAsia="Times New Roman" w:hAnsi="Times New Roman" w:cs="Times New Roman"/>
          <w:b/>
          <w:bCs/>
          <w:sz w:val="24"/>
          <w:szCs w:val="24"/>
          <w:lang w:eastAsia="tr-TR"/>
        </w:rPr>
        <w:t>Gözden Geçir</w:t>
      </w:r>
      <w:r w:rsidR="00B56E3B">
        <w:rPr>
          <w:rFonts w:ascii="Times New Roman" w:eastAsia="Times New Roman" w:hAnsi="Times New Roman" w:cs="Times New Roman"/>
          <w:b/>
          <w:bCs/>
          <w:sz w:val="24"/>
          <w:szCs w:val="24"/>
          <w:lang w:eastAsia="tr-TR"/>
        </w:rPr>
        <w:t>il</w:t>
      </w:r>
      <w:r w:rsidR="0043591A" w:rsidRPr="007272AD">
        <w:rPr>
          <w:rFonts w:ascii="Times New Roman" w:eastAsia="Times New Roman" w:hAnsi="Times New Roman" w:cs="Times New Roman"/>
          <w:b/>
          <w:bCs/>
          <w:sz w:val="24"/>
          <w:szCs w:val="24"/>
          <w:lang w:eastAsia="tr-TR"/>
        </w:rPr>
        <w:t>mesi</w:t>
      </w:r>
    </w:p>
    <w:p w:rsidR="00C96A5F" w:rsidRDefault="001E723E" w:rsidP="003A461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3A461F">
        <w:rPr>
          <w:rFonts w:ascii="Times New Roman" w:eastAsia="Times New Roman" w:hAnsi="Times New Roman" w:cs="Times New Roman"/>
          <w:sz w:val="24"/>
          <w:szCs w:val="24"/>
          <w:lang w:eastAsia="tr-TR"/>
        </w:rPr>
        <w:t xml:space="preserve">Yönetimi Gözden Geçirme (YGG) Toplantısı, her yıl Mart ayı sonuna kadar Tokat Gaziosmanpaşa Üniversitesi Üst Yönetimi, akademik ve idari birim </w:t>
      </w:r>
      <w:r w:rsidR="007F05C4">
        <w:rPr>
          <w:rFonts w:ascii="Times New Roman" w:eastAsia="Times New Roman" w:hAnsi="Times New Roman" w:cs="Times New Roman"/>
          <w:sz w:val="24"/>
          <w:szCs w:val="24"/>
          <w:lang w:eastAsia="tr-TR"/>
        </w:rPr>
        <w:t>yönetici</w:t>
      </w:r>
      <w:r w:rsidRPr="003A461F">
        <w:rPr>
          <w:rFonts w:ascii="Times New Roman" w:eastAsia="Times New Roman" w:hAnsi="Times New Roman" w:cs="Times New Roman"/>
          <w:sz w:val="24"/>
          <w:szCs w:val="24"/>
          <w:lang w:eastAsia="tr-TR"/>
        </w:rPr>
        <w:t>leri ile birim kalite temsilcilerinin katılımıyla gerçekleştirilir. Toplantıda, önceki yıl kalite yönetim sistemi kapsamında yürütülen faaliyetler değerlendirilir; bir sonraki yıla yönelik planlamalar yapılır ve iyileştirme ihtiyaçları belirlenir.</w:t>
      </w:r>
    </w:p>
    <w:p w:rsidR="00C96A5F" w:rsidRDefault="003A461F"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3A461F">
        <w:rPr>
          <w:rFonts w:ascii="Times New Roman" w:eastAsia="Times New Roman" w:hAnsi="Times New Roman" w:cs="Times New Roman"/>
          <w:bCs/>
          <w:sz w:val="24"/>
          <w:szCs w:val="24"/>
          <w:lang w:eastAsia="tr-TR"/>
        </w:rPr>
        <w:t>Kalite Koordinatörlüğü, Yönetimi Gözden Geçirme (YGG) Toplantısında ele alınacak konulara ilişkin verileri, kali</w:t>
      </w:r>
      <w:r w:rsidR="0051549A">
        <w:rPr>
          <w:rFonts w:ascii="Times New Roman" w:eastAsia="Times New Roman" w:hAnsi="Times New Roman" w:cs="Times New Roman"/>
          <w:bCs/>
          <w:sz w:val="24"/>
          <w:szCs w:val="24"/>
          <w:lang w:eastAsia="tr-TR"/>
        </w:rPr>
        <w:t xml:space="preserve">te yönetim sistemi kapsamına alınan </w:t>
      </w:r>
      <w:r w:rsidRPr="003A461F">
        <w:rPr>
          <w:rFonts w:ascii="Times New Roman" w:eastAsia="Times New Roman" w:hAnsi="Times New Roman" w:cs="Times New Roman"/>
          <w:bCs/>
          <w:sz w:val="24"/>
          <w:szCs w:val="24"/>
          <w:lang w:eastAsia="tr-TR"/>
        </w:rPr>
        <w:t xml:space="preserve">birimlerden temin eder. </w:t>
      </w:r>
      <w:r w:rsidR="0051549A">
        <w:rPr>
          <w:rFonts w:ascii="Times New Roman" w:eastAsia="Times New Roman" w:hAnsi="Times New Roman" w:cs="Times New Roman"/>
          <w:bCs/>
          <w:sz w:val="24"/>
          <w:szCs w:val="24"/>
          <w:lang w:eastAsia="tr-TR"/>
        </w:rPr>
        <w:t xml:space="preserve">Toplantının </w:t>
      </w:r>
      <w:r w:rsidRPr="003A461F">
        <w:rPr>
          <w:rFonts w:ascii="Times New Roman" w:eastAsia="Times New Roman" w:hAnsi="Times New Roman" w:cs="Times New Roman"/>
          <w:bCs/>
          <w:sz w:val="24"/>
          <w:szCs w:val="24"/>
          <w:lang w:eastAsia="tr-TR"/>
        </w:rPr>
        <w:t>hazırlık ve organizasyon sürecini yürütür.</w:t>
      </w:r>
      <w:r w:rsidR="0051549A">
        <w:rPr>
          <w:rFonts w:ascii="Times New Roman" w:eastAsia="Times New Roman" w:hAnsi="Times New Roman" w:cs="Times New Roman"/>
          <w:bCs/>
          <w:sz w:val="24"/>
          <w:szCs w:val="24"/>
          <w:lang w:eastAsia="tr-TR"/>
        </w:rPr>
        <w:t xml:space="preserve"> K</w:t>
      </w:r>
      <w:r w:rsidRPr="003A461F">
        <w:rPr>
          <w:rFonts w:ascii="Times New Roman" w:eastAsia="Times New Roman" w:hAnsi="Times New Roman" w:cs="Times New Roman"/>
          <w:bCs/>
          <w:sz w:val="24"/>
          <w:szCs w:val="24"/>
          <w:lang w:eastAsia="tr-TR"/>
        </w:rPr>
        <w:t xml:space="preserve">alite yönetim sistemi çerçevesinde önceki yıl gerçekleştirilen faaliyetlerin değerlendirildiği </w:t>
      </w:r>
      <w:proofErr w:type="gramStart"/>
      <w:r w:rsidRPr="003A461F">
        <w:rPr>
          <w:rFonts w:ascii="Times New Roman" w:eastAsia="Times New Roman" w:hAnsi="Times New Roman" w:cs="Times New Roman"/>
          <w:bCs/>
          <w:sz w:val="24"/>
          <w:szCs w:val="24"/>
          <w:lang w:eastAsia="tr-TR"/>
        </w:rPr>
        <w:t>TOGÜ.FRM</w:t>
      </w:r>
      <w:proofErr w:type="gramEnd"/>
      <w:r w:rsidRPr="003A461F">
        <w:rPr>
          <w:rFonts w:ascii="Times New Roman" w:eastAsia="Times New Roman" w:hAnsi="Times New Roman" w:cs="Times New Roman"/>
          <w:bCs/>
          <w:sz w:val="24"/>
          <w:szCs w:val="24"/>
          <w:lang w:eastAsia="tr-TR"/>
        </w:rPr>
        <w:t>.553 YGG Toplantısı Perfor</w:t>
      </w:r>
      <w:r w:rsidR="0051549A">
        <w:rPr>
          <w:rFonts w:ascii="Times New Roman" w:eastAsia="Times New Roman" w:hAnsi="Times New Roman" w:cs="Times New Roman"/>
          <w:bCs/>
          <w:sz w:val="24"/>
          <w:szCs w:val="24"/>
          <w:lang w:eastAsia="tr-TR"/>
        </w:rPr>
        <w:t xml:space="preserve">mans Değerlendirme Raporunu </w:t>
      </w:r>
      <w:r w:rsidRPr="003A461F">
        <w:rPr>
          <w:rFonts w:ascii="Times New Roman" w:eastAsia="Times New Roman" w:hAnsi="Times New Roman" w:cs="Times New Roman"/>
          <w:bCs/>
          <w:sz w:val="24"/>
          <w:szCs w:val="24"/>
          <w:lang w:eastAsia="tr-TR"/>
        </w:rPr>
        <w:t xml:space="preserve">hazırlar. Ayrıca, bir sonraki yıla ilişkin planlanan faaliyetleri ve alınan kararları içeren </w:t>
      </w:r>
      <w:proofErr w:type="gramStart"/>
      <w:r w:rsidRPr="003A461F">
        <w:rPr>
          <w:rFonts w:ascii="Times New Roman" w:eastAsia="Times New Roman" w:hAnsi="Times New Roman" w:cs="Times New Roman"/>
          <w:bCs/>
          <w:sz w:val="24"/>
          <w:szCs w:val="24"/>
          <w:lang w:eastAsia="tr-TR"/>
        </w:rPr>
        <w:t>TOGÜ.FRM</w:t>
      </w:r>
      <w:proofErr w:type="gramEnd"/>
      <w:r w:rsidRPr="003A461F">
        <w:rPr>
          <w:rFonts w:ascii="Times New Roman" w:eastAsia="Times New Roman" w:hAnsi="Times New Roman" w:cs="Times New Roman"/>
          <w:bCs/>
          <w:sz w:val="24"/>
          <w:szCs w:val="24"/>
          <w:lang w:eastAsia="tr-TR"/>
        </w:rPr>
        <w:t>.554 Yönetimi Gözden Geçirme Toplantı Tutanağını düzenler.</w:t>
      </w:r>
    </w:p>
    <w:p w:rsidR="003A461F" w:rsidRPr="007272AD" w:rsidRDefault="003A461F"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3A461F">
        <w:rPr>
          <w:rFonts w:ascii="Times New Roman" w:eastAsia="Times New Roman" w:hAnsi="Times New Roman" w:cs="Times New Roman"/>
          <w:bCs/>
          <w:sz w:val="24"/>
          <w:szCs w:val="24"/>
          <w:lang w:eastAsia="tr-TR"/>
        </w:rPr>
        <w:t>Yönetimi Gözden Geçirme (YGG) Toplantısında, önceki yıla ait faaliyetlere ilişkin</w:t>
      </w:r>
      <w:r w:rsidR="0051549A">
        <w:rPr>
          <w:rFonts w:ascii="Times New Roman" w:eastAsia="Times New Roman" w:hAnsi="Times New Roman" w:cs="Times New Roman"/>
          <w:bCs/>
          <w:sz w:val="24"/>
          <w:szCs w:val="24"/>
          <w:lang w:eastAsia="tr-TR"/>
        </w:rPr>
        <w:t xml:space="preserve"> </w:t>
      </w:r>
      <w:proofErr w:type="gramStart"/>
      <w:r w:rsidR="0051549A" w:rsidRPr="003A461F">
        <w:rPr>
          <w:rFonts w:ascii="Times New Roman" w:eastAsia="Times New Roman" w:hAnsi="Times New Roman" w:cs="Times New Roman"/>
          <w:bCs/>
          <w:sz w:val="24"/>
          <w:szCs w:val="24"/>
          <w:lang w:eastAsia="tr-TR"/>
        </w:rPr>
        <w:t>TOGÜ.FRM</w:t>
      </w:r>
      <w:proofErr w:type="gramEnd"/>
      <w:r w:rsidR="0051549A" w:rsidRPr="003A461F">
        <w:rPr>
          <w:rFonts w:ascii="Times New Roman" w:eastAsia="Times New Roman" w:hAnsi="Times New Roman" w:cs="Times New Roman"/>
          <w:bCs/>
          <w:sz w:val="24"/>
          <w:szCs w:val="24"/>
          <w:lang w:eastAsia="tr-TR"/>
        </w:rPr>
        <w:t>.553 YGG Toplantısı Perfor</w:t>
      </w:r>
      <w:r w:rsidR="0051549A">
        <w:rPr>
          <w:rFonts w:ascii="Times New Roman" w:eastAsia="Times New Roman" w:hAnsi="Times New Roman" w:cs="Times New Roman"/>
          <w:bCs/>
          <w:sz w:val="24"/>
          <w:szCs w:val="24"/>
          <w:lang w:eastAsia="tr-TR"/>
        </w:rPr>
        <w:t xml:space="preserve">mans Değerlendirme Raporunda yer alan </w:t>
      </w:r>
      <w:r w:rsidRPr="003A461F">
        <w:rPr>
          <w:rFonts w:ascii="Times New Roman" w:eastAsia="Times New Roman" w:hAnsi="Times New Roman" w:cs="Times New Roman"/>
          <w:bCs/>
          <w:sz w:val="24"/>
          <w:szCs w:val="24"/>
          <w:lang w:eastAsia="tr-TR"/>
        </w:rPr>
        <w:t>değerlendirmeler, Üniversite Üst Yönetimi, birim yöneticileri ve birim kalite temsilcileri ile paylaşılır.</w:t>
      </w:r>
      <w:r w:rsidRPr="003A461F">
        <w:rPr>
          <w:rFonts w:ascii="Times New Roman" w:eastAsia="Times New Roman" w:hAnsi="Times New Roman" w:cs="Times New Roman"/>
          <w:sz w:val="24"/>
          <w:szCs w:val="24"/>
          <w:lang w:eastAsia="tr-TR"/>
        </w:rPr>
        <w:t xml:space="preserve"> </w:t>
      </w:r>
      <w:r w:rsidRPr="003A461F">
        <w:rPr>
          <w:rFonts w:ascii="Times New Roman" w:eastAsia="Times New Roman" w:hAnsi="Times New Roman" w:cs="Times New Roman"/>
          <w:bCs/>
          <w:sz w:val="24"/>
          <w:szCs w:val="24"/>
          <w:lang w:eastAsia="tr-TR"/>
        </w:rPr>
        <w:t xml:space="preserve">Toplantıda alınan kararlar, </w:t>
      </w:r>
      <w:proofErr w:type="gramStart"/>
      <w:r w:rsidRPr="003A461F">
        <w:rPr>
          <w:rFonts w:ascii="Times New Roman" w:eastAsia="Times New Roman" w:hAnsi="Times New Roman" w:cs="Times New Roman"/>
          <w:bCs/>
          <w:sz w:val="24"/>
          <w:szCs w:val="24"/>
          <w:lang w:eastAsia="tr-TR"/>
        </w:rPr>
        <w:t>TOGÜ.FRM</w:t>
      </w:r>
      <w:proofErr w:type="gramEnd"/>
      <w:r w:rsidRPr="003A461F">
        <w:rPr>
          <w:rFonts w:ascii="Times New Roman" w:eastAsia="Times New Roman" w:hAnsi="Times New Roman" w:cs="Times New Roman"/>
          <w:bCs/>
          <w:sz w:val="24"/>
          <w:szCs w:val="24"/>
          <w:lang w:eastAsia="tr-TR"/>
        </w:rPr>
        <w:t>.554 Yönetimi Gözden Geçirme Toplantı Tutanağı ile kayıt altına alınır ve Nisan ayı sonuna kadar tüm birimlere iletilir. Üst Yönetim gerekli gördüğü takdirde, farklı dönemlerde ek Yönetimi Gözden Geçirme (YGG) toplantıları düzenleyebilir.</w:t>
      </w:r>
    </w:p>
    <w:p w:rsidR="0043591A" w:rsidRPr="007272AD" w:rsidRDefault="0043591A" w:rsidP="0043591A">
      <w:pPr>
        <w:pStyle w:val="ListeParagraf"/>
        <w:numPr>
          <w:ilvl w:val="1"/>
          <w:numId w:val="3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272AD">
        <w:rPr>
          <w:rFonts w:ascii="Times New Roman" w:eastAsia="Times New Roman" w:hAnsi="Times New Roman" w:cs="Times New Roman"/>
          <w:b/>
          <w:bCs/>
          <w:sz w:val="24"/>
          <w:szCs w:val="24"/>
          <w:lang w:eastAsia="tr-TR"/>
        </w:rPr>
        <w:t xml:space="preserve"> </w:t>
      </w:r>
      <w:r w:rsidR="003A461F">
        <w:rPr>
          <w:rFonts w:ascii="Times New Roman" w:eastAsia="Times New Roman" w:hAnsi="Times New Roman" w:cs="Times New Roman"/>
          <w:b/>
          <w:bCs/>
          <w:sz w:val="24"/>
          <w:szCs w:val="24"/>
          <w:lang w:eastAsia="tr-TR"/>
        </w:rPr>
        <w:t xml:space="preserve">Yönetimi </w:t>
      </w:r>
      <w:r w:rsidRPr="007272AD">
        <w:rPr>
          <w:rFonts w:ascii="Times New Roman" w:eastAsia="Times New Roman" w:hAnsi="Times New Roman" w:cs="Times New Roman"/>
          <w:b/>
          <w:bCs/>
          <w:sz w:val="24"/>
          <w:szCs w:val="24"/>
          <w:lang w:eastAsia="tr-TR"/>
        </w:rPr>
        <w:t>Gözden Geçirme Toplantıları</w:t>
      </w:r>
      <w:r w:rsidR="00C96A5F">
        <w:rPr>
          <w:rFonts w:ascii="Times New Roman" w:eastAsia="Times New Roman" w:hAnsi="Times New Roman" w:cs="Times New Roman"/>
          <w:b/>
          <w:bCs/>
          <w:sz w:val="24"/>
          <w:szCs w:val="24"/>
          <w:lang w:eastAsia="tr-TR"/>
        </w:rPr>
        <w:t>nın</w:t>
      </w:r>
      <w:r w:rsidRPr="007272AD">
        <w:rPr>
          <w:rFonts w:ascii="Times New Roman" w:eastAsia="Times New Roman" w:hAnsi="Times New Roman" w:cs="Times New Roman"/>
          <w:b/>
          <w:bCs/>
          <w:sz w:val="24"/>
          <w:szCs w:val="24"/>
          <w:lang w:eastAsia="tr-TR"/>
        </w:rPr>
        <w:t xml:space="preserve"> İçeriği</w:t>
      </w:r>
    </w:p>
    <w:p w:rsidR="0043591A" w:rsidRPr="007272AD" w:rsidRDefault="0043591A"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272AD">
        <w:rPr>
          <w:rFonts w:ascii="Times New Roman" w:eastAsia="Times New Roman" w:hAnsi="Times New Roman" w:cs="Times New Roman"/>
          <w:sz w:val="24"/>
          <w:szCs w:val="24"/>
          <w:lang w:eastAsia="tr-TR"/>
        </w:rPr>
        <w:t>Yönetimin gözden geçirme toplantılarında aşağıda belirtilen konular görüşülür, bu konulara ilişkin raporlar değerlendirilir ve kalite yönetim sisteminin iyileştirilmesine yönelik kararlar alınır.</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Kalite politikasının uygunluğu</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Kalite yönetim sisteminin kapsamı</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İç tetkik sonuçları</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Dış tetkik sonuçları</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Akreditasyon faaliyetleri</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Süreç performansı (izleme </w:t>
      </w:r>
      <w:proofErr w:type="gramStart"/>
      <w:r>
        <w:rPr>
          <w:rFonts w:ascii="Times New Roman" w:eastAsia="Times New Roman" w:hAnsi="Times New Roman" w:cs="Times New Roman"/>
          <w:sz w:val="24"/>
          <w:szCs w:val="24"/>
          <w:lang w:eastAsia="tr-TR"/>
        </w:rPr>
        <w:t>kriterleri</w:t>
      </w:r>
      <w:proofErr w:type="gramEnd"/>
      <w:r>
        <w:rPr>
          <w:rFonts w:ascii="Times New Roman" w:eastAsia="Times New Roman" w:hAnsi="Times New Roman" w:cs="Times New Roman"/>
          <w:sz w:val="24"/>
          <w:szCs w:val="24"/>
          <w:lang w:eastAsia="tr-TR"/>
        </w:rPr>
        <w:t xml:space="preserve"> ve hedefler)</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Risk analizleri sonuçları</w:t>
      </w:r>
    </w:p>
    <w:p w:rsidR="000051E4" w:rsidRDefault="000051E4"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Kalite yönetim sistemini</w:t>
      </w:r>
      <w:r w:rsidR="007E59AD">
        <w:rPr>
          <w:rFonts w:ascii="Times New Roman" w:eastAsia="Times New Roman" w:hAnsi="Times New Roman" w:cs="Times New Roman"/>
          <w:sz w:val="24"/>
          <w:szCs w:val="24"/>
          <w:lang w:eastAsia="tr-TR"/>
        </w:rPr>
        <w:t xml:space="preserve"> etkileyebilecek değişiklikler</w:t>
      </w:r>
    </w:p>
    <w:p w:rsidR="007E59AD" w:rsidRDefault="007E59AD"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Paydaş geri bildirimleri ve memnuniyet anketleri</w:t>
      </w:r>
    </w:p>
    <w:p w:rsidR="007E59AD" w:rsidRDefault="007E59AD"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Düzeltici faaliyetlerin durumu</w:t>
      </w:r>
    </w:p>
    <w:p w:rsidR="007E59AD" w:rsidRDefault="007E59AD" w:rsidP="0043591A">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Kaynak ihtiyacı</w:t>
      </w:r>
    </w:p>
    <w:p w:rsidR="000051E4" w:rsidRPr="007E59AD" w:rsidRDefault="007E59AD" w:rsidP="007E59AD">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İyileştirme için öneriler</w:t>
      </w:r>
    </w:p>
    <w:p w:rsidR="006F5B3E" w:rsidRDefault="006F5B3E"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6F5B3E" w:rsidRDefault="006F5B3E"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p>
    <w:p w:rsidR="0043591A" w:rsidRPr="007272AD" w:rsidRDefault="0043591A" w:rsidP="004359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272AD">
        <w:rPr>
          <w:rFonts w:ascii="Times New Roman" w:eastAsia="Times New Roman" w:hAnsi="Times New Roman" w:cs="Times New Roman"/>
          <w:sz w:val="24"/>
          <w:szCs w:val="24"/>
          <w:lang w:eastAsia="tr-TR"/>
        </w:rPr>
        <w:lastRenderedPageBreak/>
        <w:t> </w:t>
      </w:r>
      <w:r w:rsidR="007C7406">
        <w:rPr>
          <w:rFonts w:ascii="Times New Roman" w:eastAsia="Times New Roman" w:hAnsi="Times New Roman" w:cs="Times New Roman"/>
          <w:b/>
          <w:bCs/>
          <w:sz w:val="24"/>
          <w:szCs w:val="24"/>
          <w:lang w:eastAsia="tr-TR"/>
        </w:rPr>
        <w:t>3</w:t>
      </w:r>
      <w:r w:rsidRPr="007272AD">
        <w:rPr>
          <w:rFonts w:ascii="Times New Roman" w:eastAsia="Times New Roman" w:hAnsi="Times New Roman" w:cs="Times New Roman"/>
          <w:b/>
          <w:bCs/>
          <w:sz w:val="24"/>
          <w:szCs w:val="24"/>
          <w:lang w:eastAsia="tr-TR"/>
        </w:rPr>
        <w:t>. İLGİLİ DOKÜMANLAR</w:t>
      </w:r>
    </w:p>
    <w:p w:rsidR="007272AD" w:rsidRPr="007272AD" w:rsidRDefault="00B72318" w:rsidP="007272AD">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 xml:space="preserve">ISO 9001: 2015 </w:t>
      </w:r>
      <w:r w:rsidRPr="008C1F5F">
        <w:rPr>
          <w:rFonts w:ascii="Times New Roman" w:hAnsi="Times New Roman" w:cs="Times New Roman"/>
          <w:sz w:val="24"/>
          <w:szCs w:val="24"/>
        </w:rPr>
        <w:t>Kalite Yönetim Sistemi Standardı</w:t>
      </w:r>
    </w:p>
    <w:p w:rsidR="007272AD" w:rsidRDefault="007272AD" w:rsidP="007272AD">
      <w:pPr>
        <w:pStyle w:val="AralkYok"/>
        <w:rPr>
          <w:rFonts w:ascii="Times New Roman" w:hAnsi="Times New Roman" w:cs="Times New Roman"/>
          <w:sz w:val="24"/>
          <w:szCs w:val="24"/>
          <w:lang w:eastAsia="tr-TR"/>
        </w:rPr>
      </w:pPr>
      <w:proofErr w:type="gramStart"/>
      <w:r w:rsidRPr="007272AD">
        <w:rPr>
          <w:rFonts w:ascii="Times New Roman" w:hAnsi="Times New Roman" w:cs="Times New Roman"/>
          <w:sz w:val="24"/>
          <w:szCs w:val="24"/>
          <w:lang w:eastAsia="tr-TR"/>
        </w:rPr>
        <w:t>TOGÜ.</w:t>
      </w:r>
      <w:r w:rsidR="006D6FDC">
        <w:rPr>
          <w:rFonts w:ascii="Times New Roman" w:hAnsi="Times New Roman" w:cs="Times New Roman"/>
          <w:sz w:val="24"/>
          <w:szCs w:val="24"/>
          <w:lang w:eastAsia="tr-TR"/>
        </w:rPr>
        <w:t>RHB</w:t>
      </w:r>
      <w:proofErr w:type="gramEnd"/>
      <w:r w:rsidR="006D6FDC">
        <w:rPr>
          <w:rFonts w:ascii="Times New Roman" w:hAnsi="Times New Roman" w:cs="Times New Roman"/>
          <w:sz w:val="24"/>
          <w:szCs w:val="24"/>
          <w:lang w:eastAsia="tr-TR"/>
        </w:rPr>
        <w:t xml:space="preserve">.001 </w:t>
      </w:r>
      <w:r w:rsidRPr="007272AD">
        <w:rPr>
          <w:rFonts w:ascii="Times New Roman" w:hAnsi="Times New Roman" w:cs="Times New Roman"/>
          <w:sz w:val="24"/>
          <w:szCs w:val="24"/>
          <w:lang w:eastAsia="tr-TR"/>
        </w:rPr>
        <w:t>Kalite Yönetim Sistemi Rehberi</w:t>
      </w:r>
    </w:p>
    <w:p w:rsidR="00C96A5F" w:rsidRDefault="00C96A5F" w:rsidP="007272AD">
      <w:pPr>
        <w:pStyle w:val="AralkYok"/>
        <w:rPr>
          <w:rFonts w:ascii="Times New Roman" w:eastAsia="Times New Roman" w:hAnsi="Times New Roman" w:cs="Times New Roman"/>
          <w:bCs/>
          <w:sz w:val="24"/>
          <w:szCs w:val="24"/>
          <w:lang w:eastAsia="tr-TR"/>
        </w:rPr>
      </w:pPr>
      <w:proofErr w:type="gramStart"/>
      <w:r w:rsidRPr="003A461F">
        <w:rPr>
          <w:rFonts w:ascii="Times New Roman" w:eastAsia="Times New Roman" w:hAnsi="Times New Roman" w:cs="Times New Roman"/>
          <w:bCs/>
          <w:sz w:val="24"/>
          <w:szCs w:val="24"/>
          <w:lang w:eastAsia="tr-TR"/>
        </w:rPr>
        <w:t>TOGÜ.FRM</w:t>
      </w:r>
      <w:proofErr w:type="gramEnd"/>
      <w:r w:rsidRPr="003A461F">
        <w:rPr>
          <w:rFonts w:ascii="Times New Roman" w:eastAsia="Times New Roman" w:hAnsi="Times New Roman" w:cs="Times New Roman"/>
          <w:bCs/>
          <w:sz w:val="24"/>
          <w:szCs w:val="24"/>
          <w:lang w:eastAsia="tr-TR"/>
        </w:rPr>
        <w:t>.553 YGG Toplantısı Perfor</w:t>
      </w:r>
      <w:r w:rsidR="0051549A">
        <w:rPr>
          <w:rFonts w:ascii="Times New Roman" w:eastAsia="Times New Roman" w:hAnsi="Times New Roman" w:cs="Times New Roman"/>
          <w:bCs/>
          <w:sz w:val="24"/>
          <w:szCs w:val="24"/>
          <w:lang w:eastAsia="tr-TR"/>
        </w:rPr>
        <w:t>mans Değerlendirme Raporu</w:t>
      </w:r>
    </w:p>
    <w:p w:rsidR="007272AD" w:rsidRPr="007272AD" w:rsidRDefault="00C96A5F" w:rsidP="007272AD">
      <w:pPr>
        <w:pStyle w:val="AralkYok"/>
        <w:rPr>
          <w:rFonts w:ascii="Times New Roman" w:hAnsi="Times New Roman" w:cs="Times New Roman"/>
          <w:sz w:val="24"/>
          <w:szCs w:val="24"/>
          <w:lang w:eastAsia="tr-TR"/>
        </w:rPr>
      </w:pPr>
      <w:proofErr w:type="gramStart"/>
      <w:r w:rsidRPr="003A461F">
        <w:rPr>
          <w:rFonts w:ascii="Times New Roman" w:eastAsia="Times New Roman" w:hAnsi="Times New Roman" w:cs="Times New Roman"/>
          <w:bCs/>
          <w:sz w:val="24"/>
          <w:szCs w:val="24"/>
          <w:lang w:eastAsia="tr-TR"/>
        </w:rPr>
        <w:t>TOGÜ.FRM</w:t>
      </w:r>
      <w:proofErr w:type="gramEnd"/>
      <w:r w:rsidRPr="003A461F">
        <w:rPr>
          <w:rFonts w:ascii="Times New Roman" w:eastAsia="Times New Roman" w:hAnsi="Times New Roman" w:cs="Times New Roman"/>
          <w:bCs/>
          <w:sz w:val="24"/>
          <w:szCs w:val="24"/>
          <w:lang w:eastAsia="tr-TR"/>
        </w:rPr>
        <w:t>.554 Yönetimi Gözden Geçirme Toplantı Tutanağı</w:t>
      </w:r>
    </w:p>
    <w:p w:rsidR="007272AD" w:rsidRPr="007272AD" w:rsidRDefault="007272AD" w:rsidP="007272AD">
      <w:pPr>
        <w:pStyle w:val="AralkYok"/>
        <w:rPr>
          <w:rFonts w:ascii="Times New Roman" w:hAnsi="Times New Roman" w:cs="Times New Roman"/>
          <w:sz w:val="24"/>
          <w:szCs w:val="24"/>
          <w:lang w:eastAsia="tr-TR"/>
        </w:rPr>
      </w:pPr>
      <w:r w:rsidRPr="007272AD">
        <w:rPr>
          <w:rFonts w:ascii="Times New Roman" w:hAnsi="Times New Roman" w:cs="Times New Roman"/>
          <w:sz w:val="24"/>
          <w:szCs w:val="24"/>
          <w:lang w:eastAsia="tr-TR"/>
        </w:rPr>
        <w:t>Tokat Gaziosmanpaşa Üniversitesi Stratejik Planı</w:t>
      </w:r>
    </w:p>
    <w:p w:rsidR="0043591A" w:rsidRPr="007272AD" w:rsidRDefault="007272AD" w:rsidP="0051549A">
      <w:pPr>
        <w:pStyle w:val="AralkYok"/>
        <w:rPr>
          <w:rFonts w:ascii="Times New Roman" w:hAnsi="Times New Roman" w:cs="Times New Roman"/>
          <w:sz w:val="24"/>
          <w:szCs w:val="24"/>
          <w:lang w:eastAsia="tr-TR"/>
        </w:rPr>
      </w:pPr>
      <w:r w:rsidRPr="007272AD">
        <w:rPr>
          <w:rFonts w:ascii="Times New Roman" w:hAnsi="Times New Roman" w:cs="Times New Roman"/>
          <w:sz w:val="24"/>
          <w:szCs w:val="24"/>
          <w:lang w:eastAsia="tr-TR"/>
        </w:rPr>
        <w:t>Yükseköğretim Kalite Güvencesi ve Yükseköğretim Kalite Kurulu Yönetmeliği</w:t>
      </w:r>
    </w:p>
    <w:sectPr w:rsidR="0043591A" w:rsidRPr="007272AD" w:rsidSect="00E90170">
      <w:headerReference w:type="default" r:id="rId7"/>
      <w:footerReference w:type="default" r:id="rId8"/>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74" w:rsidRDefault="00A32674" w:rsidP="00F37745">
      <w:pPr>
        <w:spacing w:after="0" w:line="240" w:lineRule="auto"/>
      </w:pPr>
      <w:r>
        <w:separator/>
      </w:r>
    </w:p>
  </w:endnote>
  <w:endnote w:type="continuationSeparator" w:id="0">
    <w:p w:rsidR="00A32674" w:rsidRDefault="00A32674"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E2551C" w:rsidRPr="00374B10" w:rsidTr="00E90170">
      <w:trPr>
        <w:trHeight w:val="397"/>
      </w:trPr>
      <w:tc>
        <w:tcPr>
          <w:tcW w:w="4531" w:type="dxa"/>
        </w:tcPr>
        <w:p w:rsidR="00E2551C" w:rsidRPr="00374B10" w:rsidRDefault="00E2551C" w:rsidP="00E2551C">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E2551C" w:rsidRPr="00374B10" w:rsidRDefault="00E2551C" w:rsidP="00E2551C">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E2551C" w:rsidRPr="00374B10" w:rsidTr="00E90170">
      <w:trPr>
        <w:trHeight w:val="397"/>
      </w:trPr>
      <w:tc>
        <w:tcPr>
          <w:tcW w:w="4531" w:type="dxa"/>
        </w:tcPr>
        <w:p w:rsidR="00E2551C" w:rsidRPr="00374B10" w:rsidRDefault="00E2551C" w:rsidP="00E2551C">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E2551C" w:rsidRPr="00374B10" w:rsidRDefault="00E2551C" w:rsidP="00E2551C">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E2551C" w:rsidRDefault="00E2551C"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0051E4" w:rsidRPr="000F1AE4" w:rsidRDefault="000051E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74" w:rsidRDefault="00A32674" w:rsidP="00F37745">
      <w:pPr>
        <w:spacing w:after="0" w:line="240" w:lineRule="auto"/>
      </w:pPr>
      <w:r>
        <w:separator/>
      </w:r>
    </w:p>
  </w:footnote>
  <w:footnote w:type="continuationSeparator" w:id="0">
    <w:p w:rsidR="00A32674" w:rsidRDefault="00A32674"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0051E4" w:rsidRPr="002212E8" w:rsidTr="00697AFE">
      <w:trPr>
        <w:trHeight w:val="297"/>
      </w:trPr>
      <w:tc>
        <w:tcPr>
          <w:tcW w:w="1597" w:type="dxa"/>
          <w:vMerge w:val="restart"/>
        </w:tcPr>
        <w:p w:rsidR="000051E4" w:rsidRPr="002212E8" w:rsidRDefault="000051E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rsidR="000051E4" w:rsidRPr="002212E8" w:rsidRDefault="000051E4" w:rsidP="00F37745">
          <w:pPr>
            <w:tabs>
              <w:tab w:val="center" w:pos="4536"/>
              <w:tab w:val="right" w:pos="9072"/>
            </w:tabs>
            <w:jc w:val="center"/>
            <w:rPr>
              <w:rFonts w:ascii="Times New Roman" w:eastAsia="Century Gothic" w:hAnsi="Times New Roman"/>
              <w:b/>
            </w:rPr>
          </w:pPr>
        </w:p>
        <w:p w:rsidR="000051E4" w:rsidRPr="004D0C5E" w:rsidRDefault="000051E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0051E4" w:rsidRPr="004D0C5E" w:rsidRDefault="000051E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0051E4" w:rsidRPr="00450B90" w:rsidRDefault="000051E4"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Yönetimin Gözden Geçirilmesi Prosedürü</w:t>
          </w:r>
        </w:p>
        <w:p w:rsidR="000051E4" w:rsidRPr="002212E8" w:rsidRDefault="000051E4" w:rsidP="00450B90">
          <w:pPr>
            <w:tabs>
              <w:tab w:val="center" w:pos="2597"/>
              <w:tab w:val="center" w:pos="4536"/>
              <w:tab w:val="right" w:pos="9072"/>
            </w:tabs>
            <w:rPr>
              <w:rFonts w:ascii="Century Gothic" w:eastAsia="Century Gothic" w:hAnsi="Century Gothic"/>
            </w:rPr>
          </w:pPr>
        </w:p>
      </w:tc>
      <w:tc>
        <w:tcPr>
          <w:tcW w:w="1817" w:type="dxa"/>
        </w:tcPr>
        <w:p w:rsidR="000051E4" w:rsidRPr="002D40E2" w:rsidRDefault="000051E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rsidR="000051E4" w:rsidRPr="002D40E2" w:rsidRDefault="000051E4"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.008</w:t>
          </w:r>
        </w:p>
      </w:tc>
    </w:tr>
    <w:tr w:rsidR="000051E4" w:rsidRPr="002212E8" w:rsidTr="00697AFE">
      <w:trPr>
        <w:trHeight w:val="297"/>
      </w:trPr>
      <w:tc>
        <w:tcPr>
          <w:tcW w:w="1597" w:type="dxa"/>
          <w:vMerge/>
        </w:tcPr>
        <w:p w:rsidR="000051E4" w:rsidRPr="002212E8" w:rsidRDefault="000051E4" w:rsidP="00F37745">
          <w:pPr>
            <w:tabs>
              <w:tab w:val="center" w:pos="4536"/>
              <w:tab w:val="right" w:pos="9072"/>
            </w:tabs>
            <w:rPr>
              <w:rFonts w:ascii="Century Gothic" w:eastAsia="Century Gothic" w:hAnsi="Century Gothic"/>
            </w:rPr>
          </w:pPr>
        </w:p>
      </w:tc>
      <w:tc>
        <w:tcPr>
          <w:tcW w:w="5202" w:type="dxa"/>
          <w:vMerge/>
        </w:tcPr>
        <w:p w:rsidR="000051E4" w:rsidRPr="002212E8" w:rsidRDefault="000051E4" w:rsidP="00F37745">
          <w:pPr>
            <w:tabs>
              <w:tab w:val="center" w:pos="4536"/>
              <w:tab w:val="right" w:pos="9072"/>
            </w:tabs>
            <w:rPr>
              <w:rFonts w:ascii="Century Gothic" w:eastAsia="Century Gothic" w:hAnsi="Century Gothic"/>
            </w:rPr>
          </w:pPr>
        </w:p>
      </w:tc>
      <w:tc>
        <w:tcPr>
          <w:tcW w:w="1817" w:type="dxa"/>
        </w:tcPr>
        <w:p w:rsidR="000051E4" w:rsidRPr="002D40E2" w:rsidRDefault="000051E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rsidR="000051E4" w:rsidRPr="002D40E2" w:rsidRDefault="000051E4"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0051E4" w:rsidRPr="002212E8" w:rsidTr="00697AFE">
      <w:trPr>
        <w:trHeight w:val="313"/>
      </w:trPr>
      <w:tc>
        <w:tcPr>
          <w:tcW w:w="1597" w:type="dxa"/>
          <w:vMerge/>
        </w:tcPr>
        <w:p w:rsidR="000051E4" w:rsidRPr="002212E8" w:rsidRDefault="000051E4" w:rsidP="00F37745">
          <w:pPr>
            <w:tabs>
              <w:tab w:val="center" w:pos="4536"/>
              <w:tab w:val="right" w:pos="9072"/>
            </w:tabs>
            <w:rPr>
              <w:rFonts w:ascii="Century Gothic" w:eastAsia="Century Gothic" w:hAnsi="Century Gothic"/>
            </w:rPr>
          </w:pPr>
        </w:p>
      </w:tc>
      <w:tc>
        <w:tcPr>
          <w:tcW w:w="5202" w:type="dxa"/>
          <w:vMerge/>
        </w:tcPr>
        <w:p w:rsidR="000051E4" w:rsidRPr="002212E8" w:rsidRDefault="000051E4" w:rsidP="00F37745">
          <w:pPr>
            <w:tabs>
              <w:tab w:val="center" w:pos="4536"/>
              <w:tab w:val="right" w:pos="9072"/>
            </w:tabs>
            <w:rPr>
              <w:rFonts w:ascii="Century Gothic" w:eastAsia="Century Gothic" w:hAnsi="Century Gothic"/>
            </w:rPr>
          </w:pPr>
        </w:p>
      </w:tc>
      <w:tc>
        <w:tcPr>
          <w:tcW w:w="1817" w:type="dxa"/>
        </w:tcPr>
        <w:p w:rsidR="000051E4" w:rsidRPr="002D40E2" w:rsidRDefault="000051E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rsidR="000051E4" w:rsidRPr="002D40E2" w:rsidRDefault="003A5DD3" w:rsidP="003A5DD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13.05</w:t>
          </w:r>
          <w:r w:rsidR="000051E4">
            <w:rPr>
              <w:rFonts w:ascii="Times New Roman" w:eastAsia="Century Gothic" w:hAnsi="Times New Roman"/>
              <w:sz w:val="20"/>
              <w:szCs w:val="20"/>
            </w:rPr>
            <w:t>.</w:t>
          </w:r>
          <w:r>
            <w:rPr>
              <w:rFonts w:ascii="Times New Roman" w:eastAsia="Century Gothic" w:hAnsi="Times New Roman"/>
              <w:sz w:val="20"/>
              <w:szCs w:val="20"/>
            </w:rPr>
            <w:t>2025</w:t>
          </w:r>
        </w:p>
      </w:tc>
    </w:tr>
    <w:tr w:rsidR="000051E4" w:rsidRPr="002212E8" w:rsidTr="00697AFE">
      <w:trPr>
        <w:trHeight w:val="313"/>
      </w:trPr>
      <w:tc>
        <w:tcPr>
          <w:tcW w:w="1597" w:type="dxa"/>
          <w:vMerge/>
        </w:tcPr>
        <w:p w:rsidR="000051E4" w:rsidRPr="002212E8" w:rsidRDefault="000051E4" w:rsidP="00F37745">
          <w:pPr>
            <w:tabs>
              <w:tab w:val="center" w:pos="4536"/>
              <w:tab w:val="right" w:pos="9072"/>
            </w:tabs>
            <w:rPr>
              <w:rFonts w:ascii="Century Gothic" w:eastAsia="Century Gothic" w:hAnsi="Century Gothic"/>
            </w:rPr>
          </w:pPr>
        </w:p>
      </w:tc>
      <w:tc>
        <w:tcPr>
          <w:tcW w:w="5202" w:type="dxa"/>
          <w:vMerge/>
        </w:tcPr>
        <w:p w:rsidR="000051E4" w:rsidRPr="002212E8" w:rsidRDefault="000051E4" w:rsidP="00F37745">
          <w:pPr>
            <w:tabs>
              <w:tab w:val="center" w:pos="4536"/>
              <w:tab w:val="right" w:pos="9072"/>
            </w:tabs>
            <w:rPr>
              <w:rFonts w:ascii="Century Gothic" w:eastAsia="Century Gothic" w:hAnsi="Century Gothic"/>
            </w:rPr>
          </w:pPr>
        </w:p>
      </w:tc>
      <w:tc>
        <w:tcPr>
          <w:tcW w:w="1817" w:type="dxa"/>
        </w:tcPr>
        <w:p w:rsidR="000051E4" w:rsidRPr="002D40E2" w:rsidRDefault="000051E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rsidR="000051E4" w:rsidRPr="002D40E2" w:rsidRDefault="00E81300"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0051E4" w:rsidRPr="002212E8" w:rsidTr="00697AFE">
      <w:trPr>
        <w:trHeight w:val="297"/>
      </w:trPr>
      <w:tc>
        <w:tcPr>
          <w:tcW w:w="1597" w:type="dxa"/>
          <w:vMerge/>
        </w:tcPr>
        <w:p w:rsidR="000051E4" w:rsidRPr="002212E8" w:rsidRDefault="000051E4" w:rsidP="00F37745">
          <w:pPr>
            <w:tabs>
              <w:tab w:val="center" w:pos="4536"/>
              <w:tab w:val="right" w:pos="9072"/>
            </w:tabs>
            <w:rPr>
              <w:rFonts w:ascii="Century Gothic" w:eastAsia="Century Gothic" w:hAnsi="Century Gothic"/>
            </w:rPr>
          </w:pPr>
        </w:p>
      </w:tc>
      <w:tc>
        <w:tcPr>
          <w:tcW w:w="5202" w:type="dxa"/>
          <w:vMerge/>
        </w:tcPr>
        <w:p w:rsidR="000051E4" w:rsidRPr="002212E8" w:rsidRDefault="000051E4" w:rsidP="00F37745">
          <w:pPr>
            <w:tabs>
              <w:tab w:val="center" w:pos="4536"/>
              <w:tab w:val="right" w:pos="9072"/>
            </w:tabs>
            <w:rPr>
              <w:rFonts w:ascii="Century Gothic" w:eastAsia="Century Gothic" w:hAnsi="Century Gothic"/>
            </w:rPr>
          </w:pPr>
        </w:p>
      </w:tc>
      <w:tc>
        <w:tcPr>
          <w:tcW w:w="1817" w:type="dxa"/>
        </w:tcPr>
        <w:p w:rsidR="000051E4" w:rsidRPr="002D40E2" w:rsidRDefault="000051E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rsidR="000051E4" w:rsidRPr="002D40E2" w:rsidRDefault="000051E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6F5B3E">
            <w:rPr>
              <w:rFonts w:ascii="Times New Roman" w:eastAsia="Century Gothic" w:hAnsi="Times New Roman"/>
              <w:noProof/>
              <w:sz w:val="20"/>
              <w:szCs w:val="20"/>
            </w:rPr>
            <w:t>3</w:t>
          </w:r>
          <w:r w:rsidRPr="003A0EEF">
            <w:rPr>
              <w:rFonts w:ascii="Times New Roman" w:eastAsia="Century Gothic" w:hAnsi="Times New Roman"/>
              <w:sz w:val="20"/>
              <w:szCs w:val="20"/>
            </w:rPr>
            <w:fldChar w:fldCharType="end"/>
          </w:r>
          <w:r w:rsidR="006F5B3E">
            <w:rPr>
              <w:rFonts w:ascii="Times New Roman" w:eastAsia="Century Gothic" w:hAnsi="Times New Roman"/>
              <w:sz w:val="20"/>
              <w:szCs w:val="20"/>
            </w:rPr>
            <w:t>/3</w:t>
          </w:r>
        </w:p>
      </w:tc>
    </w:tr>
  </w:tbl>
  <w:p w:rsidR="000051E4" w:rsidRDefault="000051E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2"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19"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1"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8"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0"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3"/>
  </w:num>
  <w:num w:numId="2">
    <w:abstractNumId w:val="27"/>
  </w:num>
  <w:num w:numId="3">
    <w:abstractNumId w:val="38"/>
  </w:num>
  <w:num w:numId="4">
    <w:abstractNumId w:val="5"/>
  </w:num>
  <w:num w:numId="5">
    <w:abstractNumId w:val="37"/>
  </w:num>
  <w:num w:numId="6">
    <w:abstractNumId w:val="16"/>
  </w:num>
  <w:num w:numId="7">
    <w:abstractNumId w:val="2"/>
  </w:num>
  <w:num w:numId="8">
    <w:abstractNumId w:val="13"/>
  </w:num>
  <w:num w:numId="9">
    <w:abstractNumId w:val="32"/>
  </w:num>
  <w:num w:numId="10">
    <w:abstractNumId w:val="1"/>
  </w:num>
  <w:num w:numId="11">
    <w:abstractNumId w:val="19"/>
  </w:num>
  <w:num w:numId="12">
    <w:abstractNumId w:val="36"/>
  </w:num>
  <w:num w:numId="13">
    <w:abstractNumId w:val="10"/>
  </w:num>
  <w:num w:numId="14">
    <w:abstractNumId w:val="14"/>
  </w:num>
  <w:num w:numId="15">
    <w:abstractNumId w:val="22"/>
  </w:num>
  <w:num w:numId="16">
    <w:abstractNumId w:val="9"/>
  </w:num>
  <w:num w:numId="17">
    <w:abstractNumId w:val="7"/>
  </w:num>
  <w:num w:numId="18">
    <w:abstractNumId w:val="34"/>
  </w:num>
  <w:num w:numId="19">
    <w:abstractNumId w:val="25"/>
  </w:num>
  <w:num w:numId="20">
    <w:abstractNumId w:val="11"/>
  </w:num>
  <w:num w:numId="21">
    <w:abstractNumId w:val="4"/>
  </w:num>
  <w:num w:numId="22">
    <w:abstractNumId w:val="21"/>
  </w:num>
  <w:num w:numId="23">
    <w:abstractNumId w:val="8"/>
  </w:num>
  <w:num w:numId="24">
    <w:abstractNumId w:val="26"/>
  </w:num>
  <w:num w:numId="25">
    <w:abstractNumId w:val="35"/>
  </w:num>
  <w:num w:numId="26">
    <w:abstractNumId w:val="31"/>
  </w:num>
  <w:num w:numId="27">
    <w:abstractNumId w:val="0"/>
  </w:num>
  <w:num w:numId="28">
    <w:abstractNumId w:val="23"/>
  </w:num>
  <w:num w:numId="29">
    <w:abstractNumId w:val="20"/>
  </w:num>
  <w:num w:numId="30">
    <w:abstractNumId w:val="29"/>
  </w:num>
  <w:num w:numId="31">
    <w:abstractNumId w:val="18"/>
  </w:num>
  <w:num w:numId="32">
    <w:abstractNumId w:val="3"/>
  </w:num>
  <w:num w:numId="33">
    <w:abstractNumId w:val="30"/>
  </w:num>
  <w:num w:numId="34">
    <w:abstractNumId w:val="12"/>
  </w:num>
  <w:num w:numId="35">
    <w:abstractNumId w:val="28"/>
  </w:num>
  <w:num w:numId="36">
    <w:abstractNumId w:val="6"/>
  </w:num>
  <w:num w:numId="37">
    <w:abstractNumId w:val="15"/>
  </w:num>
  <w:num w:numId="38">
    <w:abstractNumId w:val="2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51E4"/>
    <w:rsid w:val="00006C2E"/>
    <w:rsid w:val="000263AE"/>
    <w:rsid w:val="00040C75"/>
    <w:rsid w:val="00052CC4"/>
    <w:rsid w:val="00074F81"/>
    <w:rsid w:val="00096234"/>
    <w:rsid w:val="000A0A71"/>
    <w:rsid w:val="000A0CE1"/>
    <w:rsid w:val="000A16DF"/>
    <w:rsid w:val="000A35E7"/>
    <w:rsid w:val="000B214A"/>
    <w:rsid w:val="000B242C"/>
    <w:rsid w:val="000B403D"/>
    <w:rsid w:val="000C0C7A"/>
    <w:rsid w:val="000C34F8"/>
    <w:rsid w:val="000C7FA5"/>
    <w:rsid w:val="000E0031"/>
    <w:rsid w:val="000E3213"/>
    <w:rsid w:val="000F1AE4"/>
    <w:rsid w:val="000F2F10"/>
    <w:rsid w:val="00120AC5"/>
    <w:rsid w:val="001314EE"/>
    <w:rsid w:val="001468A2"/>
    <w:rsid w:val="00146A12"/>
    <w:rsid w:val="00155EDD"/>
    <w:rsid w:val="001A2DC6"/>
    <w:rsid w:val="001B28F1"/>
    <w:rsid w:val="001C3F0E"/>
    <w:rsid w:val="001D0639"/>
    <w:rsid w:val="001D6C1B"/>
    <w:rsid w:val="001E723E"/>
    <w:rsid w:val="0020074F"/>
    <w:rsid w:val="00210696"/>
    <w:rsid w:val="002259AE"/>
    <w:rsid w:val="0023022C"/>
    <w:rsid w:val="00242E2D"/>
    <w:rsid w:val="002431BA"/>
    <w:rsid w:val="0027001D"/>
    <w:rsid w:val="002B4314"/>
    <w:rsid w:val="002D1B09"/>
    <w:rsid w:val="002D1FB1"/>
    <w:rsid w:val="003051D5"/>
    <w:rsid w:val="003200C4"/>
    <w:rsid w:val="00321966"/>
    <w:rsid w:val="00333F84"/>
    <w:rsid w:val="003372F8"/>
    <w:rsid w:val="00345BD9"/>
    <w:rsid w:val="00382BAE"/>
    <w:rsid w:val="00386679"/>
    <w:rsid w:val="003A0BAC"/>
    <w:rsid w:val="003A0EEF"/>
    <w:rsid w:val="003A461F"/>
    <w:rsid w:val="003A5DD3"/>
    <w:rsid w:val="003B0CC9"/>
    <w:rsid w:val="003B6EA5"/>
    <w:rsid w:val="003C7A59"/>
    <w:rsid w:val="003E1271"/>
    <w:rsid w:val="003E5218"/>
    <w:rsid w:val="0043591A"/>
    <w:rsid w:val="00436174"/>
    <w:rsid w:val="00441005"/>
    <w:rsid w:val="004468C6"/>
    <w:rsid w:val="00450B90"/>
    <w:rsid w:val="00456B2B"/>
    <w:rsid w:val="00457551"/>
    <w:rsid w:val="004727CC"/>
    <w:rsid w:val="0048576A"/>
    <w:rsid w:val="004862DC"/>
    <w:rsid w:val="00487742"/>
    <w:rsid w:val="004978F5"/>
    <w:rsid w:val="004A5A07"/>
    <w:rsid w:val="004D3428"/>
    <w:rsid w:val="004E23F2"/>
    <w:rsid w:val="0050030F"/>
    <w:rsid w:val="005026B3"/>
    <w:rsid w:val="005059DD"/>
    <w:rsid w:val="005117C4"/>
    <w:rsid w:val="0051549A"/>
    <w:rsid w:val="00516394"/>
    <w:rsid w:val="00552856"/>
    <w:rsid w:val="005653AF"/>
    <w:rsid w:val="0057025A"/>
    <w:rsid w:val="00572A5F"/>
    <w:rsid w:val="005A5528"/>
    <w:rsid w:val="005B2D3D"/>
    <w:rsid w:val="005B3C8E"/>
    <w:rsid w:val="006069F2"/>
    <w:rsid w:val="00612E3C"/>
    <w:rsid w:val="00614175"/>
    <w:rsid w:val="006176E2"/>
    <w:rsid w:val="00636653"/>
    <w:rsid w:val="00637F51"/>
    <w:rsid w:val="00640792"/>
    <w:rsid w:val="00640D13"/>
    <w:rsid w:val="0065646F"/>
    <w:rsid w:val="00686682"/>
    <w:rsid w:val="00691498"/>
    <w:rsid w:val="0069360B"/>
    <w:rsid w:val="00697AFE"/>
    <w:rsid w:val="006A251F"/>
    <w:rsid w:val="006B2760"/>
    <w:rsid w:val="006D6FDC"/>
    <w:rsid w:val="006D7578"/>
    <w:rsid w:val="006F5B3E"/>
    <w:rsid w:val="00704AC9"/>
    <w:rsid w:val="00724E8B"/>
    <w:rsid w:val="007272AD"/>
    <w:rsid w:val="007329D4"/>
    <w:rsid w:val="0074344F"/>
    <w:rsid w:val="00750BD7"/>
    <w:rsid w:val="007568EA"/>
    <w:rsid w:val="007606FE"/>
    <w:rsid w:val="00776889"/>
    <w:rsid w:val="00781EC3"/>
    <w:rsid w:val="00785B71"/>
    <w:rsid w:val="007B41AF"/>
    <w:rsid w:val="007C7406"/>
    <w:rsid w:val="007D38B8"/>
    <w:rsid w:val="007D46B5"/>
    <w:rsid w:val="007E59AD"/>
    <w:rsid w:val="007F05C4"/>
    <w:rsid w:val="00805045"/>
    <w:rsid w:val="008075C5"/>
    <w:rsid w:val="0081348D"/>
    <w:rsid w:val="00833A39"/>
    <w:rsid w:val="008424F2"/>
    <w:rsid w:val="00853B45"/>
    <w:rsid w:val="00864B73"/>
    <w:rsid w:val="00872BD7"/>
    <w:rsid w:val="00897B8C"/>
    <w:rsid w:val="008A6B20"/>
    <w:rsid w:val="008F6B91"/>
    <w:rsid w:val="008F7DAA"/>
    <w:rsid w:val="0090375F"/>
    <w:rsid w:val="00904D31"/>
    <w:rsid w:val="009052EA"/>
    <w:rsid w:val="00931F00"/>
    <w:rsid w:val="009322E1"/>
    <w:rsid w:val="00936192"/>
    <w:rsid w:val="0097429F"/>
    <w:rsid w:val="00985C04"/>
    <w:rsid w:val="009A3F51"/>
    <w:rsid w:val="009D22AD"/>
    <w:rsid w:val="009D254C"/>
    <w:rsid w:val="009D2B66"/>
    <w:rsid w:val="009F6EC8"/>
    <w:rsid w:val="00A03785"/>
    <w:rsid w:val="00A119C8"/>
    <w:rsid w:val="00A20821"/>
    <w:rsid w:val="00A32674"/>
    <w:rsid w:val="00A32BD4"/>
    <w:rsid w:val="00A408AB"/>
    <w:rsid w:val="00A5100B"/>
    <w:rsid w:val="00A57B62"/>
    <w:rsid w:val="00A75344"/>
    <w:rsid w:val="00A75E80"/>
    <w:rsid w:val="00A77620"/>
    <w:rsid w:val="00A93A9F"/>
    <w:rsid w:val="00AA7E6C"/>
    <w:rsid w:val="00AB1762"/>
    <w:rsid w:val="00AC279B"/>
    <w:rsid w:val="00AC3F59"/>
    <w:rsid w:val="00B06A79"/>
    <w:rsid w:val="00B2406A"/>
    <w:rsid w:val="00B3075F"/>
    <w:rsid w:val="00B40192"/>
    <w:rsid w:val="00B424CE"/>
    <w:rsid w:val="00B42FC4"/>
    <w:rsid w:val="00B46EA2"/>
    <w:rsid w:val="00B56E3B"/>
    <w:rsid w:val="00B71A44"/>
    <w:rsid w:val="00B72318"/>
    <w:rsid w:val="00B7733D"/>
    <w:rsid w:val="00B94C86"/>
    <w:rsid w:val="00BA63A4"/>
    <w:rsid w:val="00BA73CA"/>
    <w:rsid w:val="00BC64B2"/>
    <w:rsid w:val="00C41F2A"/>
    <w:rsid w:val="00C51DC1"/>
    <w:rsid w:val="00C54B25"/>
    <w:rsid w:val="00C70C2B"/>
    <w:rsid w:val="00C7468E"/>
    <w:rsid w:val="00C76F7D"/>
    <w:rsid w:val="00C91B8A"/>
    <w:rsid w:val="00C96A5F"/>
    <w:rsid w:val="00CB27C3"/>
    <w:rsid w:val="00CB29C0"/>
    <w:rsid w:val="00CC00C7"/>
    <w:rsid w:val="00CC1B84"/>
    <w:rsid w:val="00CC3B4B"/>
    <w:rsid w:val="00CD4A95"/>
    <w:rsid w:val="00CE6507"/>
    <w:rsid w:val="00CF5BE0"/>
    <w:rsid w:val="00D02B7E"/>
    <w:rsid w:val="00D17CF4"/>
    <w:rsid w:val="00D36E1E"/>
    <w:rsid w:val="00D43321"/>
    <w:rsid w:val="00D43667"/>
    <w:rsid w:val="00D757A4"/>
    <w:rsid w:val="00D7586E"/>
    <w:rsid w:val="00D830DB"/>
    <w:rsid w:val="00D8683D"/>
    <w:rsid w:val="00D90B40"/>
    <w:rsid w:val="00D93248"/>
    <w:rsid w:val="00DA3F6C"/>
    <w:rsid w:val="00DB3069"/>
    <w:rsid w:val="00DC030D"/>
    <w:rsid w:val="00DC0FE7"/>
    <w:rsid w:val="00DD586C"/>
    <w:rsid w:val="00DF1E71"/>
    <w:rsid w:val="00DF5534"/>
    <w:rsid w:val="00E0299A"/>
    <w:rsid w:val="00E0592C"/>
    <w:rsid w:val="00E24D5D"/>
    <w:rsid w:val="00E2551C"/>
    <w:rsid w:val="00E40BF7"/>
    <w:rsid w:val="00E57A77"/>
    <w:rsid w:val="00E772FA"/>
    <w:rsid w:val="00E800BE"/>
    <w:rsid w:val="00E804AD"/>
    <w:rsid w:val="00E81300"/>
    <w:rsid w:val="00E83B63"/>
    <w:rsid w:val="00E8582D"/>
    <w:rsid w:val="00E90170"/>
    <w:rsid w:val="00E9187B"/>
    <w:rsid w:val="00E94A6D"/>
    <w:rsid w:val="00E95021"/>
    <w:rsid w:val="00EB0CDF"/>
    <w:rsid w:val="00EB3377"/>
    <w:rsid w:val="00EB6E49"/>
    <w:rsid w:val="00ED4BF2"/>
    <w:rsid w:val="00EE667E"/>
    <w:rsid w:val="00EF1C5D"/>
    <w:rsid w:val="00F0505E"/>
    <w:rsid w:val="00F0518C"/>
    <w:rsid w:val="00F1106B"/>
    <w:rsid w:val="00F3343B"/>
    <w:rsid w:val="00F37745"/>
    <w:rsid w:val="00F544E7"/>
    <w:rsid w:val="00F548A6"/>
    <w:rsid w:val="00F576C2"/>
    <w:rsid w:val="00F60BC3"/>
    <w:rsid w:val="00F73879"/>
    <w:rsid w:val="00F76EC4"/>
    <w:rsid w:val="00F76FBE"/>
    <w:rsid w:val="00F8594D"/>
    <w:rsid w:val="00FA4956"/>
    <w:rsid w:val="00FE3193"/>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63E88"/>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 w:type="character" w:styleId="Gl">
    <w:name w:val="Strong"/>
    <w:basedOn w:val="VarsaylanParagrafYazTipi"/>
    <w:uiPriority w:val="22"/>
    <w:qFormat/>
    <w:rsid w:val="00B723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5999786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722024324">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026903898">
      <w:bodyDiv w:val="1"/>
      <w:marLeft w:val="0"/>
      <w:marRight w:val="0"/>
      <w:marTop w:val="0"/>
      <w:marBottom w:val="0"/>
      <w:divBdr>
        <w:top w:val="none" w:sz="0" w:space="0" w:color="auto"/>
        <w:left w:val="none" w:sz="0" w:space="0" w:color="auto"/>
        <w:bottom w:val="none" w:sz="0" w:space="0" w:color="auto"/>
        <w:right w:val="none" w:sz="0" w:space="0" w:color="auto"/>
      </w:divBdr>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3</Pages>
  <Words>702</Words>
  <Characters>4004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2023-07-26T07:06:00Z</dcterms:created>
  <dcterms:modified xsi:type="dcterms:W3CDTF">2025-05-13T10:31:00Z</dcterms:modified>
</cp:coreProperties>
</file>