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06" w:rsidRPr="00AC5806" w:rsidRDefault="00AC5806" w:rsidP="00AC5806">
      <w:pPr>
        <w:pStyle w:val="ListeParagraf"/>
        <w:numPr>
          <w:ilvl w:val="0"/>
          <w:numId w:val="4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806">
        <w:rPr>
          <w:rFonts w:ascii="Times New Roman" w:hAnsi="Times New Roman" w:cs="Times New Roman"/>
          <w:b/>
          <w:sz w:val="24"/>
          <w:szCs w:val="24"/>
        </w:rPr>
        <w:t>AMAÇ</w:t>
      </w:r>
    </w:p>
    <w:p w:rsidR="00AC5806" w:rsidRPr="00AC5806" w:rsidRDefault="00AC5806" w:rsidP="00AC580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 </w:t>
      </w:r>
      <w:proofErr w:type="gramStart"/>
      <w:r w:rsidRPr="00AC5806">
        <w:rPr>
          <w:rFonts w:ascii="Times New Roman" w:hAnsi="Times New Roman" w:cs="Times New Roman"/>
          <w:sz w:val="24"/>
          <w:szCs w:val="24"/>
          <w:shd w:val="clear" w:color="auto" w:fill="FFFFFF"/>
        </w:rPr>
        <w:t>prosedürün</w:t>
      </w:r>
      <w:proofErr w:type="gramEnd"/>
      <w:r w:rsidRPr="00AC58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amacı Tokat Gaziosmanpaşa Üniversitesinde kalite ile ilgili faaliyetlerin ve bu faaliyetlerin sonuçlarının Kalite Yönetim Sistemi şartlarına ve planlanan düzenlemelere uygunluğunu doğrulamak; Kalite Yönetim Sistemi’nin etkinliğini izlemek ve sürekliliğini sağlamak amacıyla değerlendirme yapabilmek için belirli aralıklarla iç tetkiklerin planlanması, yerine getirilmesi, raporlanması ve takibinin yapılmasında yöntem ve sorumlulukların belirlenmesidir.</w:t>
      </w:r>
    </w:p>
    <w:p w:rsidR="00AC5806" w:rsidRPr="00AC5806" w:rsidRDefault="00AC5806" w:rsidP="00AC5806">
      <w:pPr>
        <w:pStyle w:val="ListeParagraf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C580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KAPSAM</w:t>
      </w:r>
    </w:p>
    <w:p w:rsidR="00AC5806" w:rsidRPr="00AC5806" w:rsidRDefault="00AC5806" w:rsidP="00AC5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prosedür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>Tokat Gaziosmanpaşa Üniversitesi bünyesindeki Kalite Yönetim Sistemi kapsamında bulunan tüm süreçleri kapsar.</w:t>
      </w:r>
    </w:p>
    <w:p w:rsidR="00AC5806" w:rsidRPr="00AC5806" w:rsidRDefault="00AC5806" w:rsidP="00AC5806">
      <w:pPr>
        <w:pStyle w:val="ListeParagraf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C580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TANIMLAR</w:t>
      </w:r>
    </w:p>
    <w:p w:rsidR="00AC5806" w:rsidRDefault="00AC5806" w:rsidP="00AC5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580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Tetkik Kriterleri</w:t>
      </w:r>
      <w:r w:rsidRPr="00AC580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Referans olarak kullanılan politikalar, </w:t>
      </w:r>
      <w:proofErr w:type="gramStart"/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>prosedürler</w:t>
      </w:r>
      <w:proofErr w:type="gramEnd"/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 da şartlar takımıdır.</w:t>
      </w:r>
    </w:p>
    <w:p w:rsidR="00AC5806" w:rsidRPr="00AC5806" w:rsidRDefault="00AC5806" w:rsidP="00AC5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580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Tetkik Delili</w:t>
      </w:r>
      <w:r w:rsidRPr="00AC580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Tetkik </w:t>
      </w:r>
      <w:proofErr w:type="gramStart"/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kriterleri</w:t>
      </w:r>
      <w:proofErr w:type="gramEnd"/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ilgili ve doğrulanabilen kayıtlar, durum beyanları ya da diğer bilgilerdir.</w:t>
      </w:r>
    </w:p>
    <w:p w:rsidR="00AC5806" w:rsidRPr="00AC5806" w:rsidRDefault="00AC5806" w:rsidP="00AC5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580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Tetkik Bulguları</w:t>
      </w:r>
      <w:r w:rsidRPr="00AC580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Toplanan tetkik delillerinin, tetkik </w:t>
      </w:r>
      <w:proofErr w:type="gramStart"/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kriterlerine</w:t>
      </w:r>
      <w:proofErr w:type="gramEnd"/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 değerlendirme sonucudur.</w:t>
      </w:r>
    </w:p>
    <w:p w:rsidR="00AC5806" w:rsidRPr="00AC5806" w:rsidRDefault="00AC5806" w:rsidP="00AC5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580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Uygunluk</w:t>
      </w:r>
      <w:r w:rsidRPr="00AC580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> Bir şartın yerine getirilmesidir.</w:t>
      </w:r>
    </w:p>
    <w:p w:rsidR="00AC5806" w:rsidRPr="00AC5806" w:rsidRDefault="00AC5806" w:rsidP="00AC5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580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Uygunsuzluk</w:t>
      </w:r>
      <w:r w:rsidRPr="00AC580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> Bir iş veya hizmette farkına varılan ve onun yerine getirilmesini, performansını olumsuz yönde etkileyen bir eksiklik, ihmal ya da yetersizlik</w:t>
      </w:r>
      <w:r w:rsidR="0060118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AC580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 </w:t>
      </w:r>
      <w:r w:rsidR="0060118C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>ir şartın yerine getirilmemesidir.</w:t>
      </w:r>
    </w:p>
    <w:p w:rsidR="00AC5806" w:rsidRPr="00AC5806" w:rsidRDefault="00AC5806" w:rsidP="00AC5806">
      <w:pPr>
        <w:pStyle w:val="ListeParagraf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C580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UYGULAMA</w:t>
      </w:r>
    </w:p>
    <w:p w:rsidR="00AC5806" w:rsidRPr="00AC5806" w:rsidRDefault="00AC5806" w:rsidP="00AC5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>İç tetkikler, Kalite Yönetim Sistemi Standartları ve tüm süreçler kapsamında gerçekleştirilir.</w:t>
      </w:r>
    </w:p>
    <w:p w:rsidR="00AC5806" w:rsidRPr="00AC5806" w:rsidRDefault="00AC5806" w:rsidP="00AC5806">
      <w:pPr>
        <w:pStyle w:val="ListeParagraf"/>
        <w:numPr>
          <w:ilvl w:val="1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C580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AC580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İç Tetkikin Planlanması</w:t>
      </w:r>
    </w:p>
    <w:p w:rsidR="00AC5806" w:rsidRPr="00AC5806" w:rsidRDefault="00AC5806" w:rsidP="00AC5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Tokat Gaziosmanpaşa Üniversitesinde </w:t>
      </w:r>
      <w:proofErr w:type="gramStart"/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>TOGÜ.PLA</w:t>
      </w:r>
      <w:proofErr w:type="gramEnd"/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.003 İç Tetkik Planı yılda </w:t>
      </w:r>
      <w:r w:rsidR="005262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az </w:t>
      </w: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>bir defa yapılır.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plan </w:t>
      </w: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Kalite Koordinatörlüğü tarafından, faaliyetlerin durumu, önemi ve bir önceki tetkik sonucu dikkate alınarak oluşturulur. Hazırlanan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plan </w:t>
      </w: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>Rektöre onaylatılır. Bu planda, tetkik edilecek birimler, tetkikçiler, tetkik tarihleri, tetkikte referans standart maddeleri ve ilgili dokümanlar yer alır.</w:t>
      </w:r>
    </w:p>
    <w:p w:rsidR="00AC5806" w:rsidRPr="00AC5806" w:rsidRDefault="00AC5806" w:rsidP="00AC5806">
      <w:pPr>
        <w:pStyle w:val="ListeParagraf"/>
        <w:numPr>
          <w:ilvl w:val="1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C580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İç Tetkikçilerin Seçimi</w:t>
      </w:r>
    </w:p>
    <w:p w:rsidR="00AC5806" w:rsidRPr="00AC5806" w:rsidRDefault="00AC5806" w:rsidP="00AC5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>Tetkikçiler, Kalite Koordinatörlüğü tarafından, iç tetkik eğitimi almış personel içinden, en az iki kişi olacak şekilde, kendi faaliyetlerini tetkik etmeyecek şekilde seçilir.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>Kalite Koordinatörü, denetimleri gerçekleştirmek için seçilen personelin yeterli olduğunu kontrol etmek ve onaylamakla sorumludur.</w:t>
      </w:r>
    </w:p>
    <w:p w:rsidR="00AC5806" w:rsidRPr="00AC5806" w:rsidRDefault="00AC5806" w:rsidP="00AC5806">
      <w:pPr>
        <w:pStyle w:val="ListeParagraf"/>
        <w:numPr>
          <w:ilvl w:val="1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580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lastRenderedPageBreak/>
        <w:t xml:space="preserve"> </w:t>
      </w:r>
      <w:r w:rsidRPr="00AC580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İç Tetkikin Duyurulması</w:t>
      </w:r>
      <w:r w:rsidRPr="00AC580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 </w:t>
      </w:r>
    </w:p>
    <w:p w:rsidR="00AC5806" w:rsidRPr="00AC5806" w:rsidRDefault="00AC5806" w:rsidP="00AC5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Hazırlanan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TOGÜ.PLA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.003 </w:t>
      </w: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>İç Tetkik Planı, iç tetkike dâhil edilen tüm birimlere resmi yazı ile gönderilir.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Herhangi bir plan değişikliği (tetkikçi ve tarih) isteği durumunda </w:t>
      </w:r>
      <w:r w:rsidR="00D676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planda </w:t>
      </w:r>
      <w:proofErr w:type="gramStart"/>
      <w:r w:rsidR="00D6763B">
        <w:rPr>
          <w:rFonts w:ascii="Times New Roman" w:eastAsia="Times New Roman" w:hAnsi="Times New Roman" w:cs="Times New Roman"/>
          <w:sz w:val="24"/>
          <w:szCs w:val="24"/>
          <w:lang w:eastAsia="tr-TR"/>
        </w:rPr>
        <w:t>revizyon</w:t>
      </w:r>
      <w:proofErr w:type="gramEnd"/>
      <w:r w:rsidR="00D676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yapılabilir.</w:t>
      </w:r>
    </w:p>
    <w:p w:rsidR="00AC5806" w:rsidRPr="00AC5806" w:rsidRDefault="00AC5806" w:rsidP="00AC5806">
      <w:pPr>
        <w:pStyle w:val="ListeParagraf"/>
        <w:numPr>
          <w:ilvl w:val="1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C580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AC580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İç Tetkik Soru Listesinin Oluşturulması</w:t>
      </w:r>
    </w:p>
    <w:p w:rsidR="00AC5806" w:rsidRPr="00AC5806" w:rsidRDefault="00AC5806" w:rsidP="00AC5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Kalite Koordinatörlüğü ve birim amirleri tarafından Kalite Yönetim Sistemi süreçleri,  ISO 9001-2015 ve diğer standart şartları ve ilgili bölüm dokümanları gibi tetkik kriterleri dikkate alınarak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TOGÜ.</w:t>
      </w:r>
      <w:r w:rsidR="005262DC">
        <w:rPr>
          <w:rFonts w:ascii="Times New Roman" w:eastAsia="Times New Roman" w:hAnsi="Times New Roman" w:cs="Times New Roman"/>
          <w:sz w:val="24"/>
          <w:szCs w:val="24"/>
          <w:lang w:eastAsia="tr-TR"/>
        </w:rPr>
        <w:t>FRM</w:t>
      </w:r>
      <w:proofErr w:type="gramEnd"/>
      <w:r w:rsidR="005262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.015 </w:t>
      </w: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>İç Tetkik Soru Listesi oluşturulur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C5806" w:rsidRPr="00AC5806" w:rsidRDefault="00AC5806" w:rsidP="00AC5806">
      <w:pPr>
        <w:pStyle w:val="ListeParagraf"/>
        <w:numPr>
          <w:ilvl w:val="1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C580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AC580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İç Tetkikin Gerçekleştirilmesi</w:t>
      </w:r>
    </w:p>
    <w:p w:rsidR="00AC5806" w:rsidRPr="00AC5806" w:rsidRDefault="00AC5806" w:rsidP="00AC5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Tetkikçiler, </w:t>
      </w:r>
      <w:proofErr w:type="gramStart"/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>TOGÜ.PLA</w:t>
      </w:r>
      <w:proofErr w:type="gramEnd"/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>.003 İç Tetkik Planında belirtilen tarihlerden en az bir hafta önce tetkik edilecek birimin sorumlusu ile tetkik tarihleri üzerinde teyit sağlarlar.</w:t>
      </w:r>
    </w:p>
    <w:p w:rsidR="00AC5806" w:rsidRPr="00AC5806" w:rsidRDefault="00AC5806" w:rsidP="00AC5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Tetkikçiler, tetkikten önce </w:t>
      </w:r>
      <w:proofErr w:type="gramStart"/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>TOGÜ.</w:t>
      </w:r>
      <w:r w:rsidR="005262DC">
        <w:rPr>
          <w:rFonts w:ascii="Times New Roman" w:eastAsia="Times New Roman" w:hAnsi="Times New Roman" w:cs="Times New Roman"/>
          <w:sz w:val="24"/>
          <w:szCs w:val="24"/>
          <w:lang w:eastAsia="tr-TR"/>
        </w:rPr>
        <w:t>FRM</w:t>
      </w:r>
      <w:proofErr w:type="gramEnd"/>
      <w:r w:rsidR="005262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.332 İç Tetkik Rapor Formu </w:t>
      </w: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5262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TOGÜ.FRM.015 İç Tetkik Soru Listesini </w:t>
      </w:r>
      <w:r w:rsidR="000A58C6">
        <w:rPr>
          <w:rFonts w:ascii="Times New Roman" w:eastAsia="Times New Roman" w:hAnsi="Times New Roman" w:cs="Times New Roman"/>
          <w:sz w:val="24"/>
          <w:szCs w:val="24"/>
          <w:lang w:eastAsia="tr-TR"/>
        </w:rPr>
        <w:t>Kalite Koordinatörlüğü</w:t>
      </w: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>nden temin ederler.</w:t>
      </w:r>
    </w:p>
    <w:p w:rsidR="00AC5806" w:rsidRPr="00AC5806" w:rsidRDefault="00AC5806" w:rsidP="00AC5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>Tetkikçiler, ilgili birim sorumluları ile açılış toplantısı yaparak tetkikin nasıl yürütüleceği ve raporlanacağı ile ilgili bilgiyi paylaşırlar. </w:t>
      </w:r>
    </w:p>
    <w:p w:rsidR="00AC5806" w:rsidRDefault="00AC5806" w:rsidP="00AC5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>Tetkikler, ilgili birim sorumlusunun rehberliğinde, işi yapan personel ile yüz yüze görüşülerek, tetkik delillerine bakılarak, süreç ve çalışma ortamı gözlemlenerek yürütülür.</w:t>
      </w:r>
    </w:p>
    <w:p w:rsidR="006F59E6" w:rsidRDefault="00D310F2" w:rsidP="00AC5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İç tetkikçiler tarafından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TOGÜ.FRM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.015 İç Tetkik Soru Listesinde yer alan sorular tetkik edilen birim personeline sorulur. Yapılan işlerin standarda uygun olma durumuna göre sorular Uygun, Uygun Değil veya Birime Uygun D</w:t>
      </w:r>
      <w:r w:rsidR="006F59E6">
        <w:rPr>
          <w:rFonts w:ascii="Times New Roman" w:eastAsia="Times New Roman" w:hAnsi="Times New Roman" w:cs="Times New Roman"/>
          <w:sz w:val="24"/>
          <w:szCs w:val="24"/>
          <w:lang w:eastAsia="tr-TR"/>
        </w:rPr>
        <w:t>eğil olarak işaretlenir.</w:t>
      </w:r>
    </w:p>
    <w:p w:rsidR="00D6763B" w:rsidRDefault="006F59E6" w:rsidP="006F59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Tetkik edilen birimde tespit edilen uygunsuzluklar, birimin iyileştirmeye açık yönleri ile kuvvetli yönleri </w:t>
      </w:r>
      <w:proofErr w:type="gramStart"/>
      <w:r w:rsidR="00D310F2" w:rsidRPr="00AC5806">
        <w:rPr>
          <w:rFonts w:ascii="Times New Roman" w:eastAsia="Times New Roman" w:hAnsi="Times New Roman" w:cs="Times New Roman"/>
          <w:sz w:val="24"/>
          <w:szCs w:val="24"/>
          <w:lang w:eastAsia="tr-TR"/>
        </w:rPr>
        <w:t>TOGÜ.</w:t>
      </w:r>
      <w:r w:rsidR="00D310F2">
        <w:rPr>
          <w:rFonts w:ascii="Times New Roman" w:eastAsia="Times New Roman" w:hAnsi="Times New Roman" w:cs="Times New Roman"/>
          <w:sz w:val="24"/>
          <w:szCs w:val="24"/>
          <w:lang w:eastAsia="tr-TR"/>
        </w:rPr>
        <w:t>FRM</w:t>
      </w:r>
      <w:proofErr w:type="gramEnd"/>
      <w:r w:rsidR="00D310F2">
        <w:rPr>
          <w:rFonts w:ascii="Times New Roman" w:eastAsia="Times New Roman" w:hAnsi="Times New Roman" w:cs="Times New Roman"/>
          <w:sz w:val="24"/>
          <w:szCs w:val="24"/>
          <w:lang w:eastAsia="tr-TR"/>
        </w:rPr>
        <w:t>.332 İç Tetkik Rapor Formuna</w:t>
      </w:r>
      <w:r w:rsidR="009074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310F2">
        <w:rPr>
          <w:rFonts w:ascii="Times New Roman" w:eastAsia="Times New Roman" w:hAnsi="Times New Roman" w:cs="Times New Roman"/>
          <w:sz w:val="24"/>
          <w:szCs w:val="24"/>
          <w:lang w:eastAsia="tr-TR"/>
        </w:rPr>
        <w:t>yazılır.</w:t>
      </w:r>
      <w:r w:rsidR="009074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Rapor iç tetkikçiler ve tetkik edilen birimin yöneticileri ile birlikte doldurulur.</w:t>
      </w:r>
    </w:p>
    <w:p w:rsidR="006F59E6" w:rsidRPr="006F59E6" w:rsidRDefault="006F59E6" w:rsidP="006F59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Tetkik işlemi tamamlandıktan sonra kapanış toplantısı yapılır. </w:t>
      </w:r>
      <w:r w:rsidRPr="006F59E6">
        <w:rPr>
          <w:rFonts w:ascii="Times New Roman" w:eastAsia="Times New Roman" w:hAnsi="Times New Roman" w:cs="Times New Roman"/>
          <w:sz w:val="24"/>
          <w:szCs w:val="24"/>
          <w:lang w:eastAsia="tr-TR"/>
        </w:rPr>
        <w:t>Tetkik ekibi tarafından; tespit edilen uygunsuzluklar, gözlemler, iyileştirme ve geliştirme önerileri, pozitif veya güçlü yönlere yönelik yapılan tespitler sunulur.</w:t>
      </w:r>
    </w:p>
    <w:p w:rsidR="009074F6" w:rsidRDefault="009074F6" w:rsidP="00AC5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59E6">
        <w:rPr>
          <w:rFonts w:ascii="Times New Roman" w:eastAsia="Times New Roman" w:hAnsi="Times New Roman" w:cs="Times New Roman"/>
          <w:sz w:val="24"/>
          <w:szCs w:val="24"/>
          <w:lang w:eastAsia="tr-TR"/>
        </w:rPr>
        <w:t>Kapanış toplantısında tespit edilen tüm uygunsuzluk ve gözlemler için tetkik edilen bölümle mutabık kalınmalıdır.</w:t>
      </w:r>
      <w:r w:rsidR="006F59E6" w:rsidRPr="006F59E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F59E6">
        <w:rPr>
          <w:rFonts w:ascii="Times New Roman" w:eastAsia="Times New Roman" w:hAnsi="Times New Roman" w:cs="Times New Roman"/>
          <w:sz w:val="24"/>
          <w:szCs w:val="24"/>
          <w:lang w:eastAsia="tr-TR"/>
        </w:rPr>
        <w:t>Anlaşmazlık durumlarında ilgili kısım yeniden incelenmeli ve mutabık kalındıktan sonra tetkik sonlandırılmalıdır.</w:t>
      </w:r>
      <w:r w:rsidR="006F59E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F59E6">
        <w:rPr>
          <w:rFonts w:ascii="Times New Roman" w:eastAsia="Times New Roman" w:hAnsi="Times New Roman" w:cs="Times New Roman"/>
          <w:sz w:val="24"/>
          <w:szCs w:val="24"/>
          <w:lang w:eastAsia="tr-TR"/>
        </w:rPr>
        <w:t>Kapanış toplantısı bitince iç tetkikçiler ve tetkike katılan birim personeli İç Tetkik Soru Listesi’nde yer alan imzaları tamamlar.</w:t>
      </w:r>
    </w:p>
    <w:p w:rsidR="003653A4" w:rsidRDefault="003653A4" w:rsidP="00AC5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6763B" w:rsidRPr="00AC5806" w:rsidRDefault="00D6763B" w:rsidP="00AC5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AC5806" w:rsidRPr="00AC5806" w:rsidRDefault="006F59E6" w:rsidP="003653A4">
      <w:pPr>
        <w:pStyle w:val="ListeParagraf"/>
        <w:numPr>
          <w:ilvl w:val="1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 xml:space="preserve"> </w:t>
      </w:r>
      <w:r w:rsidR="00AC5806" w:rsidRPr="00AC580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İç Tetkikin Raporlanması</w:t>
      </w:r>
    </w:p>
    <w:p w:rsidR="006F59E6" w:rsidRPr="006F59E6" w:rsidRDefault="006F59E6" w:rsidP="006F59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6F59E6">
        <w:rPr>
          <w:rFonts w:ascii="Times New Roman" w:eastAsia="Times New Roman" w:hAnsi="Times New Roman" w:cs="Times New Roman"/>
          <w:sz w:val="24"/>
          <w:szCs w:val="24"/>
          <w:lang w:eastAsia="tr-TR"/>
        </w:rPr>
        <w:t>TOGÜ.FRM</w:t>
      </w:r>
      <w:proofErr w:type="gramEnd"/>
      <w:r w:rsidRPr="006F59E6">
        <w:rPr>
          <w:rFonts w:ascii="Times New Roman" w:eastAsia="Times New Roman" w:hAnsi="Times New Roman" w:cs="Times New Roman"/>
          <w:sz w:val="24"/>
          <w:szCs w:val="24"/>
          <w:lang w:eastAsia="tr-TR"/>
        </w:rPr>
        <w:t>.332 İç Tetkik Rapor Formu doldurulduktan sonra, raporun Word hali (imzasız olarak) Kalite Koordinatörlüğü’ne e-mail ile gönderilir.</w:t>
      </w:r>
    </w:p>
    <w:p w:rsidR="006F59E6" w:rsidRPr="006F59E6" w:rsidRDefault="006F59E6" w:rsidP="006F59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TOGÜ.FRM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.015 </w:t>
      </w:r>
      <w:r w:rsidRPr="006F59E6">
        <w:rPr>
          <w:rFonts w:ascii="Times New Roman" w:eastAsia="Times New Roman" w:hAnsi="Times New Roman" w:cs="Times New Roman"/>
          <w:sz w:val="24"/>
          <w:szCs w:val="24"/>
          <w:lang w:eastAsia="tr-TR"/>
        </w:rPr>
        <w:t>İç Tetkik Soru Listesi (kapak kısmı ıslak imzalı olarak) ve TOGÜ.FRM.332 İç Tetkik Rapor Formu (ıslak imzalı olarak) Kalite Koordinatörlüğüne gönderilir.</w:t>
      </w:r>
    </w:p>
    <w:p w:rsidR="006F59E6" w:rsidRPr="006F59E6" w:rsidRDefault="006F59E6" w:rsidP="006F59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59E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Kalite Koordinatörlüğü birimlerden gelen rapor formlarını inceler, uygunsuzluklar için düzeltici faaliyet formları oluşturur ve uygunsuzlukların giderilmesi için birimleri bilgilendirir. </w:t>
      </w:r>
    </w:p>
    <w:p w:rsidR="006F59E6" w:rsidRPr="00AC5806" w:rsidRDefault="006F59E6" w:rsidP="00AC5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59E6">
        <w:rPr>
          <w:rFonts w:ascii="Times New Roman" w:eastAsia="Times New Roman" w:hAnsi="Times New Roman" w:cs="Times New Roman"/>
          <w:sz w:val="24"/>
          <w:szCs w:val="24"/>
          <w:lang w:eastAsia="tr-TR"/>
        </w:rPr>
        <w:t>Kalite Koordinatörlüğü tüm birimlerden gelen raporların bir değerlendirmesini yapar ve Yönetimi Gözden Geçirme toplantısı için rapor oluşturur.</w:t>
      </w:r>
    </w:p>
    <w:p w:rsidR="00AC5806" w:rsidRPr="00AC5806" w:rsidRDefault="00AC5806" w:rsidP="003653A4">
      <w:pPr>
        <w:pStyle w:val="ListeParagraf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C580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İLGİLİ DOKÜMANLAR</w:t>
      </w:r>
    </w:p>
    <w:p w:rsidR="00AC5806" w:rsidRPr="003653A4" w:rsidRDefault="00AC5806" w:rsidP="006F59E6">
      <w:pPr>
        <w:rPr>
          <w:rFonts w:ascii="Times New Roman" w:hAnsi="Times New Roman" w:cs="Times New Roman"/>
          <w:sz w:val="24"/>
        </w:rPr>
      </w:pPr>
      <w:r w:rsidRPr="003653A4">
        <w:rPr>
          <w:rFonts w:ascii="Times New Roman" w:hAnsi="Times New Roman" w:cs="Times New Roman"/>
          <w:sz w:val="24"/>
        </w:rPr>
        <w:t>ISO 9001-2015 Kalite Yönetim Sistemi Standardı</w:t>
      </w:r>
    </w:p>
    <w:p w:rsidR="006F59E6" w:rsidRPr="003653A4" w:rsidRDefault="006F59E6" w:rsidP="006F59E6">
      <w:pPr>
        <w:rPr>
          <w:rFonts w:ascii="Times New Roman" w:hAnsi="Times New Roman" w:cs="Times New Roman"/>
          <w:sz w:val="24"/>
        </w:rPr>
      </w:pPr>
      <w:proofErr w:type="gramStart"/>
      <w:r w:rsidRPr="003653A4">
        <w:rPr>
          <w:rFonts w:ascii="Times New Roman" w:hAnsi="Times New Roman" w:cs="Times New Roman"/>
          <w:sz w:val="24"/>
        </w:rPr>
        <w:t>TOGÜ.PLA</w:t>
      </w:r>
      <w:proofErr w:type="gramEnd"/>
      <w:r w:rsidRPr="003653A4">
        <w:rPr>
          <w:rFonts w:ascii="Times New Roman" w:hAnsi="Times New Roman" w:cs="Times New Roman"/>
          <w:sz w:val="24"/>
        </w:rPr>
        <w:t>.003 İç Tetkik Planı</w:t>
      </w:r>
    </w:p>
    <w:p w:rsidR="006F59E6" w:rsidRPr="003653A4" w:rsidRDefault="006F59E6" w:rsidP="006F59E6">
      <w:pPr>
        <w:rPr>
          <w:rFonts w:ascii="Times New Roman" w:hAnsi="Times New Roman" w:cs="Times New Roman"/>
          <w:sz w:val="24"/>
        </w:rPr>
      </w:pPr>
      <w:proofErr w:type="gramStart"/>
      <w:r w:rsidRPr="003653A4">
        <w:rPr>
          <w:rFonts w:ascii="Times New Roman" w:hAnsi="Times New Roman" w:cs="Times New Roman"/>
          <w:sz w:val="24"/>
        </w:rPr>
        <w:t>TOGÜ.FRM</w:t>
      </w:r>
      <w:proofErr w:type="gramEnd"/>
      <w:r w:rsidRPr="003653A4">
        <w:rPr>
          <w:rFonts w:ascii="Times New Roman" w:hAnsi="Times New Roman" w:cs="Times New Roman"/>
          <w:sz w:val="24"/>
        </w:rPr>
        <w:t>.015 İç Tetkik Soru Listesi</w:t>
      </w:r>
    </w:p>
    <w:p w:rsidR="006F59E6" w:rsidRPr="003653A4" w:rsidRDefault="006F59E6" w:rsidP="006F59E6">
      <w:pPr>
        <w:rPr>
          <w:rFonts w:ascii="Times New Roman" w:hAnsi="Times New Roman" w:cs="Times New Roman"/>
          <w:sz w:val="24"/>
        </w:rPr>
      </w:pPr>
      <w:proofErr w:type="gramStart"/>
      <w:r w:rsidRPr="003653A4">
        <w:rPr>
          <w:rFonts w:ascii="Times New Roman" w:hAnsi="Times New Roman" w:cs="Times New Roman"/>
          <w:sz w:val="24"/>
        </w:rPr>
        <w:t>TOGÜ.FRM</w:t>
      </w:r>
      <w:proofErr w:type="gramEnd"/>
      <w:r w:rsidRPr="003653A4">
        <w:rPr>
          <w:rFonts w:ascii="Times New Roman" w:hAnsi="Times New Roman" w:cs="Times New Roman"/>
          <w:sz w:val="24"/>
        </w:rPr>
        <w:t>.332 İç Tetkik Rapor Formu</w:t>
      </w:r>
    </w:p>
    <w:sectPr w:rsidR="006F59E6" w:rsidRPr="003653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D0E" w:rsidRDefault="007E0D0E" w:rsidP="00F37745">
      <w:pPr>
        <w:spacing w:after="0" w:line="240" w:lineRule="auto"/>
      </w:pPr>
      <w:r>
        <w:separator/>
      </w:r>
    </w:p>
  </w:endnote>
  <w:endnote w:type="continuationSeparator" w:id="0">
    <w:p w:rsidR="007E0D0E" w:rsidRDefault="007E0D0E" w:rsidP="00F3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394" w:rsidRPr="000F1AE4" w:rsidRDefault="00516394" w:rsidP="000F1AE4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F1AE4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F1AE4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F1AE4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F1AE4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E772FA">
      <w:rPr>
        <w:rFonts w:ascii="Calibri" w:eastAsia="Calibri" w:hAnsi="Calibri" w:cs="Times New Roman"/>
        <w:color w:val="FF0000"/>
        <w:sz w:val="20"/>
        <w:szCs w:val="20"/>
      </w:rPr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D0E" w:rsidRDefault="007E0D0E" w:rsidP="00F37745">
      <w:pPr>
        <w:spacing w:after="0" w:line="240" w:lineRule="auto"/>
      </w:pPr>
      <w:r>
        <w:separator/>
      </w:r>
    </w:p>
  </w:footnote>
  <w:footnote w:type="continuationSeparator" w:id="0">
    <w:p w:rsidR="007E0D0E" w:rsidRDefault="007E0D0E" w:rsidP="00F3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10208" w:type="dxa"/>
      <w:tblLook w:val="04A0" w:firstRow="1" w:lastRow="0" w:firstColumn="1" w:lastColumn="0" w:noHBand="0" w:noVBand="1"/>
    </w:tblPr>
    <w:tblGrid>
      <w:gridCol w:w="1597"/>
      <w:gridCol w:w="5202"/>
      <w:gridCol w:w="1817"/>
      <w:gridCol w:w="1592"/>
    </w:tblGrid>
    <w:tr w:rsidR="00516394" w:rsidRPr="002212E8" w:rsidTr="00697AFE">
      <w:trPr>
        <w:trHeight w:val="297"/>
      </w:trPr>
      <w:tc>
        <w:tcPr>
          <w:tcW w:w="1597" w:type="dxa"/>
          <w:vMerge w:val="restart"/>
        </w:tcPr>
        <w:p w:rsidR="00516394" w:rsidRPr="002212E8" w:rsidRDefault="00516394" w:rsidP="00F37745">
          <w:pPr>
            <w:tabs>
              <w:tab w:val="center" w:pos="4536"/>
              <w:tab w:val="right" w:pos="9072"/>
            </w:tabs>
            <w:spacing w:before="60"/>
            <w:rPr>
              <w:rFonts w:ascii="Century Gothic" w:eastAsia="Century Gothic" w:hAnsi="Century Gothic"/>
            </w:rPr>
          </w:pPr>
          <w:r w:rsidRPr="00B46EA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2A5C2748" wp14:editId="2C5BCA93">
                <wp:extent cx="853440" cy="822960"/>
                <wp:effectExtent l="0" t="0" r="381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2" w:type="dxa"/>
          <w:vMerge w:val="restart"/>
        </w:tcPr>
        <w:p w:rsidR="00516394" w:rsidRPr="002212E8" w:rsidRDefault="00516394" w:rsidP="00F3774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/>
              <w:b/>
            </w:rPr>
          </w:pPr>
        </w:p>
        <w:p w:rsidR="00516394" w:rsidRPr="004D0C5E" w:rsidRDefault="00516394" w:rsidP="00F37745">
          <w:pPr>
            <w:jc w:val="center"/>
            <w:rPr>
              <w:rFonts w:ascii="Times New Roman" w:eastAsia="Century Gothic" w:hAnsi="Times New Roman"/>
              <w:b/>
              <w:sz w:val="24"/>
              <w:szCs w:val="24"/>
            </w:rPr>
          </w:pPr>
          <w:r w:rsidRPr="004D0C5E">
            <w:rPr>
              <w:rFonts w:ascii="Times New Roman" w:eastAsia="Century Gothic" w:hAnsi="Times New Roman"/>
              <w:b/>
              <w:sz w:val="24"/>
              <w:szCs w:val="24"/>
            </w:rPr>
            <w:t xml:space="preserve">T.C. </w:t>
          </w:r>
        </w:p>
        <w:p w:rsidR="00516394" w:rsidRPr="004D0C5E" w:rsidRDefault="00516394" w:rsidP="00F37745">
          <w:pPr>
            <w:jc w:val="center"/>
            <w:rPr>
              <w:rFonts w:ascii="Century Gothic" w:eastAsia="Century Gothic" w:hAnsi="Century Gothic"/>
              <w:sz w:val="24"/>
              <w:szCs w:val="24"/>
            </w:rPr>
          </w:pPr>
          <w:r>
            <w:rPr>
              <w:rFonts w:ascii="Times New Roman" w:eastAsia="Century Gothic" w:hAnsi="Times New Roman"/>
              <w:b/>
              <w:sz w:val="24"/>
              <w:szCs w:val="24"/>
            </w:rPr>
            <w:t xml:space="preserve">TOKAT GAZİOSMANPAŞA </w:t>
          </w:r>
          <w:r w:rsidRPr="004D0C5E">
            <w:rPr>
              <w:rFonts w:ascii="Times New Roman" w:eastAsia="Century Gothic" w:hAnsi="Times New Roman"/>
              <w:b/>
              <w:sz w:val="24"/>
              <w:szCs w:val="24"/>
            </w:rPr>
            <w:t xml:space="preserve">ÜNİVERSİTESİ </w:t>
          </w:r>
        </w:p>
        <w:p w:rsidR="00516394" w:rsidRPr="00450B90" w:rsidRDefault="00516394" w:rsidP="00450B90">
          <w:pPr>
            <w:tabs>
              <w:tab w:val="center" w:pos="2597"/>
              <w:tab w:val="center" w:pos="4536"/>
              <w:tab w:val="right" w:pos="9072"/>
            </w:tabs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ab/>
          </w:r>
          <w:r w:rsidR="00882C12">
            <w:rPr>
              <w:rFonts w:ascii="Times New Roman" w:hAnsi="Times New Roman"/>
              <w:sz w:val="24"/>
              <w:szCs w:val="24"/>
            </w:rPr>
            <w:t xml:space="preserve">İç Tetkik </w:t>
          </w:r>
          <w:r w:rsidR="0043591A">
            <w:rPr>
              <w:rFonts w:ascii="Times New Roman" w:hAnsi="Times New Roman"/>
              <w:sz w:val="24"/>
              <w:szCs w:val="24"/>
            </w:rPr>
            <w:t>Prosedürü</w:t>
          </w:r>
        </w:p>
        <w:p w:rsidR="00516394" w:rsidRPr="002212E8" w:rsidRDefault="00516394" w:rsidP="00450B90">
          <w:pPr>
            <w:tabs>
              <w:tab w:val="center" w:pos="2597"/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817" w:type="dxa"/>
        </w:tcPr>
        <w:p w:rsidR="00516394" w:rsidRPr="002D40E2" w:rsidRDefault="00516394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592" w:type="dxa"/>
        </w:tcPr>
        <w:p w:rsidR="00516394" w:rsidRPr="002D40E2" w:rsidRDefault="00882C12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TOGÜ.PRS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.007</w:t>
          </w:r>
        </w:p>
      </w:tc>
    </w:tr>
    <w:tr w:rsidR="00516394" w:rsidRPr="002212E8" w:rsidTr="00697AFE">
      <w:trPr>
        <w:trHeight w:val="297"/>
      </w:trPr>
      <w:tc>
        <w:tcPr>
          <w:tcW w:w="1597" w:type="dxa"/>
          <w:vMerge/>
        </w:tcPr>
        <w:p w:rsidR="00516394" w:rsidRPr="002212E8" w:rsidRDefault="00516394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202" w:type="dxa"/>
          <w:vMerge/>
        </w:tcPr>
        <w:p w:rsidR="00516394" w:rsidRPr="002212E8" w:rsidRDefault="00516394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817" w:type="dxa"/>
        </w:tcPr>
        <w:p w:rsidR="00516394" w:rsidRPr="002D40E2" w:rsidRDefault="00516394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592" w:type="dxa"/>
        </w:tcPr>
        <w:p w:rsidR="00516394" w:rsidRPr="002D40E2" w:rsidRDefault="003653A4" w:rsidP="00D8683D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15.10</w:t>
          </w:r>
          <w:r w:rsidR="0051639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516394" w:rsidRPr="002212E8" w:rsidTr="00697AFE">
      <w:trPr>
        <w:trHeight w:val="313"/>
      </w:trPr>
      <w:tc>
        <w:tcPr>
          <w:tcW w:w="1597" w:type="dxa"/>
          <w:vMerge/>
        </w:tcPr>
        <w:p w:rsidR="00516394" w:rsidRPr="002212E8" w:rsidRDefault="00516394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202" w:type="dxa"/>
          <w:vMerge/>
        </w:tcPr>
        <w:p w:rsidR="00516394" w:rsidRPr="002212E8" w:rsidRDefault="00516394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817" w:type="dxa"/>
        </w:tcPr>
        <w:p w:rsidR="00516394" w:rsidRPr="002D40E2" w:rsidRDefault="00516394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592" w:type="dxa"/>
        </w:tcPr>
        <w:p w:rsidR="00516394" w:rsidRPr="002D40E2" w:rsidRDefault="00516394" w:rsidP="00DA3F6C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516394" w:rsidRPr="002212E8" w:rsidTr="00697AFE">
      <w:trPr>
        <w:trHeight w:val="313"/>
      </w:trPr>
      <w:tc>
        <w:tcPr>
          <w:tcW w:w="1597" w:type="dxa"/>
          <w:vMerge/>
        </w:tcPr>
        <w:p w:rsidR="00516394" w:rsidRPr="002212E8" w:rsidRDefault="00516394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202" w:type="dxa"/>
          <w:vMerge/>
        </w:tcPr>
        <w:p w:rsidR="00516394" w:rsidRPr="002212E8" w:rsidRDefault="00516394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817" w:type="dxa"/>
        </w:tcPr>
        <w:p w:rsidR="00516394" w:rsidRPr="002D40E2" w:rsidRDefault="00516394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592" w:type="dxa"/>
        </w:tcPr>
        <w:p w:rsidR="00516394" w:rsidRPr="002D40E2" w:rsidRDefault="00516394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516394" w:rsidRPr="002212E8" w:rsidTr="00697AFE">
      <w:trPr>
        <w:trHeight w:val="297"/>
      </w:trPr>
      <w:tc>
        <w:tcPr>
          <w:tcW w:w="1597" w:type="dxa"/>
          <w:vMerge/>
        </w:tcPr>
        <w:p w:rsidR="00516394" w:rsidRPr="002212E8" w:rsidRDefault="00516394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202" w:type="dxa"/>
          <w:vMerge/>
        </w:tcPr>
        <w:p w:rsidR="00516394" w:rsidRPr="002212E8" w:rsidRDefault="00516394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817" w:type="dxa"/>
        </w:tcPr>
        <w:p w:rsidR="00516394" w:rsidRPr="002D40E2" w:rsidRDefault="00516394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592" w:type="dxa"/>
        </w:tcPr>
        <w:p w:rsidR="00516394" w:rsidRPr="002D40E2" w:rsidRDefault="00516394" w:rsidP="0020074F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D6763B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E0592C">
            <w:rPr>
              <w:rFonts w:ascii="Times New Roman" w:eastAsia="Century Gothic" w:hAnsi="Times New Roman"/>
              <w:sz w:val="20"/>
              <w:szCs w:val="20"/>
            </w:rPr>
            <w:t>/3</w:t>
          </w:r>
        </w:p>
      </w:tc>
    </w:tr>
  </w:tbl>
  <w:p w:rsidR="00516394" w:rsidRDefault="0051639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A03"/>
    <w:multiLevelType w:val="hybridMultilevel"/>
    <w:tmpl w:val="4D4015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4786"/>
    <w:multiLevelType w:val="hybridMultilevel"/>
    <w:tmpl w:val="4BEC34A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25564"/>
    <w:multiLevelType w:val="hybridMultilevel"/>
    <w:tmpl w:val="5F9E9CE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2148B"/>
    <w:multiLevelType w:val="hybridMultilevel"/>
    <w:tmpl w:val="B5CAA704"/>
    <w:lvl w:ilvl="0" w:tplc="041F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0ED360B7"/>
    <w:multiLevelType w:val="hybridMultilevel"/>
    <w:tmpl w:val="405A1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10C4F"/>
    <w:multiLevelType w:val="multilevel"/>
    <w:tmpl w:val="A92C8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E5D64"/>
    <w:multiLevelType w:val="hybridMultilevel"/>
    <w:tmpl w:val="4112B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A568B"/>
    <w:multiLevelType w:val="multilevel"/>
    <w:tmpl w:val="F3301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061432"/>
    <w:multiLevelType w:val="hybridMultilevel"/>
    <w:tmpl w:val="0F521B7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4A7B9E"/>
    <w:multiLevelType w:val="hybridMultilevel"/>
    <w:tmpl w:val="66728F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558B1"/>
    <w:multiLevelType w:val="multilevel"/>
    <w:tmpl w:val="9108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EB65A6"/>
    <w:multiLevelType w:val="hybridMultilevel"/>
    <w:tmpl w:val="96469D4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DF76C4"/>
    <w:multiLevelType w:val="multilevel"/>
    <w:tmpl w:val="2124D7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7661E86"/>
    <w:multiLevelType w:val="hybridMultilevel"/>
    <w:tmpl w:val="3E023DCC"/>
    <w:lvl w:ilvl="0" w:tplc="79A8B186">
      <w:start w:val="1"/>
      <w:numFmt w:val="upperLetter"/>
      <w:lvlText w:val="%1."/>
      <w:lvlJc w:val="left"/>
      <w:pPr>
        <w:ind w:left="526" w:hanging="29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en-US" w:bidi="ar-SA"/>
      </w:rPr>
    </w:lvl>
    <w:lvl w:ilvl="1" w:tplc="F5123A40">
      <w:start w:val="1"/>
      <w:numFmt w:val="decimal"/>
      <w:lvlText w:val="%2."/>
      <w:lvlJc w:val="left"/>
      <w:pPr>
        <w:ind w:left="516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tr-TR" w:eastAsia="en-US" w:bidi="ar-SA"/>
      </w:rPr>
    </w:lvl>
    <w:lvl w:ilvl="2" w:tplc="3A9851C4">
      <w:numFmt w:val="bullet"/>
      <w:lvlText w:val=""/>
      <w:lvlJc w:val="left"/>
      <w:pPr>
        <w:ind w:left="953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3" w:tplc="5FCEC1B0">
      <w:numFmt w:val="bullet"/>
      <w:lvlText w:val="•"/>
      <w:lvlJc w:val="left"/>
      <w:pPr>
        <w:ind w:left="2993" w:hanging="360"/>
      </w:pPr>
      <w:rPr>
        <w:rFonts w:hint="default"/>
        <w:lang w:val="tr-TR" w:eastAsia="en-US" w:bidi="ar-SA"/>
      </w:rPr>
    </w:lvl>
    <w:lvl w:ilvl="4" w:tplc="365A68F4">
      <w:numFmt w:val="bullet"/>
      <w:lvlText w:val="•"/>
      <w:lvlJc w:val="left"/>
      <w:pPr>
        <w:ind w:left="4010" w:hanging="360"/>
      </w:pPr>
      <w:rPr>
        <w:rFonts w:hint="default"/>
        <w:lang w:val="tr-TR" w:eastAsia="en-US" w:bidi="ar-SA"/>
      </w:rPr>
    </w:lvl>
    <w:lvl w:ilvl="5" w:tplc="DE8896E8">
      <w:numFmt w:val="bullet"/>
      <w:lvlText w:val="•"/>
      <w:lvlJc w:val="left"/>
      <w:pPr>
        <w:ind w:left="5027" w:hanging="360"/>
      </w:pPr>
      <w:rPr>
        <w:rFonts w:hint="default"/>
        <w:lang w:val="tr-TR" w:eastAsia="en-US" w:bidi="ar-SA"/>
      </w:rPr>
    </w:lvl>
    <w:lvl w:ilvl="6" w:tplc="D9288F9C">
      <w:numFmt w:val="bullet"/>
      <w:lvlText w:val="•"/>
      <w:lvlJc w:val="left"/>
      <w:pPr>
        <w:ind w:left="6044" w:hanging="360"/>
      </w:pPr>
      <w:rPr>
        <w:rFonts w:hint="default"/>
        <w:lang w:val="tr-TR" w:eastAsia="en-US" w:bidi="ar-SA"/>
      </w:rPr>
    </w:lvl>
    <w:lvl w:ilvl="7" w:tplc="BF162DA0">
      <w:numFmt w:val="bullet"/>
      <w:lvlText w:val="•"/>
      <w:lvlJc w:val="left"/>
      <w:pPr>
        <w:ind w:left="7060" w:hanging="360"/>
      </w:pPr>
      <w:rPr>
        <w:rFonts w:hint="default"/>
        <w:lang w:val="tr-TR" w:eastAsia="en-US" w:bidi="ar-SA"/>
      </w:rPr>
    </w:lvl>
    <w:lvl w:ilvl="8" w:tplc="9F68E322">
      <w:numFmt w:val="bullet"/>
      <w:lvlText w:val="•"/>
      <w:lvlJc w:val="left"/>
      <w:pPr>
        <w:ind w:left="8077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282C69E7"/>
    <w:multiLevelType w:val="hybridMultilevel"/>
    <w:tmpl w:val="223EF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22773"/>
    <w:multiLevelType w:val="hybridMultilevel"/>
    <w:tmpl w:val="558C307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433F0E"/>
    <w:multiLevelType w:val="multilevel"/>
    <w:tmpl w:val="7196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9C1D55"/>
    <w:multiLevelType w:val="multilevel"/>
    <w:tmpl w:val="0AD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84398A"/>
    <w:multiLevelType w:val="hybridMultilevel"/>
    <w:tmpl w:val="5622F01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BE2CB8"/>
    <w:multiLevelType w:val="multilevel"/>
    <w:tmpl w:val="50228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3D005784"/>
    <w:multiLevelType w:val="hybridMultilevel"/>
    <w:tmpl w:val="4BA8FD24"/>
    <w:lvl w:ilvl="0" w:tplc="041F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1" w15:restartNumberingAfterBreak="0">
    <w:nsid w:val="3F991A66"/>
    <w:multiLevelType w:val="hybridMultilevel"/>
    <w:tmpl w:val="C3D082C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8852BD"/>
    <w:multiLevelType w:val="hybridMultilevel"/>
    <w:tmpl w:val="D166B23A"/>
    <w:lvl w:ilvl="0" w:tplc="041F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3" w15:restartNumberingAfterBreak="0">
    <w:nsid w:val="48BD5084"/>
    <w:multiLevelType w:val="multilevel"/>
    <w:tmpl w:val="83A492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0703F4"/>
    <w:multiLevelType w:val="multilevel"/>
    <w:tmpl w:val="C43E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415E3E"/>
    <w:multiLevelType w:val="hybridMultilevel"/>
    <w:tmpl w:val="60C857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E0511"/>
    <w:multiLevelType w:val="multilevel"/>
    <w:tmpl w:val="F85C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B12FED"/>
    <w:multiLevelType w:val="hybridMultilevel"/>
    <w:tmpl w:val="E7402F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42147"/>
    <w:multiLevelType w:val="hybridMultilevel"/>
    <w:tmpl w:val="A2261C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22B02"/>
    <w:multiLevelType w:val="hybridMultilevel"/>
    <w:tmpl w:val="0C36B00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C5A3E4E"/>
    <w:multiLevelType w:val="hybridMultilevel"/>
    <w:tmpl w:val="CBE00F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941AD"/>
    <w:multiLevelType w:val="hybridMultilevel"/>
    <w:tmpl w:val="867227CC"/>
    <w:lvl w:ilvl="0" w:tplc="041F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2" w15:restartNumberingAfterBreak="0">
    <w:nsid w:val="606A0F6D"/>
    <w:multiLevelType w:val="hybridMultilevel"/>
    <w:tmpl w:val="E440F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D7397"/>
    <w:multiLevelType w:val="hybridMultilevel"/>
    <w:tmpl w:val="73D4E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F0C58"/>
    <w:multiLevelType w:val="hybridMultilevel"/>
    <w:tmpl w:val="2F8200E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29560E"/>
    <w:multiLevelType w:val="multilevel"/>
    <w:tmpl w:val="F3301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3182D88"/>
    <w:multiLevelType w:val="hybridMultilevel"/>
    <w:tmpl w:val="A93292D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DD41D7"/>
    <w:multiLevelType w:val="hybridMultilevel"/>
    <w:tmpl w:val="8E42FA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53EA9"/>
    <w:multiLevelType w:val="hybridMultilevel"/>
    <w:tmpl w:val="0EC637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C2063"/>
    <w:multiLevelType w:val="hybridMultilevel"/>
    <w:tmpl w:val="4C7E072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DE7C1A"/>
    <w:multiLevelType w:val="hybridMultilevel"/>
    <w:tmpl w:val="535E8F9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76401"/>
    <w:multiLevelType w:val="hybridMultilevel"/>
    <w:tmpl w:val="D54C4E38"/>
    <w:lvl w:ilvl="0" w:tplc="598CAC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41"/>
  </w:num>
  <w:num w:numId="4">
    <w:abstractNumId w:val="5"/>
  </w:num>
  <w:num w:numId="5">
    <w:abstractNumId w:val="40"/>
  </w:num>
  <w:num w:numId="6">
    <w:abstractNumId w:val="18"/>
  </w:num>
  <w:num w:numId="7">
    <w:abstractNumId w:val="2"/>
  </w:num>
  <w:num w:numId="8">
    <w:abstractNumId w:val="15"/>
  </w:num>
  <w:num w:numId="9">
    <w:abstractNumId w:val="34"/>
  </w:num>
  <w:num w:numId="10">
    <w:abstractNumId w:val="1"/>
  </w:num>
  <w:num w:numId="11">
    <w:abstractNumId w:val="21"/>
  </w:num>
  <w:num w:numId="12">
    <w:abstractNumId w:val="39"/>
  </w:num>
  <w:num w:numId="13">
    <w:abstractNumId w:val="11"/>
  </w:num>
  <w:num w:numId="14">
    <w:abstractNumId w:val="16"/>
  </w:num>
  <w:num w:numId="15">
    <w:abstractNumId w:val="24"/>
  </w:num>
  <w:num w:numId="16">
    <w:abstractNumId w:val="10"/>
  </w:num>
  <w:num w:numId="17">
    <w:abstractNumId w:val="8"/>
  </w:num>
  <w:num w:numId="18">
    <w:abstractNumId w:val="37"/>
  </w:num>
  <w:num w:numId="19">
    <w:abstractNumId w:val="27"/>
  </w:num>
  <w:num w:numId="20">
    <w:abstractNumId w:val="13"/>
  </w:num>
  <w:num w:numId="21">
    <w:abstractNumId w:val="4"/>
  </w:num>
  <w:num w:numId="22">
    <w:abstractNumId w:val="23"/>
  </w:num>
  <w:num w:numId="23">
    <w:abstractNumId w:val="9"/>
  </w:num>
  <w:num w:numId="24">
    <w:abstractNumId w:val="28"/>
  </w:num>
  <w:num w:numId="25">
    <w:abstractNumId w:val="38"/>
  </w:num>
  <w:num w:numId="26">
    <w:abstractNumId w:val="33"/>
  </w:num>
  <w:num w:numId="27">
    <w:abstractNumId w:val="0"/>
  </w:num>
  <w:num w:numId="28">
    <w:abstractNumId w:val="25"/>
  </w:num>
  <w:num w:numId="29">
    <w:abstractNumId w:val="22"/>
  </w:num>
  <w:num w:numId="30">
    <w:abstractNumId w:val="31"/>
  </w:num>
  <w:num w:numId="31">
    <w:abstractNumId w:val="20"/>
  </w:num>
  <w:num w:numId="32">
    <w:abstractNumId w:val="3"/>
  </w:num>
  <w:num w:numId="33">
    <w:abstractNumId w:val="32"/>
  </w:num>
  <w:num w:numId="34">
    <w:abstractNumId w:val="14"/>
  </w:num>
  <w:num w:numId="35">
    <w:abstractNumId w:val="30"/>
  </w:num>
  <w:num w:numId="36">
    <w:abstractNumId w:val="6"/>
  </w:num>
  <w:num w:numId="37">
    <w:abstractNumId w:val="17"/>
  </w:num>
  <w:num w:numId="38">
    <w:abstractNumId w:val="26"/>
  </w:num>
  <w:num w:numId="39">
    <w:abstractNumId w:val="19"/>
  </w:num>
  <w:num w:numId="40">
    <w:abstractNumId w:val="12"/>
  </w:num>
  <w:num w:numId="41">
    <w:abstractNumId w:val="35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45"/>
    <w:rsid w:val="00003B3F"/>
    <w:rsid w:val="00006C2E"/>
    <w:rsid w:val="000263AE"/>
    <w:rsid w:val="00040C75"/>
    <w:rsid w:val="00052CC4"/>
    <w:rsid w:val="00096234"/>
    <w:rsid w:val="000A0A71"/>
    <w:rsid w:val="000A0CE1"/>
    <w:rsid w:val="000A16DF"/>
    <w:rsid w:val="000A35E7"/>
    <w:rsid w:val="000A58C6"/>
    <w:rsid w:val="000B214A"/>
    <w:rsid w:val="000B242C"/>
    <w:rsid w:val="000B403D"/>
    <w:rsid w:val="000C0C7A"/>
    <w:rsid w:val="000C34F8"/>
    <w:rsid w:val="000C7FA5"/>
    <w:rsid w:val="000E0031"/>
    <w:rsid w:val="000E3213"/>
    <w:rsid w:val="000F1AE4"/>
    <w:rsid w:val="000F2F10"/>
    <w:rsid w:val="00120AC5"/>
    <w:rsid w:val="001314EE"/>
    <w:rsid w:val="001468A2"/>
    <w:rsid w:val="00146A12"/>
    <w:rsid w:val="00155EDD"/>
    <w:rsid w:val="00190F07"/>
    <w:rsid w:val="001A2DC6"/>
    <w:rsid w:val="001C3F0E"/>
    <w:rsid w:val="001D0639"/>
    <w:rsid w:val="001D6C1B"/>
    <w:rsid w:val="0020074F"/>
    <w:rsid w:val="00210696"/>
    <w:rsid w:val="002259AE"/>
    <w:rsid w:val="0023022C"/>
    <w:rsid w:val="00242E2D"/>
    <w:rsid w:val="002431BA"/>
    <w:rsid w:val="0027001D"/>
    <w:rsid w:val="002B4314"/>
    <w:rsid w:val="002D1B09"/>
    <w:rsid w:val="002D1FB1"/>
    <w:rsid w:val="003051D5"/>
    <w:rsid w:val="00315F46"/>
    <w:rsid w:val="003200C4"/>
    <w:rsid w:val="00321966"/>
    <w:rsid w:val="00333F84"/>
    <w:rsid w:val="00345BD9"/>
    <w:rsid w:val="003653A4"/>
    <w:rsid w:val="00382BAE"/>
    <w:rsid w:val="00386679"/>
    <w:rsid w:val="003A0BAC"/>
    <w:rsid w:val="003A0EEF"/>
    <w:rsid w:val="003B0CC9"/>
    <w:rsid w:val="003B6EA5"/>
    <w:rsid w:val="003C7A59"/>
    <w:rsid w:val="003E1271"/>
    <w:rsid w:val="003E5218"/>
    <w:rsid w:val="0043591A"/>
    <w:rsid w:val="00436174"/>
    <w:rsid w:val="00441005"/>
    <w:rsid w:val="004468C6"/>
    <w:rsid w:val="00450B90"/>
    <w:rsid w:val="00456B2B"/>
    <w:rsid w:val="00457551"/>
    <w:rsid w:val="004727CC"/>
    <w:rsid w:val="0048576A"/>
    <w:rsid w:val="004862DC"/>
    <w:rsid w:val="00487742"/>
    <w:rsid w:val="004978F5"/>
    <w:rsid w:val="004A5A07"/>
    <w:rsid w:val="004D3428"/>
    <w:rsid w:val="004E23F2"/>
    <w:rsid w:val="0050030F"/>
    <w:rsid w:val="005026B3"/>
    <w:rsid w:val="005059DD"/>
    <w:rsid w:val="005117C4"/>
    <w:rsid w:val="00516394"/>
    <w:rsid w:val="005262DC"/>
    <w:rsid w:val="00552856"/>
    <w:rsid w:val="005653AF"/>
    <w:rsid w:val="0057025A"/>
    <w:rsid w:val="00572A5F"/>
    <w:rsid w:val="005A5528"/>
    <w:rsid w:val="005B2D3D"/>
    <w:rsid w:val="005B3C8E"/>
    <w:rsid w:val="0060118C"/>
    <w:rsid w:val="006069F2"/>
    <w:rsid w:val="00612E3C"/>
    <w:rsid w:val="00614175"/>
    <w:rsid w:val="006176E2"/>
    <w:rsid w:val="00636653"/>
    <w:rsid w:val="00637F51"/>
    <w:rsid w:val="00640792"/>
    <w:rsid w:val="00640D13"/>
    <w:rsid w:val="0065646F"/>
    <w:rsid w:val="00686682"/>
    <w:rsid w:val="00691498"/>
    <w:rsid w:val="0069360B"/>
    <w:rsid w:val="00697AFE"/>
    <w:rsid w:val="006A251F"/>
    <w:rsid w:val="006B2760"/>
    <w:rsid w:val="006D7578"/>
    <w:rsid w:val="006F59E6"/>
    <w:rsid w:val="00704AC9"/>
    <w:rsid w:val="00724E8B"/>
    <w:rsid w:val="007272AD"/>
    <w:rsid w:val="007329D4"/>
    <w:rsid w:val="0074344F"/>
    <w:rsid w:val="00750BD7"/>
    <w:rsid w:val="007568EA"/>
    <w:rsid w:val="007606FE"/>
    <w:rsid w:val="00776889"/>
    <w:rsid w:val="00781EC3"/>
    <w:rsid w:val="00785B71"/>
    <w:rsid w:val="007B41AF"/>
    <w:rsid w:val="007D38B8"/>
    <w:rsid w:val="007D46B5"/>
    <w:rsid w:val="007E0D0E"/>
    <w:rsid w:val="00805045"/>
    <w:rsid w:val="008075C5"/>
    <w:rsid w:val="0081348D"/>
    <w:rsid w:val="008176D7"/>
    <w:rsid w:val="00833A39"/>
    <w:rsid w:val="008424F2"/>
    <w:rsid w:val="00846214"/>
    <w:rsid w:val="00853B45"/>
    <w:rsid w:val="00864B73"/>
    <w:rsid w:val="00872BD7"/>
    <w:rsid w:val="00882C12"/>
    <w:rsid w:val="00897B8C"/>
    <w:rsid w:val="008A21DD"/>
    <w:rsid w:val="008A6B20"/>
    <w:rsid w:val="008F6B91"/>
    <w:rsid w:val="008F7DAA"/>
    <w:rsid w:val="0090375F"/>
    <w:rsid w:val="00904D31"/>
    <w:rsid w:val="009052EA"/>
    <w:rsid w:val="009074F6"/>
    <w:rsid w:val="00931F00"/>
    <w:rsid w:val="009322E1"/>
    <w:rsid w:val="00936192"/>
    <w:rsid w:val="0097429F"/>
    <w:rsid w:val="00985C04"/>
    <w:rsid w:val="009A3F51"/>
    <w:rsid w:val="009D22AD"/>
    <w:rsid w:val="009D254C"/>
    <w:rsid w:val="009D2B66"/>
    <w:rsid w:val="009F6EC8"/>
    <w:rsid w:val="00A03785"/>
    <w:rsid w:val="00A119C8"/>
    <w:rsid w:val="00A20821"/>
    <w:rsid w:val="00A32BD4"/>
    <w:rsid w:val="00A408AB"/>
    <w:rsid w:val="00A5100B"/>
    <w:rsid w:val="00A57B62"/>
    <w:rsid w:val="00A75344"/>
    <w:rsid w:val="00A75E80"/>
    <w:rsid w:val="00A77620"/>
    <w:rsid w:val="00A8661C"/>
    <w:rsid w:val="00A93A9F"/>
    <w:rsid w:val="00AA7E6C"/>
    <w:rsid w:val="00AB1762"/>
    <w:rsid w:val="00AC279B"/>
    <w:rsid w:val="00AC3F59"/>
    <w:rsid w:val="00AC5806"/>
    <w:rsid w:val="00B06A79"/>
    <w:rsid w:val="00B2406A"/>
    <w:rsid w:val="00B3075F"/>
    <w:rsid w:val="00B32C37"/>
    <w:rsid w:val="00B40192"/>
    <w:rsid w:val="00B424CE"/>
    <w:rsid w:val="00B42FC4"/>
    <w:rsid w:val="00B46EA2"/>
    <w:rsid w:val="00B71A44"/>
    <w:rsid w:val="00B7733D"/>
    <w:rsid w:val="00B94C86"/>
    <w:rsid w:val="00BA63A4"/>
    <w:rsid w:val="00BA73CA"/>
    <w:rsid w:val="00BB76C7"/>
    <w:rsid w:val="00BC64B2"/>
    <w:rsid w:val="00C41F2A"/>
    <w:rsid w:val="00C50DD2"/>
    <w:rsid w:val="00C51DC1"/>
    <w:rsid w:val="00C54B25"/>
    <w:rsid w:val="00C7468E"/>
    <w:rsid w:val="00C76F7D"/>
    <w:rsid w:val="00C91B8A"/>
    <w:rsid w:val="00CB27C3"/>
    <w:rsid w:val="00CB29C0"/>
    <w:rsid w:val="00CC00C7"/>
    <w:rsid w:val="00CC1B84"/>
    <w:rsid w:val="00CC3B4B"/>
    <w:rsid w:val="00CD4A95"/>
    <w:rsid w:val="00CE6507"/>
    <w:rsid w:val="00CF5BE0"/>
    <w:rsid w:val="00D02B7E"/>
    <w:rsid w:val="00D17CF4"/>
    <w:rsid w:val="00D310F2"/>
    <w:rsid w:val="00D43321"/>
    <w:rsid w:val="00D43667"/>
    <w:rsid w:val="00D6763B"/>
    <w:rsid w:val="00D757A4"/>
    <w:rsid w:val="00D7586E"/>
    <w:rsid w:val="00D830DB"/>
    <w:rsid w:val="00D8683D"/>
    <w:rsid w:val="00D90B40"/>
    <w:rsid w:val="00D93248"/>
    <w:rsid w:val="00DA3F6C"/>
    <w:rsid w:val="00DB3069"/>
    <w:rsid w:val="00DC030D"/>
    <w:rsid w:val="00DC0FE7"/>
    <w:rsid w:val="00DD586C"/>
    <w:rsid w:val="00DF1E71"/>
    <w:rsid w:val="00DF3854"/>
    <w:rsid w:val="00DF5534"/>
    <w:rsid w:val="00E0299A"/>
    <w:rsid w:val="00E0592C"/>
    <w:rsid w:val="00E24D5D"/>
    <w:rsid w:val="00E40BF7"/>
    <w:rsid w:val="00E57A77"/>
    <w:rsid w:val="00E772FA"/>
    <w:rsid w:val="00E800BE"/>
    <w:rsid w:val="00E804AD"/>
    <w:rsid w:val="00E83B63"/>
    <w:rsid w:val="00E8582D"/>
    <w:rsid w:val="00E9187B"/>
    <w:rsid w:val="00E94A6D"/>
    <w:rsid w:val="00E95021"/>
    <w:rsid w:val="00EB0CDF"/>
    <w:rsid w:val="00EB3377"/>
    <w:rsid w:val="00EB6E49"/>
    <w:rsid w:val="00EE667E"/>
    <w:rsid w:val="00EF1C5D"/>
    <w:rsid w:val="00F0505E"/>
    <w:rsid w:val="00F0518C"/>
    <w:rsid w:val="00F1106B"/>
    <w:rsid w:val="00F3343B"/>
    <w:rsid w:val="00F37745"/>
    <w:rsid w:val="00F544E7"/>
    <w:rsid w:val="00F548A6"/>
    <w:rsid w:val="00F576C2"/>
    <w:rsid w:val="00F60BC3"/>
    <w:rsid w:val="00F73879"/>
    <w:rsid w:val="00F76EC4"/>
    <w:rsid w:val="00F76FBE"/>
    <w:rsid w:val="00F8594D"/>
    <w:rsid w:val="00FA4956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FD45F9-5330-4E32-B730-5D5346CA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B62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50B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7745"/>
  </w:style>
  <w:style w:type="paragraph" w:styleId="Altbilgi">
    <w:name w:val="footer"/>
    <w:basedOn w:val="Normal"/>
    <w:link w:val="AltbilgiChar"/>
    <w:uiPriority w:val="99"/>
    <w:unhideWhenUsed/>
    <w:rsid w:val="00F3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7745"/>
  </w:style>
  <w:style w:type="table" w:styleId="TabloKlavuzu">
    <w:name w:val="Table Grid"/>
    <w:basedOn w:val="NormalTablo"/>
    <w:uiPriority w:val="39"/>
    <w:rsid w:val="00F3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7745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E7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90B40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50B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4410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697A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97AF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97A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697A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dcterms:created xsi:type="dcterms:W3CDTF">2023-07-26T07:06:00Z</dcterms:created>
  <dcterms:modified xsi:type="dcterms:W3CDTF">2024-10-15T11:28:00Z</dcterms:modified>
</cp:coreProperties>
</file>