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776" w:type="dxa"/>
        <w:tblLook w:val="04A0" w:firstRow="1" w:lastRow="0" w:firstColumn="1" w:lastColumn="0" w:noHBand="0" w:noVBand="1"/>
      </w:tblPr>
      <w:tblGrid>
        <w:gridCol w:w="2342"/>
        <w:gridCol w:w="3471"/>
        <w:gridCol w:w="3963"/>
      </w:tblGrid>
      <w:tr w:rsidR="00AD3362" w:rsidRPr="00B45C8F" w:rsidTr="00AD3362">
        <w:trPr>
          <w:trHeight w:val="322"/>
        </w:trPr>
        <w:tc>
          <w:tcPr>
            <w:tcW w:w="9776" w:type="dxa"/>
            <w:gridSpan w:val="3"/>
          </w:tcPr>
          <w:p w:rsidR="00AD3362" w:rsidRPr="00B45C8F" w:rsidRDefault="00AD3362" w:rsidP="00624AFB">
            <w:pPr>
              <w:rPr>
                <w:rFonts w:ascii="Times New Roman" w:hAnsi="Times New Roman" w:cs="Times New Roman"/>
                <w:sz w:val="20"/>
                <w:szCs w:val="20"/>
              </w:rPr>
            </w:pPr>
            <w:r w:rsidRPr="00B45C8F">
              <w:rPr>
                <w:rFonts w:ascii="Times New Roman" w:hAnsi="Times New Roman" w:cs="Times New Roman"/>
                <w:b/>
                <w:sz w:val="20"/>
                <w:szCs w:val="20"/>
              </w:rPr>
              <w:t xml:space="preserve">SÜREÇ KOORDİNATÖRÜ: </w:t>
            </w:r>
            <w:r w:rsidRPr="00B45C8F">
              <w:rPr>
                <w:rFonts w:ascii="Times New Roman" w:hAnsi="Times New Roman" w:cs="Times New Roman"/>
                <w:sz w:val="20"/>
                <w:szCs w:val="20"/>
              </w:rPr>
              <w:t>Prof. Dr. Uğur Akın</w:t>
            </w:r>
          </w:p>
        </w:tc>
      </w:tr>
      <w:tr w:rsidR="00AD3362" w:rsidRPr="00B45C8F" w:rsidTr="00AD3362">
        <w:trPr>
          <w:trHeight w:val="538"/>
        </w:trPr>
        <w:tc>
          <w:tcPr>
            <w:tcW w:w="9776" w:type="dxa"/>
            <w:gridSpan w:val="3"/>
          </w:tcPr>
          <w:p w:rsidR="00E647A8" w:rsidRDefault="00E647A8" w:rsidP="00624AFB">
            <w:pPr>
              <w:rPr>
                <w:rFonts w:ascii="Times New Roman" w:hAnsi="Times New Roman" w:cs="Times New Roman"/>
                <w:b/>
                <w:sz w:val="20"/>
                <w:szCs w:val="20"/>
              </w:rPr>
            </w:pPr>
            <w:r>
              <w:rPr>
                <w:rFonts w:ascii="Times New Roman" w:hAnsi="Times New Roman" w:cs="Times New Roman"/>
                <w:b/>
                <w:sz w:val="20"/>
                <w:szCs w:val="20"/>
              </w:rPr>
              <w:t>SÜREÇTEN SORUMLU BİRİMLER:</w:t>
            </w:r>
          </w:p>
          <w:p w:rsidR="00AD3362" w:rsidRDefault="00AD3362" w:rsidP="00E647A8">
            <w:pPr>
              <w:jc w:val="both"/>
              <w:rPr>
                <w:rFonts w:ascii="Times New Roman" w:eastAsia="Century Gothic" w:hAnsi="Times New Roman" w:cs="Times New Roman"/>
                <w:sz w:val="20"/>
                <w:szCs w:val="20"/>
              </w:rPr>
            </w:pPr>
            <w:r w:rsidRPr="00B45C8F">
              <w:rPr>
                <w:rFonts w:ascii="Times New Roman" w:hAnsi="Times New Roman" w:cs="Times New Roman"/>
                <w:sz w:val="20"/>
                <w:szCs w:val="20"/>
              </w:rPr>
              <w:t xml:space="preserve">Çocuk Eğitimi Uygulama ve Araştırma Merkezi, </w:t>
            </w:r>
            <w:r w:rsidRPr="00B45C8F">
              <w:rPr>
                <w:rFonts w:ascii="Times New Roman" w:eastAsia="Century Gothic" w:hAnsi="Times New Roman" w:cs="Times New Roman"/>
                <w:sz w:val="20"/>
                <w:szCs w:val="20"/>
              </w:rPr>
              <w:t xml:space="preserve">Toplumsal Katkı ve Sosyal </w:t>
            </w:r>
            <w:proofErr w:type="spellStart"/>
            <w:r w:rsidRPr="00B45C8F">
              <w:rPr>
                <w:rFonts w:ascii="Times New Roman" w:eastAsia="Century Gothic" w:hAnsi="Times New Roman" w:cs="Times New Roman"/>
                <w:sz w:val="20"/>
                <w:szCs w:val="20"/>
              </w:rPr>
              <w:t>İnovasyon</w:t>
            </w:r>
            <w:proofErr w:type="spellEnd"/>
            <w:r w:rsidRPr="00B45C8F">
              <w:rPr>
                <w:rFonts w:ascii="Times New Roman" w:eastAsia="Century Gothic" w:hAnsi="Times New Roman" w:cs="Times New Roman"/>
                <w:sz w:val="20"/>
                <w:szCs w:val="20"/>
              </w:rPr>
              <w:t xml:space="preserve"> Koordinatörlüğü, </w:t>
            </w:r>
            <w:r w:rsidR="00624AFB" w:rsidRPr="00B45C8F">
              <w:rPr>
                <w:rFonts w:ascii="Times New Roman" w:eastAsia="Century Gothic" w:hAnsi="Times New Roman" w:cs="Times New Roman"/>
                <w:sz w:val="20"/>
                <w:szCs w:val="20"/>
              </w:rPr>
              <w:t xml:space="preserve">Kadın ve Aile Çalışmaları Uygulama ve Araştırma Merkezi, Kampüs Sürdürülebilirlik Koordinatörlüğü, Tokat </w:t>
            </w:r>
            <w:proofErr w:type="spellStart"/>
            <w:r w:rsidR="00624AFB" w:rsidRPr="00B45C8F">
              <w:rPr>
                <w:rFonts w:ascii="Times New Roman" w:eastAsia="Century Gothic" w:hAnsi="Times New Roman" w:cs="Times New Roman"/>
                <w:sz w:val="20"/>
                <w:szCs w:val="20"/>
              </w:rPr>
              <w:t>Yazmacılığı</w:t>
            </w:r>
            <w:proofErr w:type="spellEnd"/>
            <w:r w:rsidR="00624AFB" w:rsidRPr="00B45C8F">
              <w:rPr>
                <w:rFonts w:ascii="Times New Roman" w:eastAsia="Century Gothic" w:hAnsi="Times New Roman" w:cs="Times New Roman"/>
                <w:sz w:val="20"/>
                <w:szCs w:val="20"/>
              </w:rPr>
              <w:t xml:space="preserve"> ve Geleneksel El Sanatları Araştırma ve Uygulama Merkezi, Palyatif Bakım Uygulama ve Araştırma Merkezi, AFAMER, </w:t>
            </w:r>
            <w:proofErr w:type="spellStart"/>
            <w:r w:rsidR="00624AFB" w:rsidRPr="00B45C8F">
              <w:rPr>
                <w:rFonts w:ascii="Times New Roman" w:eastAsia="Century Gothic" w:hAnsi="Times New Roman" w:cs="Times New Roman"/>
                <w:sz w:val="20"/>
                <w:szCs w:val="20"/>
              </w:rPr>
              <w:t>Obezite</w:t>
            </w:r>
            <w:proofErr w:type="spellEnd"/>
            <w:r w:rsidR="00624AFB" w:rsidRPr="00B45C8F">
              <w:rPr>
                <w:rFonts w:ascii="Times New Roman" w:eastAsia="Century Gothic" w:hAnsi="Times New Roman" w:cs="Times New Roman"/>
                <w:sz w:val="20"/>
                <w:szCs w:val="20"/>
              </w:rPr>
              <w:t xml:space="preserve"> ve Diyabet Araştırma ve Uygulama Merkezi</w:t>
            </w:r>
          </w:p>
          <w:p w:rsidR="00E647A8" w:rsidRPr="00B45C8F" w:rsidRDefault="00E647A8" w:rsidP="00624AFB">
            <w:pPr>
              <w:rPr>
                <w:rFonts w:ascii="Times New Roman" w:hAnsi="Times New Roman" w:cs="Times New Roman"/>
                <w:b/>
                <w:sz w:val="20"/>
                <w:szCs w:val="20"/>
              </w:rPr>
            </w:pPr>
          </w:p>
        </w:tc>
      </w:tr>
      <w:tr w:rsidR="00AD3362" w:rsidRPr="00B45C8F" w:rsidTr="00831D9A">
        <w:trPr>
          <w:trHeight w:val="388"/>
        </w:trPr>
        <w:tc>
          <w:tcPr>
            <w:tcW w:w="9776" w:type="dxa"/>
            <w:gridSpan w:val="3"/>
          </w:tcPr>
          <w:p w:rsidR="00AD3362" w:rsidRPr="00B45C8F" w:rsidRDefault="00AD3362" w:rsidP="00624AFB">
            <w:pPr>
              <w:rPr>
                <w:rFonts w:ascii="Times New Roman" w:hAnsi="Times New Roman" w:cs="Times New Roman"/>
                <w:sz w:val="20"/>
                <w:szCs w:val="20"/>
              </w:rPr>
            </w:pPr>
            <w:r w:rsidRPr="00B45C8F">
              <w:rPr>
                <w:rFonts w:ascii="Times New Roman" w:hAnsi="Times New Roman" w:cs="Times New Roman"/>
                <w:b/>
                <w:sz w:val="20"/>
                <w:szCs w:val="20"/>
              </w:rPr>
              <w:t xml:space="preserve">YETKİ VE SORUMLULUKLAR: </w:t>
            </w:r>
            <w:r w:rsidRPr="00B45C8F">
              <w:rPr>
                <w:rFonts w:ascii="Times New Roman" w:hAnsi="Times New Roman" w:cs="Times New Roman"/>
                <w:sz w:val="20"/>
                <w:szCs w:val="20"/>
              </w:rPr>
              <w:t>Görev tanımlarında belirlenmiştir.</w:t>
            </w:r>
          </w:p>
        </w:tc>
      </w:tr>
      <w:tr w:rsidR="00AD3362" w:rsidRPr="00B45C8F" w:rsidTr="00AD3362">
        <w:trPr>
          <w:trHeight w:val="538"/>
        </w:trPr>
        <w:tc>
          <w:tcPr>
            <w:tcW w:w="9776" w:type="dxa"/>
            <w:gridSpan w:val="3"/>
          </w:tcPr>
          <w:p w:rsidR="00AD3362" w:rsidRPr="00831D9A" w:rsidRDefault="00AD3362" w:rsidP="00624AFB">
            <w:pPr>
              <w:jc w:val="both"/>
              <w:rPr>
                <w:rFonts w:ascii="Times New Roman" w:hAnsi="Times New Roman" w:cs="Times New Roman"/>
                <w:sz w:val="20"/>
                <w:szCs w:val="20"/>
              </w:rPr>
            </w:pPr>
            <w:r w:rsidRPr="00B45C8F">
              <w:rPr>
                <w:rFonts w:ascii="Times New Roman" w:hAnsi="Times New Roman" w:cs="Times New Roman"/>
                <w:b/>
                <w:sz w:val="20"/>
                <w:szCs w:val="20"/>
              </w:rPr>
              <w:t xml:space="preserve">SÜRECİN AMACI: </w:t>
            </w:r>
            <w:r w:rsidR="00624AFB" w:rsidRPr="00831D9A">
              <w:rPr>
                <w:rFonts w:ascii="Times New Roman" w:hAnsi="Times New Roman" w:cs="Times New Roman"/>
                <w:sz w:val="20"/>
                <w:szCs w:val="20"/>
              </w:rPr>
              <w:t>Toplumsal katkı sürecinde</w:t>
            </w:r>
            <w:r w:rsidR="00624AFB" w:rsidRPr="00B45C8F">
              <w:rPr>
                <w:rFonts w:ascii="Times New Roman" w:hAnsi="Times New Roman" w:cs="Times New Roman"/>
                <w:b/>
                <w:sz w:val="20"/>
                <w:szCs w:val="20"/>
              </w:rPr>
              <w:t xml:space="preserve"> </w:t>
            </w:r>
            <w:r w:rsidRPr="00B45C8F">
              <w:rPr>
                <w:rFonts w:ascii="Times New Roman" w:hAnsi="Times New Roman" w:cs="Times New Roman"/>
                <w:sz w:val="20"/>
                <w:szCs w:val="20"/>
              </w:rPr>
              <w:t xml:space="preserve">yapılan tüm iş, işlem ve faaliyetlerin sağlıklı yürütülmesi amacıyla kontrol edilebilirlik ve şeffaflık </w:t>
            </w:r>
            <w:proofErr w:type="gramStart"/>
            <w:r w:rsidRPr="00B45C8F">
              <w:rPr>
                <w:rFonts w:ascii="Times New Roman" w:hAnsi="Times New Roman" w:cs="Times New Roman"/>
                <w:sz w:val="20"/>
                <w:szCs w:val="20"/>
              </w:rPr>
              <w:t>kriterlerinin</w:t>
            </w:r>
            <w:proofErr w:type="gramEnd"/>
            <w:r w:rsidRPr="00B45C8F">
              <w:rPr>
                <w:rFonts w:ascii="Times New Roman" w:hAnsi="Times New Roman" w:cs="Times New Roman"/>
                <w:sz w:val="20"/>
                <w:szCs w:val="20"/>
              </w:rPr>
              <w:t xml:space="preserve"> sağlanması, bu kriterler ışığında Üniversitenin hedeflediği </w:t>
            </w:r>
            <w:r w:rsidR="00624AFB" w:rsidRPr="00B45C8F">
              <w:rPr>
                <w:rFonts w:ascii="Times New Roman" w:hAnsi="Times New Roman" w:cs="Times New Roman"/>
                <w:sz w:val="20"/>
                <w:szCs w:val="20"/>
              </w:rPr>
              <w:t>toplumsal katkı</w:t>
            </w:r>
            <w:r w:rsidR="00831D9A">
              <w:rPr>
                <w:rFonts w:ascii="Times New Roman" w:hAnsi="Times New Roman" w:cs="Times New Roman"/>
                <w:sz w:val="20"/>
                <w:szCs w:val="20"/>
              </w:rPr>
              <w:t xml:space="preserve"> hedeflerine ulaşılması</w:t>
            </w:r>
          </w:p>
        </w:tc>
      </w:tr>
      <w:tr w:rsidR="00AD3362" w:rsidRPr="00B45C8F" w:rsidTr="00EA0145">
        <w:trPr>
          <w:trHeight w:val="338"/>
        </w:trPr>
        <w:tc>
          <w:tcPr>
            <w:tcW w:w="2342" w:type="dxa"/>
          </w:tcPr>
          <w:p w:rsidR="00AD3362" w:rsidRPr="00B45C8F" w:rsidRDefault="00AD3362" w:rsidP="00624AFB">
            <w:pPr>
              <w:rPr>
                <w:rFonts w:ascii="Times New Roman" w:hAnsi="Times New Roman" w:cs="Times New Roman"/>
                <w:b/>
                <w:sz w:val="20"/>
                <w:szCs w:val="20"/>
              </w:rPr>
            </w:pPr>
            <w:r w:rsidRPr="00B45C8F">
              <w:rPr>
                <w:rFonts w:ascii="Times New Roman" w:hAnsi="Times New Roman" w:cs="Times New Roman"/>
                <w:b/>
                <w:sz w:val="20"/>
                <w:szCs w:val="20"/>
              </w:rPr>
              <w:t>GİRDİLER</w:t>
            </w:r>
          </w:p>
        </w:tc>
        <w:tc>
          <w:tcPr>
            <w:tcW w:w="3471" w:type="dxa"/>
          </w:tcPr>
          <w:p w:rsidR="00AD3362" w:rsidRPr="00B45C8F" w:rsidRDefault="00AD3362" w:rsidP="00624AFB">
            <w:pPr>
              <w:rPr>
                <w:rFonts w:ascii="Times New Roman" w:hAnsi="Times New Roman" w:cs="Times New Roman"/>
                <w:b/>
                <w:sz w:val="20"/>
                <w:szCs w:val="20"/>
              </w:rPr>
            </w:pPr>
            <w:r w:rsidRPr="00B45C8F">
              <w:rPr>
                <w:rFonts w:ascii="Times New Roman" w:hAnsi="Times New Roman" w:cs="Times New Roman"/>
                <w:b/>
                <w:sz w:val="20"/>
                <w:szCs w:val="20"/>
              </w:rPr>
              <w:t>KAYNAKLAR</w:t>
            </w:r>
          </w:p>
        </w:tc>
        <w:tc>
          <w:tcPr>
            <w:tcW w:w="3963" w:type="dxa"/>
          </w:tcPr>
          <w:p w:rsidR="00AD3362" w:rsidRPr="00B45C8F" w:rsidRDefault="00AD3362" w:rsidP="00624AFB">
            <w:pPr>
              <w:rPr>
                <w:rFonts w:ascii="Times New Roman" w:hAnsi="Times New Roman" w:cs="Times New Roman"/>
                <w:b/>
                <w:sz w:val="20"/>
                <w:szCs w:val="20"/>
              </w:rPr>
            </w:pPr>
            <w:r w:rsidRPr="00B45C8F">
              <w:rPr>
                <w:rFonts w:ascii="Times New Roman" w:hAnsi="Times New Roman" w:cs="Times New Roman"/>
                <w:b/>
                <w:sz w:val="20"/>
                <w:szCs w:val="20"/>
              </w:rPr>
              <w:t>ÇIKTILAR</w:t>
            </w:r>
          </w:p>
        </w:tc>
      </w:tr>
      <w:tr w:rsidR="00AD3362" w:rsidRPr="00B45C8F" w:rsidTr="009E3F41">
        <w:trPr>
          <w:trHeight w:val="3343"/>
        </w:trPr>
        <w:tc>
          <w:tcPr>
            <w:tcW w:w="2342" w:type="dxa"/>
          </w:tcPr>
          <w:p w:rsidR="00AD3362" w:rsidRPr="00B45C8F" w:rsidRDefault="00EA0145" w:rsidP="00AD3362">
            <w:pPr>
              <w:pStyle w:val="ListeParagraf"/>
              <w:numPr>
                <w:ilvl w:val="0"/>
                <w:numId w:val="20"/>
              </w:numPr>
              <w:rPr>
                <w:rFonts w:ascii="Times New Roman" w:hAnsi="Times New Roman" w:cs="Times New Roman"/>
                <w:sz w:val="20"/>
                <w:szCs w:val="20"/>
              </w:rPr>
            </w:pPr>
            <w:r>
              <w:rPr>
                <w:rFonts w:ascii="Times New Roman" w:hAnsi="Times New Roman" w:cs="Times New Roman"/>
                <w:sz w:val="20"/>
                <w:szCs w:val="20"/>
              </w:rPr>
              <w:t xml:space="preserve">YÖK </w:t>
            </w:r>
            <w:r w:rsidR="00AD3362" w:rsidRPr="00B45C8F">
              <w:rPr>
                <w:rFonts w:ascii="Times New Roman" w:hAnsi="Times New Roman" w:cs="Times New Roman"/>
                <w:sz w:val="20"/>
                <w:szCs w:val="20"/>
              </w:rPr>
              <w:t>ve diğer ilgili kurumların duyuruları ve yazıları</w:t>
            </w:r>
          </w:p>
          <w:p w:rsidR="00AD3362" w:rsidRPr="00B45C8F" w:rsidRDefault="00AD3362" w:rsidP="00AD3362">
            <w:pPr>
              <w:pStyle w:val="ListeParagraf"/>
              <w:numPr>
                <w:ilvl w:val="0"/>
                <w:numId w:val="20"/>
              </w:numPr>
              <w:rPr>
                <w:rFonts w:ascii="Times New Roman" w:hAnsi="Times New Roman" w:cs="Times New Roman"/>
                <w:sz w:val="20"/>
                <w:szCs w:val="20"/>
              </w:rPr>
            </w:pPr>
            <w:r w:rsidRPr="00B45C8F">
              <w:rPr>
                <w:rFonts w:ascii="Times New Roman" w:hAnsi="Times New Roman" w:cs="Times New Roman"/>
                <w:sz w:val="20"/>
                <w:szCs w:val="20"/>
              </w:rPr>
              <w:t>Rektörlük yazıları</w:t>
            </w:r>
          </w:p>
          <w:p w:rsidR="00AD3362" w:rsidRDefault="00AD3362" w:rsidP="00AD3362">
            <w:pPr>
              <w:pStyle w:val="ListeParagraf"/>
              <w:numPr>
                <w:ilvl w:val="0"/>
                <w:numId w:val="20"/>
              </w:numPr>
              <w:rPr>
                <w:rFonts w:ascii="Times New Roman" w:hAnsi="Times New Roman" w:cs="Times New Roman"/>
                <w:sz w:val="20"/>
                <w:szCs w:val="20"/>
              </w:rPr>
            </w:pPr>
            <w:r w:rsidRPr="00B45C8F">
              <w:rPr>
                <w:rFonts w:ascii="Times New Roman" w:hAnsi="Times New Roman" w:cs="Times New Roman"/>
                <w:sz w:val="20"/>
                <w:szCs w:val="20"/>
              </w:rPr>
              <w:t>Birimlerden gelen talepler</w:t>
            </w:r>
          </w:p>
          <w:p w:rsidR="00EA0145" w:rsidRPr="00B45C8F" w:rsidRDefault="00EA0145" w:rsidP="00AD3362">
            <w:pPr>
              <w:pStyle w:val="ListeParagraf"/>
              <w:numPr>
                <w:ilvl w:val="0"/>
                <w:numId w:val="20"/>
              </w:numPr>
              <w:rPr>
                <w:rFonts w:ascii="Times New Roman" w:hAnsi="Times New Roman" w:cs="Times New Roman"/>
                <w:sz w:val="20"/>
                <w:szCs w:val="20"/>
              </w:rPr>
            </w:pPr>
            <w:r>
              <w:rPr>
                <w:rFonts w:ascii="Times New Roman" w:hAnsi="Times New Roman" w:cs="Times New Roman"/>
                <w:sz w:val="20"/>
                <w:szCs w:val="20"/>
              </w:rPr>
              <w:t>Dış paydaşlardan gelen iş birliği talepleri</w:t>
            </w:r>
          </w:p>
          <w:p w:rsidR="00AD3362" w:rsidRPr="00B45C8F" w:rsidRDefault="00AD3362" w:rsidP="00AD3362">
            <w:pPr>
              <w:pStyle w:val="ListeParagraf"/>
              <w:numPr>
                <w:ilvl w:val="0"/>
                <w:numId w:val="20"/>
              </w:numPr>
              <w:rPr>
                <w:rFonts w:ascii="Times New Roman" w:hAnsi="Times New Roman" w:cs="Times New Roman"/>
                <w:sz w:val="20"/>
                <w:szCs w:val="20"/>
              </w:rPr>
            </w:pPr>
            <w:r w:rsidRPr="00B45C8F">
              <w:rPr>
                <w:rFonts w:ascii="Times New Roman" w:hAnsi="Times New Roman" w:cs="Times New Roman"/>
                <w:sz w:val="20"/>
                <w:szCs w:val="20"/>
              </w:rPr>
              <w:t>TOGÜ Akademik Takvim</w:t>
            </w:r>
          </w:p>
        </w:tc>
        <w:tc>
          <w:tcPr>
            <w:tcW w:w="3471" w:type="dxa"/>
          </w:tcPr>
          <w:p w:rsidR="00AD3362" w:rsidRPr="00B45C8F" w:rsidRDefault="00AD3362" w:rsidP="00AD3362">
            <w:pPr>
              <w:pStyle w:val="ListeParagraf"/>
              <w:numPr>
                <w:ilvl w:val="0"/>
                <w:numId w:val="20"/>
              </w:numPr>
              <w:rPr>
                <w:rFonts w:ascii="Times New Roman" w:hAnsi="Times New Roman" w:cs="Times New Roman"/>
                <w:sz w:val="20"/>
                <w:szCs w:val="20"/>
              </w:rPr>
            </w:pPr>
            <w:r w:rsidRPr="00B45C8F">
              <w:rPr>
                <w:rFonts w:ascii="Times New Roman" w:hAnsi="Times New Roman" w:cs="Times New Roman"/>
                <w:sz w:val="20"/>
                <w:szCs w:val="20"/>
              </w:rPr>
              <w:t>Ofis ortamı</w:t>
            </w:r>
          </w:p>
          <w:p w:rsidR="00AD3362" w:rsidRPr="00B45C8F" w:rsidRDefault="00AD3362" w:rsidP="00AD3362">
            <w:pPr>
              <w:pStyle w:val="ListeParagraf"/>
              <w:numPr>
                <w:ilvl w:val="0"/>
                <w:numId w:val="20"/>
              </w:numPr>
              <w:rPr>
                <w:rFonts w:ascii="Times New Roman" w:hAnsi="Times New Roman" w:cs="Times New Roman"/>
                <w:sz w:val="20"/>
                <w:szCs w:val="20"/>
              </w:rPr>
            </w:pPr>
            <w:r w:rsidRPr="00B45C8F">
              <w:rPr>
                <w:rFonts w:ascii="Times New Roman" w:hAnsi="Times New Roman" w:cs="Times New Roman"/>
                <w:sz w:val="20"/>
                <w:szCs w:val="20"/>
              </w:rPr>
              <w:t>Teknolojik altyapı, donanım ve ofis yazılımları</w:t>
            </w:r>
          </w:p>
          <w:p w:rsidR="00AD3362" w:rsidRPr="00B45C8F" w:rsidRDefault="00AD3362" w:rsidP="00AD3362">
            <w:pPr>
              <w:pStyle w:val="ListeParagraf"/>
              <w:numPr>
                <w:ilvl w:val="0"/>
                <w:numId w:val="20"/>
              </w:numPr>
              <w:rPr>
                <w:rFonts w:ascii="Times New Roman" w:hAnsi="Times New Roman" w:cs="Times New Roman"/>
                <w:sz w:val="20"/>
                <w:szCs w:val="20"/>
              </w:rPr>
            </w:pPr>
            <w:r w:rsidRPr="00B45C8F">
              <w:rPr>
                <w:rFonts w:ascii="Times New Roman" w:hAnsi="Times New Roman" w:cs="Times New Roman"/>
                <w:sz w:val="20"/>
                <w:szCs w:val="20"/>
              </w:rPr>
              <w:t>İnsan kaynakları</w:t>
            </w:r>
          </w:p>
          <w:p w:rsidR="00AD3362" w:rsidRPr="00B45C8F" w:rsidRDefault="00AD3362" w:rsidP="00AD3362">
            <w:pPr>
              <w:pStyle w:val="ListeParagraf"/>
              <w:numPr>
                <w:ilvl w:val="0"/>
                <w:numId w:val="20"/>
              </w:numPr>
              <w:rPr>
                <w:rFonts w:ascii="Times New Roman" w:hAnsi="Times New Roman" w:cs="Times New Roman"/>
                <w:sz w:val="20"/>
                <w:szCs w:val="20"/>
              </w:rPr>
            </w:pPr>
            <w:r w:rsidRPr="00B45C8F">
              <w:rPr>
                <w:rFonts w:ascii="Times New Roman" w:hAnsi="Times New Roman" w:cs="Times New Roman"/>
                <w:sz w:val="20"/>
                <w:szCs w:val="20"/>
              </w:rPr>
              <w:t>EBYS</w:t>
            </w:r>
          </w:p>
          <w:p w:rsidR="00AD3362" w:rsidRPr="00B45C8F" w:rsidRDefault="00AD3362" w:rsidP="00AD3362">
            <w:pPr>
              <w:pStyle w:val="ListeParagraf"/>
              <w:numPr>
                <w:ilvl w:val="0"/>
                <w:numId w:val="20"/>
              </w:numPr>
              <w:rPr>
                <w:rFonts w:ascii="Times New Roman" w:hAnsi="Times New Roman" w:cs="Times New Roman"/>
                <w:sz w:val="20"/>
                <w:szCs w:val="20"/>
              </w:rPr>
            </w:pPr>
            <w:r w:rsidRPr="00B45C8F">
              <w:rPr>
                <w:rFonts w:ascii="Times New Roman" w:hAnsi="Times New Roman" w:cs="Times New Roman"/>
                <w:sz w:val="20"/>
                <w:szCs w:val="20"/>
              </w:rPr>
              <w:t xml:space="preserve">Üniversitelerarası </w:t>
            </w:r>
            <w:r w:rsidR="00E614A0">
              <w:rPr>
                <w:rFonts w:ascii="Times New Roman" w:hAnsi="Times New Roman" w:cs="Times New Roman"/>
                <w:sz w:val="20"/>
                <w:szCs w:val="20"/>
              </w:rPr>
              <w:t xml:space="preserve">ve </w:t>
            </w:r>
            <w:proofErr w:type="spellStart"/>
            <w:r w:rsidR="00E614A0">
              <w:rPr>
                <w:rFonts w:ascii="Times New Roman" w:hAnsi="Times New Roman" w:cs="Times New Roman"/>
                <w:sz w:val="20"/>
                <w:szCs w:val="20"/>
              </w:rPr>
              <w:t>kurumlararası</w:t>
            </w:r>
            <w:proofErr w:type="spellEnd"/>
            <w:r w:rsidR="00E614A0">
              <w:rPr>
                <w:rFonts w:ascii="Times New Roman" w:hAnsi="Times New Roman" w:cs="Times New Roman"/>
                <w:sz w:val="20"/>
                <w:szCs w:val="20"/>
              </w:rPr>
              <w:t xml:space="preserve"> </w:t>
            </w:r>
            <w:r w:rsidRPr="00B45C8F">
              <w:rPr>
                <w:rFonts w:ascii="Times New Roman" w:hAnsi="Times New Roman" w:cs="Times New Roman"/>
                <w:sz w:val="20"/>
                <w:szCs w:val="20"/>
              </w:rPr>
              <w:t>işbi</w:t>
            </w:r>
            <w:r w:rsidR="00831D9A">
              <w:rPr>
                <w:rFonts w:ascii="Times New Roman" w:hAnsi="Times New Roman" w:cs="Times New Roman"/>
                <w:sz w:val="20"/>
                <w:szCs w:val="20"/>
              </w:rPr>
              <w:t>rliği protokolleri</w:t>
            </w:r>
          </w:p>
          <w:p w:rsidR="00AD3362" w:rsidRPr="00831D9A" w:rsidRDefault="00AD3362" w:rsidP="00831D9A">
            <w:pPr>
              <w:pStyle w:val="ListeParagraf"/>
              <w:numPr>
                <w:ilvl w:val="0"/>
                <w:numId w:val="20"/>
              </w:numPr>
              <w:rPr>
                <w:rFonts w:ascii="Times New Roman" w:hAnsi="Times New Roman" w:cs="Times New Roman"/>
                <w:sz w:val="20"/>
                <w:szCs w:val="20"/>
              </w:rPr>
            </w:pPr>
            <w:r w:rsidRPr="00B45C8F">
              <w:rPr>
                <w:rFonts w:ascii="Times New Roman" w:hAnsi="Times New Roman" w:cs="Times New Roman"/>
                <w:sz w:val="20"/>
                <w:szCs w:val="20"/>
              </w:rPr>
              <w:t>YÖK’ün eğitim-öğretim ve değişim programları ile ilgili yönetmelikleri</w:t>
            </w:r>
          </w:p>
        </w:tc>
        <w:tc>
          <w:tcPr>
            <w:tcW w:w="3963" w:type="dxa"/>
          </w:tcPr>
          <w:p w:rsidR="00AD3362" w:rsidRPr="00B45C8F" w:rsidRDefault="00AD3362" w:rsidP="00AD3362">
            <w:pPr>
              <w:pStyle w:val="ListeParagraf"/>
              <w:numPr>
                <w:ilvl w:val="0"/>
                <w:numId w:val="20"/>
              </w:numPr>
              <w:rPr>
                <w:rFonts w:ascii="Times New Roman" w:hAnsi="Times New Roman" w:cs="Times New Roman"/>
                <w:sz w:val="20"/>
                <w:szCs w:val="20"/>
              </w:rPr>
            </w:pPr>
            <w:r w:rsidRPr="00B45C8F">
              <w:rPr>
                <w:rFonts w:ascii="Times New Roman" w:hAnsi="Times New Roman" w:cs="Times New Roman"/>
                <w:sz w:val="20"/>
                <w:szCs w:val="20"/>
              </w:rPr>
              <w:t>İşbirliği protokolleri</w:t>
            </w:r>
          </w:p>
          <w:p w:rsidR="00AD3362" w:rsidRPr="00B45C8F" w:rsidRDefault="00AD3362" w:rsidP="00AD3362">
            <w:pPr>
              <w:pStyle w:val="ListeParagraf"/>
              <w:numPr>
                <w:ilvl w:val="0"/>
                <w:numId w:val="20"/>
              </w:numPr>
              <w:rPr>
                <w:rFonts w:ascii="Times New Roman" w:hAnsi="Times New Roman" w:cs="Times New Roman"/>
                <w:sz w:val="20"/>
                <w:szCs w:val="20"/>
              </w:rPr>
            </w:pPr>
            <w:r w:rsidRPr="00B45C8F">
              <w:rPr>
                <w:rFonts w:ascii="Times New Roman" w:hAnsi="Times New Roman" w:cs="Times New Roman"/>
                <w:sz w:val="20"/>
                <w:szCs w:val="20"/>
              </w:rPr>
              <w:t>Duyurular ve bilgilendirmeler</w:t>
            </w:r>
          </w:p>
          <w:p w:rsidR="00AD3362" w:rsidRPr="00B45C8F" w:rsidRDefault="00AD3362" w:rsidP="00AD3362">
            <w:pPr>
              <w:pStyle w:val="ListeParagraf"/>
              <w:numPr>
                <w:ilvl w:val="0"/>
                <w:numId w:val="20"/>
              </w:numPr>
              <w:rPr>
                <w:rFonts w:ascii="Times New Roman" w:hAnsi="Times New Roman" w:cs="Times New Roman"/>
                <w:sz w:val="20"/>
                <w:szCs w:val="20"/>
              </w:rPr>
            </w:pPr>
            <w:r w:rsidRPr="00B45C8F">
              <w:rPr>
                <w:rFonts w:ascii="Times New Roman" w:hAnsi="Times New Roman" w:cs="Times New Roman"/>
                <w:sz w:val="20"/>
                <w:szCs w:val="20"/>
              </w:rPr>
              <w:t>Katılım belgeleri</w:t>
            </w:r>
          </w:p>
          <w:p w:rsidR="00AD3362" w:rsidRPr="00B45C8F" w:rsidRDefault="00AD3362" w:rsidP="00AD3362">
            <w:pPr>
              <w:pStyle w:val="ListeParagraf"/>
              <w:numPr>
                <w:ilvl w:val="0"/>
                <w:numId w:val="20"/>
              </w:numPr>
              <w:rPr>
                <w:rFonts w:ascii="Times New Roman" w:hAnsi="Times New Roman" w:cs="Times New Roman"/>
                <w:sz w:val="20"/>
                <w:szCs w:val="20"/>
              </w:rPr>
            </w:pPr>
            <w:r w:rsidRPr="00B45C8F">
              <w:rPr>
                <w:rFonts w:ascii="Times New Roman" w:hAnsi="Times New Roman" w:cs="Times New Roman"/>
                <w:sz w:val="20"/>
                <w:szCs w:val="20"/>
              </w:rPr>
              <w:t>Sertifikalar</w:t>
            </w:r>
          </w:p>
          <w:p w:rsidR="00AD3362" w:rsidRPr="00B45C8F" w:rsidRDefault="00AD3362" w:rsidP="00AD3362">
            <w:pPr>
              <w:pStyle w:val="ListeParagraf"/>
              <w:numPr>
                <w:ilvl w:val="0"/>
                <w:numId w:val="20"/>
              </w:numPr>
              <w:rPr>
                <w:rFonts w:ascii="Times New Roman" w:hAnsi="Times New Roman" w:cs="Times New Roman"/>
                <w:sz w:val="20"/>
                <w:szCs w:val="20"/>
              </w:rPr>
            </w:pPr>
            <w:r w:rsidRPr="00B45C8F">
              <w:rPr>
                <w:rFonts w:ascii="Times New Roman" w:hAnsi="Times New Roman" w:cs="Times New Roman"/>
                <w:sz w:val="20"/>
                <w:szCs w:val="20"/>
              </w:rPr>
              <w:t>Veriler ve raporlar</w:t>
            </w:r>
          </w:p>
          <w:p w:rsidR="00AD3362" w:rsidRPr="00B45C8F" w:rsidRDefault="00AD3362" w:rsidP="00AD3362">
            <w:pPr>
              <w:pStyle w:val="ListeParagraf"/>
              <w:numPr>
                <w:ilvl w:val="0"/>
                <w:numId w:val="20"/>
              </w:numPr>
              <w:rPr>
                <w:rFonts w:ascii="Times New Roman" w:hAnsi="Times New Roman" w:cs="Times New Roman"/>
                <w:sz w:val="20"/>
                <w:szCs w:val="20"/>
              </w:rPr>
            </w:pPr>
            <w:r w:rsidRPr="00B45C8F">
              <w:rPr>
                <w:rFonts w:ascii="Times New Roman" w:hAnsi="Times New Roman" w:cs="Times New Roman"/>
                <w:sz w:val="20"/>
                <w:szCs w:val="20"/>
              </w:rPr>
              <w:t>Proje başvuruları</w:t>
            </w:r>
          </w:p>
          <w:p w:rsidR="00AD3362" w:rsidRPr="00B45C8F" w:rsidRDefault="00AD3362" w:rsidP="00AD3362">
            <w:pPr>
              <w:pStyle w:val="ListeParagraf"/>
              <w:numPr>
                <w:ilvl w:val="0"/>
                <w:numId w:val="20"/>
              </w:numPr>
              <w:rPr>
                <w:rFonts w:ascii="Times New Roman" w:hAnsi="Times New Roman" w:cs="Times New Roman"/>
                <w:sz w:val="20"/>
                <w:szCs w:val="20"/>
              </w:rPr>
            </w:pPr>
            <w:r w:rsidRPr="00B45C8F">
              <w:rPr>
                <w:rFonts w:ascii="Times New Roman" w:hAnsi="Times New Roman" w:cs="Times New Roman"/>
                <w:sz w:val="20"/>
                <w:szCs w:val="20"/>
              </w:rPr>
              <w:t>Proje raporları</w:t>
            </w:r>
          </w:p>
        </w:tc>
      </w:tr>
    </w:tbl>
    <w:p w:rsidR="00624AFB" w:rsidRPr="00B45C8F" w:rsidRDefault="00624AFB" w:rsidP="00193AAC">
      <w:pPr>
        <w:spacing w:after="240"/>
        <w:rPr>
          <w:rFonts w:ascii="Times New Roman" w:hAnsi="Times New Roman" w:cs="Times New Roman"/>
          <w:b/>
          <w:sz w:val="20"/>
          <w:szCs w:val="20"/>
        </w:rPr>
      </w:pPr>
    </w:p>
    <w:p w:rsidR="00E824A1" w:rsidRPr="00B45C8F" w:rsidRDefault="00624AFB" w:rsidP="00193AAC">
      <w:pPr>
        <w:spacing w:after="240"/>
        <w:rPr>
          <w:rFonts w:ascii="Times New Roman" w:hAnsi="Times New Roman" w:cs="Times New Roman"/>
          <w:b/>
          <w:sz w:val="20"/>
          <w:szCs w:val="20"/>
        </w:rPr>
      </w:pPr>
      <w:r w:rsidRPr="00B45C8F">
        <w:rPr>
          <w:rFonts w:ascii="Times New Roman" w:hAnsi="Times New Roman" w:cs="Times New Roman"/>
          <w:b/>
          <w:sz w:val="20"/>
          <w:szCs w:val="20"/>
        </w:rPr>
        <w:t xml:space="preserve">22.1 </w:t>
      </w:r>
      <w:r w:rsidR="0023220B">
        <w:rPr>
          <w:rFonts w:ascii="Times New Roman" w:hAnsi="Times New Roman" w:cs="Times New Roman"/>
          <w:b/>
          <w:sz w:val="20"/>
          <w:szCs w:val="20"/>
        </w:rPr>
        <w:t xml:space="preserve">Üniversite </w:t>
      </w:r>
      <w:r w:rsidR="00E824A1" w:rsidRPr="00B45C8F">
        <w:rPr>
          <w:rFonts w:ascii="Times New Roman" w:hAnsi="Times New Roman" w:cs="Times New Roman"/>
          <w:b/>
          <w:sz w:val="20"/>
          <w:szCs w:val="20"/>
        </w:rPr>
        <w:t xml:space="preserve">Toplumsal Katkı ve Sosyal </w:t>
      </w:r>
      <w:proofErr w:type="spellStart"/>
      <w:r w:rsidR="00E824A1" w:rsidRPr="00B45C8F">
        <w:rPr>
          <w:rFonts w:ascii="Times New Roman" w:hAnsi="Times New Roman" w:cs="Times New Roman"/>
          <w:b/>
          <w:sz w:val="20"/>
          <w:szCs w:val="20"/>
        </w:rPr>
        <w:t>İnovasyon</w:t>
      </w:r>
      <w:proofErr w:type="spellEnd"/>
      <w:r w:rsidR="00E824A1" w:rsidRPr="00B45C8F">
        <w:rPr>
          <w:rFonts w:ascii="Times New Roman" w:hAnsi="Times New Roman" w:cs="Times New Roman"/>
          <w:b/>
          <w:sz w:val="20"/>
          <w:szCs w:val="20"/>
        </w:rPr>
        <w:t xml:space="preserve"> </w:t>
      </w:r>
      <w:r w:rsidRPr="00B45C8F">
        <w:rPr>
          <w:rFonts w:ascii="Times New Roman" w:hAnsi="Times New Roman" w:cs="Times New Roman"/>
          <w:b/>
          <w:sz w:val="20"/>
          <w:szCs w:val="20"/>
        </w:rPr>
        <w:t>Faaliyeti</w:t>
      </w:r>
    </w:p>
    <w:tbl>
      <w:tblPr>
        <w:tblStyle w:val="TabloKlavuzu"/>
        <w:tblW w:w="9782" w:type="dxa"/>
        <w:tblLook w:val="04A0" w:firstRow="1" w:lastRow="0" w:firstColumn="1" w:lastColumn="0" w:noHBand="0" w:noVBand="1"/>
      </w:tblPr>
      <w:tblGrid>
        <w:gridCol w:w="2411"/>
        <w:gridCol w:w="2551"/>
        <w:gridCol w:w="2410"/>
        <w:gridCol w:w="2410"/>
      </w:tblGrid>
      <w:tr w:rsidR="00193AAC" w:rsidRPr="00B45C8F" w:rsidTr="00193AAC">
        <w:trPr>
          <w:trHeight w:val="445"/>
        </w:trPr>
        <w:tc>
          <w:tcPr>
            <w:tcW w:w="9782" w:type="dxa"/>
            <w:gridSpan w:val="4"/>
          </w:tcPr>
          <w:p w:rsidR="00193AAC" w:rsidRPr="00B45C8F" w:rsidRDefault="00193AAC" w:rsidP="00876062">
            <w:pPr>
              <w:jc w:val="both"/>
              <w:rPr>
                <w:rFonts w:ascii="Times New Roman" w:hAnsi="Times New Roman" w:cs="Times New Roman"/>
                <w:sz w:val="20"/>
                <w:szCs w:val="20"/>
              </w:rPr>
            </w:pPr>
            <w:r w:rsidRPr="00B45C8F">
              <w:rPr>
                <w:rFonts w:ascii="Times New Roman" w:hAnsi="Times New Roman" w:cs="Times New Roman"/>
                <w:b/>
                <w:sz w:val="20"/>
                <w:szCs w:val="20"/>
              </w:rPr>
              <w:t>Faaliyetin Amacı:</w:t>
            </w:r>
            <w:r w:rsidR="00876062" w:rsidRPr="00B45C8F">
              <w:rPr>
                <w:rFonts w:ascii="Times New Roman" w:hAnsi="Times New Roman" w:cs="Times New Roman"/>
                <w:sz w:val="20"/>
                <w:szCs w:val="20"/>
              </w:rPr>
              <w:t xml:space="preserve"> İç ve dış paydaşlarla üniversitemizin yetkinliklerinin toplumsal katkı çalışmalarında</w:t>
            </w:r>
            <w:r w:rsidR="009E3F41">
              <w:rPr>
                <w:rFonts w:ascii="Times New Roman" w:hAnsi="Times New Roman" w:cs="Times New Roman"/>
                <w:sz w:val="20"/>
                <w:szCs w:val="20"/>
              </w:rPr>
              <w:t xml:space="preserve"> kullanılması, kazandırılması, t</w:t>
            </w:r>
            <w:r w:rsidR="00876062" w:rsidRPr="00B45C8F">
              <w:rPr>
                <w:rFonts w:ascii="Times New Roman" w:hAnsi="Times New Roman" w:cs="Times New Roman"/>
                <w:sz w:val="20"/>
                <w:szCs w:val="20"/>
              </w:rPr>
              <w:t>oplumsal sorunlar ve bunların çözüml</w:t>
            </w:r>
            <w:r w:rsidR="009E3F41">
              <w:rPr>
                <w:rFonts w:ascii="Times New Roman" w:hAnsi="Times New Roman" w:cs="Times New Roman"/>
                <w:sz w:val="20"/>
                <w:szCs w:val="20"/>
              </w:rPr>
              <w:t>erine yönelik çalışmaların yapılması</w:t>
            </w:r>
          </w:p>
        </w:tc>
      </w:tr>
      <w:tr w:rsidR="00193AAC" w:rsidRPr="00B45C8F" w:rsidTr="009E3F41">
        <w:trPr>
          <w:trHeight w:val="377"/>
        </w:trPr>
        <w:tc>
          <w:tcPr>
            <w:tcW w:w="9782" w:type="dxa"/>
            <w:gridSpan w:val="4"/>
          </w:tcPr>
          <w:p w:rsidR="00193AAC" w:rsidRPr="00B45C8F" w:rsidRDefault="00193AAC" w:rsidP="00876062">
            <w:pPr>
              <w:rPr>
                <w:rFonts w:ascii="Times New Roman" w:hAnsi="Times New Roman" w:cs="Times New Roman"/>
                <w:b/>
                <w:sz w:val="20"/>
                <w:szCs w:val="20"/>
              </w:rPr>
            </w:pPr>
            <w:r w:rsidRPr="00B45C8F">
              <w:rPr>
                <w:rFonts w:ascii="Times New Roman" w:hAnsi="Times New Roman" w:cs="Times New Roman"/>
                <w:b/>
                <w:sz w:val="20"/>
                <w:szCs w:val="20"/>
              </w:rPr>
              <w:t xml:space="preserve">Faaliyetin Yürütüldüğü Birimler: </w:t>
            </w:r>
            <w:r w:rsidR="00876062" w:rsidRPr="00B45C8F">
              <w:rPr>
                <w:rFonts w:ascii="Times New Roman" w:eastAsia="Century Gothic" w:hAnsi="Times New Roman" w:cs="Times New Roman"/>
                <w:sz w:val="20"/>
                <w:szCs w:val="20"/>
              </w:rPr>
              <w:t xml:space="preserve">Toplumsal Katkı ve Sosyal </w:t>
            </w:r>
            <w:proofErr w:type="spellStart"/>
            <w:r w:rsidR="00876062" w:rsidRPr="00B45C8F">
              <w:rPr>
                <w:rFonts w:ascii="Times New Roman" w:eastAsia="Century Gothic" w:hAnsi="Times New Roman" w:cs="Times New Roman"/>
                <w:sz w:val="20"/>
                <w:szCs w:val="20"/>
              </w:rPr>
              <w:t>İnovasyon</w:t>
            </w:r>
            <w:proofErr w:type="spellEnd"/>
            <w:r w:rsidR="00876062" w:rsidRPr="00B45C8F">
              <w:rPr>
                <w:rFonts w:ascii="Times New Roman" w:eastAsia="Century Gothic" w:hAnsi="Times New Roman" w:cs="Times New Roman"/>
                <w:sz w:val="20"/>
                <w:szCs w:val="20"/>
              </w:rPr>
              <w:t xml:space="preserve"> Koordinatörlüğü</w:t>
            </w:r>
          </w:p>
        </w:tc>
      </w:tr>
      <w:tr w:rsidR="00573B1E" w:rsidRPr="00B45C8F" w:rsidTr="00193AAC">
        <w:trPr>
          <w:trHeight w:val="420"/>
        </w:trPr>
        <w:tc>
          <w:tcPr>
            <w:tcW w:w="2411" w:type="dxa"/>
          </w:tcPr>
          <w:p w:rsidR="00193AAC" w:rsidRPr="00B45C8F" w:rsidRDefault="00193AAC" w:rsidP="00EE626F">
            <w:pPr>
              <w:rPr>
                <w:rFonts w:ascii="Times New Roman" w:hAnsi="Times New Roman" w:cs="Times New Roman"/>
                <w:b/>
                <w:sz w:val="20"/>
                <w:szCs w:val="20"/>
              </w:rPr>
            </w:pPr>
            <w:r w:rsidRPr="00B45C8F">
              <w:rPr>
                <w:rFonts w:ascii="Times New Roman" w:hAnsi="Times New Roman" w:cs="Times New Roman"/>
                <w:b/>
                <w:sz w:val="20"/>
                <w:szCs w:val="20"/>
              </w:rPr>
              <w:t xml:space="preserve">Faaliyet Adımları </w:t>
            </w:r>
          </w:p>
        </w:tc>
        <w:tc>
          <w:tcPr>
            <w:tcW w:w="2551" w:type="dxa"/>
          </w:tcPr>
          <w:p w:rsidR="00193AAC" w:rsidRPr="00B45C8F" w:rsidRDefault="00193AAC" w:rsidP="00EE626F">
            <w:pPr>
              <w:rPr>
                <w:rFonts w:ascii="Times New Roman" w:hAnsi="Times New Roman" w:cs="Times New Roman"/>
                <w:b/>
                <w:sz w:val="20"/>
                <w:szCs w:val="20"/>
              </w:rPr>
            </w:pPr>
            <w:r w:rsidRPr="00B45C8F">
              <w:rPr>
                <w:rFonts w:ascii="Times New Roman" w:hAnsi="Times New Roman" w:cs="Times New Roman"/>
                <w:b/>
                <w:sz w:val="20"/>
                <w:szCs w:val="20"/>
              </w:rPr>
              <w:t>Görevli</w:t>
            </w:r>
          </w:p>
        </w:tc>
        <w:tc>
          <w:tcPr>
            <w:tcW w:w="2410" w:type="dxa"/>
          </w:tcPr>
          <w:p w:rsidR="00193AAC" w:rsidRPr="00B45C8F" w:rsidRDefault="00193AAC" w:rsidP="00EE626F">
            <w:pPr>
              <w:rPr>
                <w:rFonts w:ascii="Times New Roman" w:hAnsi="Times New Roman" w:cs="Times New Roman"/>
                <w:b/>
                <w:sz w:val="20"/>
                <w:szCs w:val="20"/>
              </w:rPr>
            </w:pPr>
            <w:r w:rsidRPr="00B45C8F">
              <w:rPr>
                <w:rFonts w:ascii="Times New Roman" w:hAnsi="Times New Roman" w:cs="Times New Roman"/>
                <w:b/>
                <w:sz w:val="20"/>
                <w:szCs w:val="20"/>
              </w:rPr>
              <w:t>Bilgi/Tarif Dokümanları</w:t>
            </w:r>
          </w:p>
        </w:tc>
        <w:tc>
          <w:tcPr>
            <w:tcW w:w="2410" w:type="dxa"/>
          </w:tcPr>
          <w:p w:rsidR="00193AAC" w:rsidRPr="00B45C8F" w:rsidRDefault="00193AAC" w:rsidP="00EE626F">
            <w:pPr>
              <w:rPr>
                <w:rFonts w:ascii="Times New Roman" w:hAnsi="Times New Roman" w:cs="Times New Roman"/>
                <w:b/>
                <w:sz w:val="20"/>
                <w:szCs w:val="20"/>
              </w:rPr>
            </w:pPr>
            <w:r w:rsidRPr="00B45C8F">
              <w:rPr>
                <w:rFonts w:ascii="Times New Roman" w:hAnsi="Times New Roman" w:cs="Times New Roman"/>
                <w:b/>
                <w:sz w:val="20"/>
                <w:szCs w:val="20"/>
              </w:rPr>
              <w:t>Kayıt Ortamı</w:t>
            </w:r>
          </w:p>
        </w:tc>
      </w:tr>
      <w:tr w:rsidR="00573B1E" w:rsidRPr="00B45C8F" w:rsidTr="00193AAC">
        <w:trPr>
          <w:trHeight w:val="70"/>
        </w:trPr>
        <w:tc>
          <w:tcPr>
            <w:tcW w:w="2411" w:type="dxa"/>
          </w:tcPr>
          <w:p w:rsidR="00193AAC" w:rsidRPr="00B45C8F" w:rsidRDefault="00193AAC" w:rsidP="00193AAC">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İlgili birimden üst</w:t>
            </w:r>
            <w:r w:rsidR="00573B1E" w:rsidRPr="00B45C8F">
              <w:rPr>
                <w:rFonts w:ascii="Times New Roman" w:hAnsi="Times New Roman" w:cs="Times New Roman"/>
                <w:sz w:val="20"/>
                <w:szCs w:val="20"/>
              </w:rPr>
              <w:t xml:space="preserve"> veya talep</w:t>
            </w:r>
            <w:r w:rsidRPr="00B45C8F">
              <w:rPr>
                <w:rFonts w:ascii="Times New Roman" w:hAnsi="Times New Roman" w:cs="Times New Roman"/>
                <w:sz w:val="20"/>
                <w:szCs w:val="20"/>
              </w:rPr>
              <w:t xml:space="preserve"> yazının gelmesi</w:t>
            </w:r>
          </w:p>
          <w:p w:rsidR="00573B1E" w:rsidRPr="00B45C8F" w:rsidRDefault="00573B1E" w:rsidP="00193AAC">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 xml:space="preserve">Proje, araştırma, seminer, eğitim </w:t>
            </w:r>
            <w:proofErr w:type="spellStart"/>
            <w:r w:rsidRPr="00B45C8F">
              <w:rPr>
                <w:rFonts w:ascii="Times New Roman" w:hAnsi="Times New Roman" w:cs="Times New Roman"/>
                <w:sz w:val="20"/>
                <w:szCs w:val="20"/>
              </w:rPr>
              <w:t>vb</w:t>
            </w:r>
            <w:proofErr w:type="spellEnd"/>
            <w:r w:rsidRPr="00B45C8F">
              <w:rPr>
                <w:rFonts w:ascii="Times New Roman" w:hAnsi="Times New Roman" w:cs="Times New Roman"/>
                <w:sz w:val="20"/>
                <w:szCs w:val="20"/>
              </w:rPr>
              <w:t xml:space="preserve"> çalışmaların koordinesinin sağlanması</w:t>
            </w:r>
          </w:p>
          <w:p w:rsidR="00193AAC" w:rsidRPr="00B45C8F" w:rsidRDefault="00573B1E" w:rsidP="00193AAC">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 xml:space="preserve">İlgili çalışmaların görünürlüğünün arttırılması ve raporlanması </w:t>
            </w:r>
          </w:p>
        </w:tc>
        <w:tc>
          <w:tcPr>
            <w:tcW w:w="2551" w:type="dxa"/>
          </w:tcPr>
          <w:p w:rsidR="00876062" w:rsidRPr="00B45C8F" w:rsidRDefault="00876062" w:rsidP="00193AAC">
            <w:pPr>
              <w:pStyle w:val="ListeParagraf"/>
              <w:numPr>
                <w:ilvl w:val="0"/>
                <w:numId w:val="3"/>
              </w:numPr>
              <w:rPr>
                <w:rFonts w:ascii="Times New Roman" w:hAnsi="Times New Roman" w:cs="Times New Roman"/>
                <w:sz w:val="20"/>
                <w:szCs w:val="20"/>
              </w:rPr>
            </w:pPr>
            <w:r w:rsidRPr="00B45C8F">
              <w:rPr>
                <w:rFonts w:ascii="Times New Roman" w:eastAsia="Century Gothic" w:hAnsi="Times New Roman" w:cs="Times New Roman"/>
                <w:sz w:val="20"/>
                <w:szCs w:val="20"/>
              </w:rPr>
              <w:t xml:space="preserve">Toplumsal Katkı ve Sosyal </w:t>
            </w:r>
            <w:proofErr w:type="spellStart"/>
            <w:r w:rsidRPr="00B45C8F">
              <w:rPr>
                <w:rFonts w:ascii="Times New Roman" w:eastAsia="Century Gothic" w:hAnsi="Times New Roman" w:cs="Times New Roman"/>
                <w:sz w:val="20"/>
                <w:szCs w:val="20"/>
              </w:rPr>
              <w:t>İnovasyon</w:t>
            </w:r>
            <w:proofErr w:type="spellEnd"/>
            <w:r w:rsidRPr="00B45C8F">
              <w:rPr>
                <w:rFonts w:ascii="Times New Roman" w:eastAsia="Century Gothic" w:hAnsi="Times New Roman" w:cs="Times New Roman"/>
                <w:sz w:val="20"/>
                <w:szCs w:val="20"/>
              </w:rPr>
              <w:t xml:space="preserve"> </w:t>
            </w:r>
            <w:proofErr w:type="spellStart"/>
            <w:r w:rsidRPr="00B45C8F">
              <w:rPr>
                <w:rFonts w:ascii="Times New Roman" w:eastAsia="Century Gothic" w:hAnsi="Times New Roman" w:cs="Times New Roman"/>
                <w:sz w:val="20"/>
                <w:szCs w:val="20"/>
              </w:rPr>
              <w:t>Koorinatörü</w:t>
            </w:r>
            <w:proofErr w:type="spellEnd"/>
          </w:p>
          <w:p w:rsidR="00876062" w:rsidRPr="00B45C8F" w:rsidRDefault="00876062" w:rsidP="00876062">
            <w:pPr>
              <w:pStyle w:val="ListeParagraf"/>
              <w:numPr>
                <w:ilvl w:val="0"/>
                <w:numId w:val="3"/>
              </w:numPr>
              <w:rPr>
                <w:rFonts w:ascii="Times New Roman" w:hAnsi="Times New Roman" w:cs="Times New Roman"/>
                <w:sz w:val="20"/>
                <w:szCs w:val="20"/>
              </w:rPr>
            </w:pPr>
            <w:r w:rsidRPr="00B45C8F">
              <w:rPr>
                <w:rFonts w:ascii="Times New Roman" w:eastAsia="Century Gothic" w:hAnsi="Times New Roman" w:cs="Times New Roman"/>
                <w:sz w:val="20"/>
                <w:szCs w:val="20"/>
              </w:rPr>
              <w:t xml:space="preserve">Toplumsal Katkı ve Sosyal </w:t>
            </w:r>
            <w:proofErr w:type="spellStart"/>
            <w:r w:rsidRPr="00B45C8F">
              <w:rPr>
                <w:rFonts w:ascii="Times New Roman" w:eastAsia="Century Gothic" w:hAnsi="Times New Roman" w:cs="Times New Roman"/>
                <w:sz w:val="20"/>
                <w:szCs w:val="20"/>
              </w:rPr>
              <w:t>İnovasyon</w:t>
            </w:r>
            <w:proofErr w:type="spellEnd"/>
            <w:r w:rsidRPr="00B45C8F">
              <w:rPr>
                <w:rFonts w:ascii="Times New Roman" w:eastAsia="Century Gothic" w:hAnsi="Times New Roman" w:cs="Times New Roman"/>
                <w:sz w:val="20"/>
                <w:szCs w:val="20"/>
              </w:rPr>
              <w:t xml:space="preserve"> </w:t>
            </w:r>
            <w:proofErr w:type="spellStart"/>
            <w:r w:rsidRPr="00B45C8F">
              <w:rPr>
                <w:rFonts w:ascii="Times New Roman" w:eastAsia="Century Gothic" w:hAnsi="Times New Roman" w:cs="Times New Roman"/>
                <w:sz w:val="20"/>
                <w:szCs w:val="20"/>
              </w:rPr>
              <w:t>Koorinatör</w:t>
            </w:r>
            <w:proofErr w:type="spellEnd"/>
            <w:r w:rsidRPr="00B45C8F">
              <w:rPr>
                <w:rFonts w:ascii="Times New Roman" w:eastAsia="Century Gothic" w:hAnsi="Times New Roman" w:cs="Times New Roman"/>
                <w:sz w:val="20"/>
                <w:szCs w:val="20"/>
              </w:rPr>
              <w:t xml:space="preserve"> Yardımcıları</w:t>
            </w:r>
          </w:p>
          <w:p w:rsidR="00876062" w:rsidRPr="00B45C8F" w:rsidRDefault="002D0B96" w:rsidP="00193AAC">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Proje Soru</w:t>
            </w:r>
            <w:r w:rsidR="00876062" w:rsidRPr="00B45C8F">
              <w:rPr>
                <w:rFonts w:ascii="Times New Roman" w:hAnsi="Times New Roman" w:cs="Times New Roman"/>
                <w:sz w:val="20"/>
                <w:szCs w:val="20"/>
              </w:rPr>
              <w:t>mlusu</w:t>
            </w:r>
          </w:p>
          <w:p w:rsidR="00193AAC" w:rsidRPr="00B45C8F" w:rsidRDefault="00573B1E" w:rsidP="00193AAC">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İletişim ve Tasarım</w:t>
            </w:r>
          </w:p>
          <w:p w:rsidR="00193AAC" w:rsidRPr="00B45C8F" w:rsidRDefault="00573B1E" w:rsidP="00624AFB">
            <w:pPr>
              <w:pStyle w:val="ListeParagraf"/>
              <w:spacing w:after="240"/>
              <w:ind w:left="332"/>
              <w:rPr>
                <w:rFonts w:ascii="Times New Roman" w:hAnsi="Times New Roman" w:cs="Times New Roman"/>
                <w:sz w:val="20"/>
                <w:szCs w:val="20"/>
              </w:rPr>
            </w:pPr>
            <w:r w:rsidRPr="00B45C8F">
              <w:rPr>
                <w:rFonts w:ascii="Times New Roman" w:hAnsi="Times New Roman" w:cs="Times New Roman"/>
                <w:sz w:val="20"/>
                <w:szCs w:val="20"/>
              </w:rPr>
              <w:t>Sorumlusu</w:t>
            </w:r>
          </w:p>
        </w:tc>
        <w:tc>
          <w:tcPr>
            <w:tcW w:w="2410" w:type="dxa"/>
          </w:tcPr>
          <w:p w:rsidR="00193AAC" w:rsidRPr="00B45C8F" w:rsidRDefault="00193AAC" w:rsidP="00573B1E">
            <w:pPr>
              <w:pStyle w:val="ListeParagraf"/>
              <w:numPr>
                <w:ilvl w:val="0"/>
                <w:numId w:val="3"/>
              </w:numPr>
              <w:rPr>
                <w:rFonts w:ascii="Times New Roman" w:hAnsi="Times New Roman" w:cs="Times New Roman"/>
                <w:sz w:val="20"/>
                <w:szCs w:val="20"/>
              </w:rPr>
            </w:pPr>
            <w:proofErr w:type="gramStart"/>
            <w:r w:rsidRPr="00B45C8F">
              <w:rPr>
                <w:rFonts w:ascii="Times New Roman" w:hAnsi="Times New Roman" w:cs="Times New Roman"/>
                <w:sz w:val="20"/>
                <w:szCs w:val="20"/>
              </w:rPr>
              <w:t>TOGÜ.YÖN</w:t>
            </w:r>
            <w:proofErr w:type="gramEnd"/>
            <w:r w:rsidRPr="00B45C8F">
              <w:rPr>
                <w:rFonts w:ascii="Times New Roman" w:hAnsi="Times New Roman" w:cs="Times New Roman"/>
                <w:sz w:val="20"/>
                <w:szCs w:val="20"/>
              </w:rPr>
              <w:t xml:space="preserve">.030 </w:t>
            </w:r>
            <w:r w:rsidR="00573B1E" w:rsidRPr="00B45C8F">
              <w:rPr>
                <w:rFonts w:ascii="Times New Roman" w:hAnsi="Times New Roman" w:cs="Times New Roman"/>
                <w:sz w:val="20"/>
                <w:szCs w:val="20"/>
              </w:rPr>
              <w:t xml:space="preserve">Toplumsal Katkı ve Sosyal </w:t>
            </w:r>
            <w:proofErr w:type="spellStart"/>
            <w:r w:rsidR="00573B1E" w:rsidRPr="00B45C8F">
              <w:rPr>
                <w:rFonts w:ascii="Times New Roman" w:hAnsi="Times New Roman" w:cs="Times New Roman"/>
                <w:sz w:val="20"/>
                <w:szCs w:val="20"/>
              </w:rPr>
              <w:t>İnovasyon</w:t>
            </w:r>
            <w:proofErr w:type="spellEnd"/>
            <w:r w:rsidR="00573B1E" w:rsidRPr="00B45C8F">
              <w:rPr>
                <w:rFonts w:ascii="Times New Roman" w:hAnsi="Times New Roman" w:cs="Times New Roman"/>
                <w:sz w:val="20"/>
                <w:szCs w:val="20"/>
              </w:rPr>
              <w:t xml:space="preserve"> </w:t>
            </w:r>
            <w:r w:rsidRPr="00B45C8F">
              <w:rPr>
                <w:rFonts w:ascii="Times New Roman" w:hAnsi="Times New Roman" w:cs="Times New Roman"/>
                <w:sz w:val="20"/>
                <w:szCs w:val="20"/>
              </w:rPr>
              <w:t>Koordinatörlüğü Yönergesi</w:t>
            </w:r>
          </w:p>
        </w:tc>
        <w:tc>
          <w:tcPr>
            <w:tcW w:w="2410" w:type="dxa"/>
          </w:tcPr>
          <w:p w:rsidR="00573B1E" w:rsidRPr="00B45C8F" w:rsidRDefault="00573B1E" w:rsidP="00193AAC">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 xml:space="preserve">TOGÜ Toplumsal Katkı ve Sosyal </w:t>
            </w:r>
            <w:proofErr w:type="spellStart"/>
            <w:r w:rsidRPr="00B45C8F">
              <w:rPr>
                <w:rFonts w:ascii="Times New Roman" w:hAnsi="Times New Roman" w:cs="Times New Roman"/>
                <w:sz w:val="20"/>
                <w:szCs w:val="20"/>
              </w:rPr>
              <w:t>İnovasyon</w:t>
            </w:r>
            <w:proofErr w:type="spellEnd"/>
            <w:r w:rsidRPr="00B45C8F">
              <w:rPr>
                <w:rFonts w:ascii="Times New Roman" w:hAnsi="Times New Roman" w:cs="Times New Roman"/>
                <w:sz w:val="20"/>
                <w:szCs w:val="20"/>
              </w:rPr>
              <w:t xml:space="preserve"> Koordinatörlüğü web sayfası</w:t>
            </w:r>
          </w:p>
          <w:p w:rsidR="00193AAC" w:rsidRPr="00B45C8F" w:rsidRDefault="00193AAC" w:rsidP="00193AAC">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TOGÜ Haber Bülteni web sayfası</w:t>
            </w:r>
          </w:p>
          <w:p w:rsidR="00193AAC" w:rsidRPr="00B45C8F" w:rsidRDefault="00193AAC" w:rsidP="00193AAC">
            <w:pPr>
              <w:pStyle w:val="TableParagraph"/>
              <w:numPr>
                <w:ilvl w:val="0"/>
                <w:numId w:val="3"/>
              </w:numPr>
              <w:ind w:right="956"/>
              <w:rPr>
                <w:sz w:val="20"/>
                <w:szCs w:val="20"/>
              </w:rPr>
            </w:pPr>
            <w:r w:rsidRPr="00B45C8F">
              <w:rPr>
                <w:sz w:val="20"/>
                <w:szCs w:val="20"/>
              </w:rPr>
              <w:t>Sosyal Medya Sayfaları</w:t>
            </w:r>
          </w:p>
          <w:p w:rsidR="00193AAC" w:rsidRPr="00B45C8F" w:rsidRDefault="00193AAC" w:rsidP="00193AAC">
            <w:pPr>
              <w:pStyle w:val="TableParagraph"/>
              <w:numPr>
                <w:ilvl w:val="0"/>
                <w:numId w:val="3"/>
              </w:numPr>
              <w:ind w:right="956"/>
              <w:rPr>
                <w:sz w:val="20"/>
                <w:szCs w:val="20"/>
              </w:rPr>
            </w:pPr>
            <w:r w:rsidRPr="00B45C8F">
              <w:rPr>
                <w:sz w:val="20"/>
                <w:szCs w:val="20"/>
              </w:rPr>
              <w:t>EBYS</w:t>
            </w:r>
          </w:p>
          <w:p w:rsidR="00193AAC" w:rsidRPr="00B45C8F" w:rsidRDefault="00193AAC" w:rsidP="00624AFB">
            <w:pPr>
              <w:pStyle w:val="ListeParagraf"/>
              <w:ind w:left="360"/>
              <w:rPr>
                <w:rFonts w:ascii="Times New Roman" w:hAnsi="Times New Roman" w:cs="Times New Roman"/>
                <w:sz w:val="20"/>
                <w:szCs w:val="20"/>
              </w:rPr>
            </w:pPr>
          </w:p>
        </w:tc>
      </w:tr>
      <w:tr w:rsidR="00193AAC" w:rsidRPr="00B45C8F" w:rsidTr="00193AAC">
        <w:trPr>
          <w:trHeight w:val="578"/>
        </w:trPr>
        <w:tc>
          <w:tcPr>
            <w:tcW w:w="9782" w:type="dxa"/>
            <w:gridSpan w:val="4"/>
          </w:tcPr>
          <w:p w:rsidR="00193AAC" w:rsidRPr="00B45C8F" w:rsidRDefault="00193AAC" w:rsidP="00624AFB">
            <w:pPr>
              <w:pStyle w:val="ListeParagraf"/>
              <w:ind w:left="360"/>
              <w:jc w:val="both"/>
              <w:rPr>
                <w:rFonts w:ascii="Times New Roman" w:hAnsi="Times New Roman" w:cs="Times New Roman"/>
                <w:b/>
                <w:sz w:val="20"/>
                <w:szCs w:val="20"/>
              </w:rPr>
            </w:pPr>
            <w:r w:rsidRPr="00B45C8F">
              <w:rPr>
                <w:rFonts w:ascii="Times New Roman" w:hAnsi="Times New Roman" w:cs="Times New Roman"/>
                <w:b/>
                <w:sz w:val="20"/>
                <w:szCs w:val="20"/>
              </w:rPr>
              <w:t xml:space="preserve">İzleme Kriterleri: </w:t>
            </w:r>
          </w:p>
          <w:p w:rsidR="00193AAC" w:rsidRPr="00B45C8F" w:rsidRDefault="00573B1E" w:rsidP="00193AAC">
            <w:pPr>
              <w:numPr>
                <w:ilvl w:val="1"/>
                <w:numId w:val="17"/>
              </w:numPr>
              <w:contextualSpacing/>
              <w:rPr>
                <w:rFonts w:ascii="Times New Roman" w:hAnsi="Times New Roman" w:cs="Times New Roman"/>
                <w:sz w:val="20"/>
                <w:szCs w:val="20"/>
              </w:rPr>
            </w:pPr>
            <w:r w:rsidRPr="00B45C8F">
              <w:rPr>
                <w:rFonts w:ascii="Times New Roman" w:hAnsi="Times New Roman" w:cs="Times New Roman"/>
                <w:sz w:val="20"/>
                <w:szCs w:val="20"/>
              </w:rPr>
              <w:t>Koordinatörlük</w:t>
            </w:r>
            <w:r w:rsidR="00193AAC" w:rsidRPr="00B45C8F">
              <w:rPr>
                <w:rFonts w:ascii="Times New Roman" w:hAnsi="Times New Roman" w:cs="Times New Roman"/>
                <w:sz w:val="20"/>
                <w:szCs w:val="20"/>
              </w:rPr>
              <w:t xml:space="preserve"> web sayfasında yayınlanan duyuru sayısı (yıllık)</w:t>
            </w:r>
          </w:p>
          <w:p w:rsidR="00422254" w:rsidRPr="00B45C8F" w:rsidRDefault="00422254" w:rsidP="00422254">
            <w:pPr>
              <w:numPr>
                <w:ilvl w:val="1"/>
                <w:numId w:val="17"/>
              </w:numPr>
              <w:contextualSpacing/>
              <w:rPr>
                <w:rFonts w:ascii="Times New Roman" w:hAnsi="Times New Roman" w:cs="Times New Roman"/>
                <w:sz w:val="20"/>
                <w:szCs w:val="20"/>
              </w:rPr>
            </w:pPr>
            <w:r w:rsidRPr="00B45C8F">
              <w:rPr>
                <w:rFonts w:ascii="Times New Roman" w:hAnsi="Times New Roman" w:cs="Times New Roman"/>
                <w:sz w:val="20"/>
                <w:szCs w:val="20"/>
              </w:rPr>
              <w:t>Koordinatörlük web sayfasında yayınlanan faaliyet raporu (yıllık)</w:t>
            </w:r>
          </w:p>
          <w:p w:rsidR="00193AAC" w:rsidRPr="00B45C8F" w:rsidRDefault="00193AAC" w:rsidP="00193AAC">
            <w:pPr>
              <w:numPr>
                <w:ilvl w:val="1"/>
                <w:numId w:val="17"/>
              </w:numPr>
              <w:contextualSpacing/>
              <w:rPr>
                <w:rFonts w:ascii="Times New Roman" w:hAnsi="Times New Roman" w:cs="Times New Roman"/>
                <w:sz w:val="20"/>
                <w:szCs w:val="20"/>
              </w:rPr>
            </w:pPr>
            <w:r w:rsidRPr="00B45C8F">
              <w:rPr>
                <w:rFonts w:ascii="Times New Roman" w:hAnsi="Times New Roman" w:cs="Times New Roman"/>
                <w:sz w:val="20"/>
                <w:szCs w:val="20"/>
              </w:rPr>
              <w:t>Üniversite web sayfasında yayınlanan haber sayısı (yıllık)</w:t>
            </w:r>
          </w:p>
        </w:tc>
      </w:tr>
      <w:tr w:rsidR="00193AAC" w:rsidRPr="00B45C8F" w:rsidTr="00193AAC">
        <w:trPr>
          <w:trHeight w:val="687"/>
        </w:trPr>
        <w:tc>
          <w:tcPr>
            <w:tcW w:w="9782" w:type="dxa"/>
            <w:gridSpan w:val="4"/>
          </w:tcPr>
          <w:p w:rsidR="00193AAC" w:rsidRPr="00B45C8F" w:rsidRDefault="00193AAC" w:rsidP="00624AFB">
            <w:pPr>
              <w:pStyle w:val="ListeParagraf"/>
              <w:ind w:left="312"/>
              <w:rPr>
                <w:rFonts w:ascii="Times New Roman" w:hAnsi="Times New Roman" w:cs="Times New Roman"/>
                <w:b/>
                <w:bCs/>
                <w:sz w:val="20"/>
                <w:szCs w:val="20"/>
              </w:rPr>
            </w:pPr>
            <w:r w:rsidRPr="00B45C8F">
              <w:rPr>
                <w:rFonts w:ascii="Times New Roman" w:hAnsi="Times New Roman" w:cs="Times New Roman"/>
                <w:b/>
                <w:bCs/>
                <w:sz w:val="20"/>
                <w:szCs w:val="20"/>
              </w:rPr>
              <w:lastRenderedPageBreak/>
              <w:t>Riskler:</w:t>
            </w:r>
          </w:p>
          <w:p w:rsidR="000B4351" w:rsidRDefault="000B4351" w:rsidP="000B4351">
            <w:pPr>
              <w:pStyle w:val="ListeParagraf"/>
              <w:numPr>
                <w:ilvl w:val="1"/>
                <w:numId w:val="17"/>
              </w:numPr>
              <w:rPr>
                <w:rFonts w:ascii="Times New Roman" w:hAnsi="Times New Roman" w:cs="Times New Roman"/>
                <w:sz w:val="20"/>
                <w:szCs w:val="20"/>
              </w:rPr>
            </w:pPr>
            <w:r w:rsidRPr="000B4351">
              <w:rPr>
                <w:rFonts w:ascii="Times New Roman" w:hAnsi="Times New Roman" w:cs="Times New Roman"/>
                <w:sz w:val="20"/>
                <w:szCs w:val="20"/>
              </w:rPr>
              <w:t>Faaliyetin zamanında ve planlandığı şekilde gerçekleştirilememesi</w:t>
            </w:r>
          </w:p>
          <w:p w:rsidR="00193AAC" w:rsidRPr="000B4351" w:rsidRDefault="000B4351" w:rsidP="000B4351">
            <w:pPr>
              <w:pStyle w:val="ListeParagraf"/>
              <w:numPr>
                <w:ilvl w:val="1"/>
                <w:numId w:val="17"/>
              </w:numPr>
              <w:rPr>
                <w:rFonts w:ascii="Times New Roman" w:hAnsi="Times New Roman" w:cs="Times New Roman"/>
                <w:sz w:val="20"/>
                <w:szCs w:val="20"/>
              </w:rPr>
            </w:pPr>
            <w:r w:rsidRPr="000B4351">
              <w:rPr>
                <w:rFonts w:ascii="Times New Roman" w:hAnsi="Times New Roman" w:cs="Times New Roman"/>
                <w:sz w:val="20"/>
                <w:szCs w:val="20"/>
              </w:rPr>
              <w:t xml:space="preserve">Teknik altyapı, </w:t>
            </w:r>
            <w:proofErr w:type="gramStart"/>
            <w:r w:rsidRPr="000B4351">
              <w:rPr>
                <w:rFonts w:ascii="Times New Roman" w:hAnsi="Times New Roman" w:cs="Times New Roman"/>
                <w:sz w:val="20"/>
                <w:szCs w:val="20"/>
              </w:rPr>
              <w:t>ekipman</w:t>
            </w:r>
            <w:proofErr w:type="gramEnd"/>
            <w:r w:rsidRPr="000B4351">
              <w:rPr>
                <w:rFonts w:ascii="Times New Roman" w:hAnsi="Times New Roman" w:cs="Times New Roman"/>
                <w:sz w:val="20"/>
                <w:szCs w:val="20"/>
              </w:rPr>
              <w:t xml:space="preserve"> veya sistem kaynaklı aksaklıklar nedeniyle sürecin aksaması ya da kesintiye uğraması</w:t>
            </w:r>
          </w:p>
        </w:tc>
      </w:tr>
      <w:tr w:rsidR="00193AAC" w:rsidRPr="00B45C8F" w:rsidTr="00193AAC">
        <w:trPr>
          <w:trHeight w:val="687"/>
        </w:trPr>
        <w:tc>
          <w:tcPr>
            <w:tcW w:w="9782" w:type="dxa"/>
            <w:gridSpan w:val="4"/>
          </w:tcPr>
          <w:p w:rsidR="00193AAC" w:rsidRPr="00B45C8F" w:rsidRDefault="00193AAC" w:rsidP="00624AFB">
            <w:pPr>
              <w:pStyle w:val="ListeParagraf"/>
              <w:ind w:left="312"/>
              <w:rPr>
                <w:rFonts w:ascii="Times New Roman" w:hAnsi="Times New Roman" w:cs="Times New Roman"/>
                <w:bCs/>
                <w:sz w:val="20"/>
                <w:szCs w:val="20"/>
              </w:rPr>
            </w:pPr>
            <w:r w:rsidRPr="00B45C8F">
              <w:rPr>
                <w:rFonts w:ascii="Times New Roman" w:hAnsi="Times New Roman" w:cs="Times New Roman"/>
                <w:b/>
                <w:bCs/>
                <w:sz w:val="20"/>
                <w:szCs w:val="20"/>
              </w:rPr>
              <w:t>Fırsatlar:</w:t>
            </w:r>
          </w:p>
          <w:p w:rsidR="00193AAC" w:rsidRPr="00B45C8F" w:rsidRDefault="00193AAC" w:rsidP="00193AAC">
            <w:pPr>
              <w:numPr>
                <w:ilvl w:val="1"/>
                <w:numId w:val="17"/>
              </w:numPr>
              <w:contextualSpacing/>
              <w:rPr>
                <w:rFonts w:ascii="Times New Roman" w:hAnsi="Times New Roman" w:cs="Times New Roman"/>
                <w:bCs/>
                <w:sz w:val="20"/>
                <w:szCs w:val="20"/>
              </w:rPr>
            </w:pPr>
            <w:r w:rsidRPr="00B45C8F">
              <w:rPr>
                <w:rFonts w:ascii="Times New Roman" w:hAnsi="Times New Roman" w:cs="Times New Roman"/>
                <w:sz w:val="20"/>
                <w:szCs w:val="20"/>
              </w:rPr>
              <w:t>Önemli gün ve tarihlerin önceden yayınlanması</w:t>
            </w:r>
          </w:p>
        </w:tc>
      </w:tr>
    </w:tbl>
    <w:p w:rsidR="00193AAC" w:rsidRPr="00B45C8F" w:rsidRDefault="00193AAC" w:rsidP="00193AAC">
      <w:pPr>
        <w:rPr>
          <w:rFonts w:ascii="Times New Roman" w:hAnsi="Times New Roman" w:cs="Times New Roman"/>
          <w:b/>
          <w:sz w:val="20"/>
          <w:szCs w:val="20"/>
        </w:rPr>
      </w:pPr>
    </w:p>
    <w:p w:rsidR="00193AAC" w:rsidRPr="00B45C8F" w:rsidRDefault="00624AFB" w:rsidP="00193AAC">
      <w:pPr>
        <w:spacing w:after="240"/>
        <w:rPr>
          <w:rFonts w:ascii="Times New Roman" w:hAnsi="Times New Roman" w:cs="Times New Roman"/>
          <w:b/>
          <w:sz w:val="20"/>
          <w:szCs w:val="20"/>
        </w:rPr>
      </w:pPr>
      <w:r w:rsidRPr="00B45C8F">
        <w:rPr>
          <w:rFonts w:ascii="Times New Roman" w:hAnsi="Times New Roman" w:cs="Times New Roman"/>
          <w:b/>
          <w:sz w:val="20"/>
          <w:szCs w:val="20"/>
        </w:rPr>
        <w:t xml:space="preserve">22.2 </w:t>
      </w:r>
      <w:r w:rsidR="00220421" w:rsidRPr="00B45C8F">
        <w:rPr>
          <w:rFonts w:ascii="Times New Roman" w:hAnsi="Times New Roman" w:cs="Times New Roman"/>
          <w:b/>
          <w:sz w:val="20"/>
          <w:szCs w:val="20"/>
        </w:rPr>
        <w:t xml:space="preserve">Çocuk Eğitimi </w:t>
      </w:r>
      <w:r w:rsidR="0023220B">
        <w:rPr>
          <w:rFonts w:ascii="Times New Roman" w:hAnsi="Times New Roman" w:cs="Times New Roman"/>
          <w:b/>
          <w:sz w:val="20"/>
          <w:szCs w:val="20"/>
        </w:rPr>
        <w:t xml:space="preserve">ve </w:t>
      </w:r>
      <w:r w:rsidR="00220421" w:rsidRPr="00B45C8F">
        <w:rPr>
          <w:rFonts w:ascii="Times New Roman" w:hAnsi="Times New Roman" w:cs="Times New Roman"/>
          <w:b/>
          <w:sz w:val="20"/>
          <w:szCs w:val="20"/>
        </w:rPr>
        <w:t>Uygulama</w:t>
      </w:r>
      <w:r w:rsidR="0023220B">
        <w:rPr>
          <w:rFonts w:ascii="Times New Roman" w:hAnsi="Times New Roman" w:cs="Times New Roman"/>
          <w:b/>
          <w:sz w:val="20"/>
          <w:szCs w:val="20"/>
        </w:rPr>
        <w:t xml:space="preserve">larına Yönelik </w:t>
      </w:r>
      <w:r w:rsidR="00220421" w:rsidRPr="00B45C8F">
        <w:rPr>
          <w:rFonts w:ascii="Times New Roman" w:hAnsi="Times New Roman" w:cs="Times New Roman"/>
          <w:b/>
          <w:sz w:val="20"/>
          <w:szCs w:val="20"/>
        </w:rPr>
        <w:t>Araştırma Faaliyeti</w:t>
      </w:r>
    </w:p>
    <w:tbl>
      <w:tblPr>
        <w:tblStyle w:val="TabloKlavuzu"/>
        <w:tblW w:w="9782" w:type="dxa"/>
        <w:tblLook w:val="04A0" w:firstRow="1" w:lastRow="0" w:firstColumn="1" w:lastColumn="0" w:noHBand="0" w:noVBand="1"/>
      </w:tblPr>
      <w:tblGrid>
        <w:gridCol w:w="2411"/>
        <w:gridCol w:w="2551"/>
        <w:gridCol w:w="2410"/>
        <w:gridCol w:w="2410"/>
      </w:tblGrid>
      <w:tr w:rsidR="00220421" w:rsidRPr="00B45C8F" w:rsidTr="00624AFB">
        <w:trPr>
          <w:trHeight w:val="445"/>
        </w:trPr>
        <w:tc>
          <w:tcPr>
            <w:tcW w:w="9782" w:type="dxa"/>
            <w:gridSpan w:val="4"/>
          </w:tcPr>
          <w:p w:rsidR="00220421" w:rsidRPr="00B45C8F" w:rsidRDefault="00220421" w:rsidP="00624AFB">
            <w:pPr>
              <w:jc w:val="both"/>
              <w:rPr>
                <w:rFonts w:ascii="Times New Roman" w:hAnsi="Times New Roman" w:cs="Times New Roman"/>
                <w:sz w:val="20"/>
                <w:szCs w:val="20"/>
              </w:rPr>
            </w:pPr>
            <w:r w:rsidRPr="00B45C8F">
              <w:rPr>
                <w:rFonts w:ascii="Times New Roman" w:hAnsi="Times New Roman" w:cs="Times New Roman"/>
                <w:b/>
                <w:sz w:val="20"/>
                <w:szCs w:val="20"/>
              </w:rPr>
              <w:t>Faaliyetin Amacı:</w:t>
            </w:r>
            <w:r w:rsidRPr="00B45C8F">
              <w:rPr>
                <w:rFonts w:ascii="Times New Roman" w:hAnsi="Times New Roman" w:cs="Times New Roman"/>
                <w:sz w:val="20"/>
                <w:szCs w:val="20"/>
              </w:rPr>
              <w:t xml:space="preserve"> Okul öncesi ve çocuk eğitimi alanında bilimsel araştırmalar yapmak, yenilikçi uygulamaları hayata geçirmek ve çocukların gelişimine katkı sağlayacak akademik, sosyal ve kültürel çalışmaları destekleyerek alana bilimsel ve toplumsal katkı sunmaktır. </w:t>
            </w:r>
          </w:p>
          <w:p w:rsidR="00220421" w:rsidRPr="00B45C8F" w:rsidRDefault="00220421" w:rsidP="00624AFB">
            <w:pPr>
              <w:jc w:val="both"/>
              <w:rPr>
                <w:rFonts w:ascii="Times New Roman" w:hAnsi="Times New Roman" w:cs="Times New Roman"/>
                <w:sz w:val="20"/>
                <w:szCs w:val="20"/>
              </w:rPr>
            </w:pPr>
          </w:p>
        </w:tc>
      </w:tr>
      <w:tr w:rsidR="00220421" w:rsidRPr="00B45C8F" w:rsidTr="00624AFB">
        <w:trPr>
          <w:trHeight w:val="605"/>
        </w:trPr>
        <w:tc>
          <w:tcPr>
            <w:tcW w:w="9782" w:type="dxa"/>
            <w:gridSpan w:val="4"/>
          </w:tcPr>
          <w:p w:rsidR="00220421" w:rsidRPr="00B45C8F" w:rsidRDefault="00220421" w:rsidP="00624AFB">
            <w:pPr>
              <w:rPr>
                <w:rFonts w:ascii="Times New Roman" w:hAnsi="Times New Roman" w:cs="Times New Roman"/>
                <w:b/>
                <w:sz w:val="20"/>
                <w:szCs w:val="20"/>
              </w:rPr>
            </w:pPr>
            <w:r w:rsidRPr="00B45C8F">
              <w:rPr>
                <w:rFonts w:ascii="Times New Roman" w:hAnsi="Times New Roman" w:cs="Times New Roman"/>
                <w:b/>
                <w:sz w:val="20"/>
                <w:szCs w:val="20"/>
              </w:rPr>
              <w:t xml:space="preserve">Faaliyetin Yürütüldüğü Birimler: </w:t>
            </w:r>
            <w:r w:rsidRPr="00B45C8F">
              <w:rPr>
                <w:rFonts w:ascii="Times New Roman" w:eastAsia="Century Gothic" w:hAnsi="Times New Roman" w:cs="Times New Roman"/>
                <w:sz w:val="20"/>
                <w:szCs w:val="20"/>
              </w:rPr>
              <w:t>Çocuk Eğitimi Uygulama ve Araştırma Merkezi</w:t>
            </w:r>
          </w:p>
        </w:tc>
      </w:tr>
      <w:tr w:rsidR="00220421" w:rsidRPr="00B45C8F" w:rsidTr="00624AFB">
        <w:trPr>
          <w:trHeight w:val="420"/>
        </w:trPr>
        <w:tc>
          <w:tcPr>
            <w:tcW w:w="2411" w:type="dxa"/>
          </w:tcPr>
          <w:p w:rsidR="00220421" w:rsidRPr="00B45C8F" w:rsidRDefault="00220421" w:rsidP="00624AFB">
            <w:pPr>
              <w:jc w:val="center"/>
              <w:rPr>
                <w:rFonts w:ascii="Times New Roman" w:hAnsi="Times New Roman" w:cs="Times New Roman"/>
                <w:b/>
                <w:sz w:val="20"/>
                <w:szCs w:val="20"/>
              </w:rPr>
            </w:pPr>
            <w:r w:rsidRPr="00B45C8F">
              <w:rPr>
                <w:rFonts w:ascii="Times New Roman" w:hAnsi="Times New Roman" w:cs="Times New Roman"/>
                <w:b/>
                <w:sz w:val="20"/>
                <w:szCs w:val="20"/>
              </w:rPr>
              <w:t xml:space="preserve">Faaliyet Adımları </w:t>
            </w:r>
          </w:p>
        </w:tc>
        <w:tc>
          <w:tcPr>
            <w:tcW w:w="2551" w:type="dxa"/>
          </w:tcPr>
          <w:p w:rsidR="00220421" w:rsidRPr="00B45C8F" w:rsidRDefault="00220421" w:rsidP="00624AFB">
            <w:pPr>
              <w:jc w:val="center"/>
              <w:rPr>
                <w:rFonts w:ascii="Times New Roman" w:hAnsi="Times New Roman" w:cs="Times New Roman"/>
                <w:b/>
                <w:sz w:val="20"/>
                <w:szCs w:val="20"/>
              </w:rPr>
            </w:pPr>
            <w:r w:rsidRPr="00B45C8F">
              <w:rPr>
                <w:rFonts w:ascii="Times New Roman" w:hAnsi="Times New Roman" w:cs="Times New Roman"/>
                <w:b/>
                <w:sz w:val="20"/>
                <w:szCs w:val="20"/>
              </w:rPr>
              <w:t>Görevli</w:t>
            </w:r>
          </w:p>
        </w:tc>
        <w:tc>
          <w:tcPr>
            <w:tcW w:w="2410" w:type="dxa"/>
          </w:tcPr>
          <w:p w:rsidR="00220421" w:rsidRPr="00B45C8F" w:rsidRDefault="00220421" w:rsidP="00624AFB">
            <w:pPr>
              <w:jc w:val="center"/>
              <w:rPr>
                <w:rFonts w:ascii="Times New Roman" w:hAnsi="Times New Roman" w:cs="Times New Roman"/>
                <w:b/>
                <w:sz w:val="20"/>
                <w:szCs w:val="20"/>
              </w:rPr>
            </w:pPr>
            <w:r w:rsidRPr="00B45C8F">
              <w:rPr>
                <w:rFonts w:ascii="Times New Roman" w:hAnsi="Times New Roman" w:cs="Times New Roman"/>
                <w:b/>
                <w:sz w:val="20"/>
                <w:szCs w:val="20"/>
              </w:rPr>
              <w:t>Bilgi/Tarif Dokümanları</w:t>
            </w:r>
          </w:p>
        </w:tc>
        <w:tc>
          <w:tcPr>
            <w:tcW w:w="2410" w:type="dxa"/>
          </w:tcPr>
          <w:p w:rsidR="00220421" w:rsidRPr="00B45C8F" w:rsidRDefault="00220421" w:rsidP="00624AFB">
            <w:pPr>
              <w:rPr>
                <w:rFonts w:ascii="Times New Roman" w:hAnsi="Times New Roman" w:cs="Times New Roman"/>
                <w:b/>
                <w:sz w:val="20"/>
                <w:szCs w:val="20"/>
              </w:rPr>
            </w:pPr>
            <w:r w:rsidRPr="00B45C8F">
              <w:rPr>
                <w:rFonts w:ascii="Times New Roman" w:hAnsi="Times New Roman" w:cs="Times New Roman"/>
                <w:b/>
                <w:sz w:val="20"/>
                <w:szCs w:val="20"/>
              </w:rPr>
              <w:t>Kayıt Ortamı</w:t>
            </w:r>
          </w:p>
        </w:tc>
      </w:tr>
      <w:tr w:rsidR="00220421" w:rsidRPr="00B45C8F" w:rsidTr="00624AFB">
        <w:trPr>
          <w:trHeight w:val="70"/>
        </w:trPr>
        <w:tc>
          <w:tcPr>
            <w:tcW w:w="2411" w:type="dxa"/>
          </w:tcPr>
          <w:p w:rsidR="00220421" w:rsidRPr="00B45C8F" w:rsidRDefault="00220421"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Etkinlik konusunun belirlenmesi</w:t>
            </w:r>
          </w:p>
          <w:p w:rsidR="00220421" w:rsidRPr="00B45C8F" w:rsidRDefault="00220421"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Hedef kitlenin tanımlanması</w:t>
            </w:r>
          </w:p>
          <w:p w:rsidR="00220421" w:rsidRPr="00B45C8F" w:rsidRDefault="00220421"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Etkinlik tarih ve yerinin belirlenmesi</w:t>
            </w:r>
          </w:p>
          <w:p w:rsidR="00220421" w:rsidRPr="00B45C8F" w:rsidRDefault="00220421"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Sorumlu personelin belirlenmesi</w:t>
            </w:r>
          </w:p>
          <w:p w:rsidR="00220421" w:rsidRPr="00B45C8F" w:rsidRDefault="00220421"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İzin ve onay süreçleri</w:t>
            </w:r>
          </w:p>
          <w:p w:rsidR="00220421" w:rsidRPr="00B45C8F" w:rsidRDefault="00220421"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Etkinlik ile ilgili duyuruların yapılması</w:t>
            </w:r>
          </w:p>
        </w:tc>
        <w:tc>
          <w:tcPr>
            <w:tcW w:w="2551" w:type="dxa"/>
          </w:tcPr>
          <w:p w:rsidR="00220421" w:rsidRPr="00B45C8F" w:rsidRDefault="00220421"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 xml:space="preserve">Rektör </w:t>
            </w:r>
          </w:p>
          <w:p w:rsidR="00220421" w:rsidRPr="00B45C8F" w:rsidRDefault="00220421"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 xml:space="preserve">Rektör yardımcıları </w:t>
            </w:r>
          </w:p>
          <w:p w:rsidR="00220421" w:rsidRPr="00B45C8F" w:rsidRDefault="00220421"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Merkez Müdürü</w:t>
            </w:r>
          </w:p>
          <w:p w:rsidR="00220421" w:rsidRPr="00B45C8F" w:rsidRDefault="00220421"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Merkez Müdür Yardımcıları</w:t>
            </w:r>
          </w:p>
          <w:p w:rsidR="00220421" w:rsidRPr="00B45C8F" w:rsidRDefault="00220421" w:rsidP="00624AFB">
            <w:pPr>
              <w:pStyle w:val="ListeParagraf"/>
              <w:spacing w:after="240"/>
              <w:ind w:left="332"/>
              <w:rPr>
                <w:rFonts w:ascii="Times New Roman" w:hAnsi="Times New Roman" w:cs="Times New Roman"/>
                <w:sz w:val="20"/>
                <w:szCs w:val="20"/>
              </w:rPr>
            </w:pPr>
          </w:p>
        </w:tc>
        <w:tc>
          <w:tcPr>
            <w:tcW w:w="2410" w:type="dxa"/>
          </w:tcPr>
          <w:p w:rsidR="00220421" w:rsidRPr="00B45C8F" w:rsidRDefault="00220421" w:rsidP="00624AFB">
            <w:pPr>
              <w:pStyle w:val="ListeParagraf"/>
              <w:numPr>
                <w:ilvl w:val="0"/>
                <w:numId w:val="3"/>
              </w:numPr>
              <w:rPr>
                <w:rFonts w:ascii="Times New Roman" w:hAnsi="Times New Roman" w:cs="Times New Roman"/>
                <w:sz w:val="20"/>
                <w:szCs w:val="20"/>
              </w:rPr>
            </w:pPr>
            <w:proofErr w:type="gramStart"/>
            <w:r w:rsidRPr="00B45C8F">
              <w:rPr>
                <w:rFonts w:ascii="Times New Roman" w:hAnsi="Times New Roman" w:cs="Times New Roman"/>
                <w:sz w:val="20"/>
                <w:szCs w:val="20"/>
              </w:rPr>
              <w:t>TOGÜ.İŞA</w:t>
            </w:r>
            <w:proofErr w:type="gramEnd"/>
            <w:r w:rsidRPr="00B45C8F">
              <w:rPr>
                <w:rFonts w:ascii="Times New Roman" w:hAnsi="Times New Roman" w:cs="Times New Roman"/>
                <w:sz w:val="20"/>
                <w:szCs w:val="20"/>
              </w:rPr>
              <w:t xml:space="preserve">.345 </w:t>
            </w:r>
            <w:r w:rsidRPr="00B45C8F">
              <w:rPr>
                <w:rFonts w:ascii="Times New Roman" w:eastAsia="Century Gothic" w:hAnsi="Times New Roman" w:cs="Times New Roman"/>
                <w:sz w:val="20"/>
                <w:szCs w:val="20"/>
              </w:rPr>
              <w:t>Çocuk Eğitimi Uygulama ve Araştırma Merkezi</w:t>
            </w:r>
            <w:r w:rsidRPr="00B45C8F">
              <w:rPr>
                <w:rFonts w:ascii="Times New Roman" w:hAnsi="Times New Roman" w:cs="Times New Roman"/>
                <w:sz w:val="20"/>
                <w:szCs w:val="20"/>
              </w:rPr>
              <w:t xml:space="preserve"> İş Akışı</w:t>
            </w:r>
          </w:p>
          <w:p w:rsidR="00220421" w:rsidRPr="00B45C8F" w:rsidRDefault="00220421" w:rsidP="00624AFB">
            <w:pPr>
              <w:pStyle w:val="ListeParagraf"/>
              <w:numPr>
                <w:ilvl w:val="0"/>
                <w:numId w:val="3"/>
              </w:numPr>
              <w:rPr>
                <w:rFonts w:ascii="Times New Roman" w:hAnsi="Times New Roman" w:cs="Times New Roman"/>
                <w:sz w:val="20"/>
                <w:szCs w:val="20"/>
              </w:rPr>
            </w:pPr>
            <w:proofErr w:type="gramStart"/>
            <w:r w:rsidRPr="00B45C8F">
              <w:rPr>
                <w:rFonts w:ascii="Times New Roman" w:hAnsi="Times New Roman" w:cs="Times New Roman"/>
                <w:sz w:val="20"/>
                <w:szCs w:val="20"/>
              </w:rPr>
              <w:t>TOGÜ.ORG.</w:t>
            </w:r>
            <w:proofErr w:type="gramEnd"/>
            <w:r w:rsidRPr="00B45C8F">
              <w:rPr>
                <w:rFonts w:ascii="Times New Roman" w:hAnsi="Times New Roman" w:cs="Times New Roman"/>
                <w:sz w:val="20"/>
                <w:szCs w:val="20"/>
              </w:rPr>
              <w:t xml:space="preserve"> 062  </w:t>
            </w:r>
            <w:r w:rsidRPr="00B45C8F">
              <w:rPr>
                <w:rFonts w:ascii="Times New Roman" w:eastAsia="Century Gothic" w:hAnsi="Times New Roman" w:cs="Times New Roman"/>
                <w:sz w:val="20"/>
                <w:szCs w:val="20"/>
              </w:rPr>
              <w:t>Çocuk Eğitimi Uygulama ve Araştırma Merkezi Organizasyon Şeması</w:t>
            </w:r>
          </w:p>
        </w:tc>
        <w:tc>
          <w:tcPr>
            <w:tcW w:w="2410" w:type="dxa"/>
          </w:tcPr>
          <w:p w:rsidR="00220421" w:rsidRPr="00B45C8F" w:rsidRDefault="00220421" w:rsidP="00624AFB">
            <w:pPr>
              <w:pStyle w:val="TableParagraph"/>
              <w:numPr>
                <w:ilvl w:val="0"/>
                <w:numId w:val="3"/>
              </w:numPr>
              <w:ind w:right="956"/>
              <w:rPr>
                <w:sz w:val="20"/>
                <w:szCs w:val="20"/>
              </w:rPr>
            </w:pPr>
            <w:r w:rsidRPr="00B45C8F">
              <w:rPr>
                <w:sz w:val="20"/>
                <w:szCs w:val="20"/>
              </w:rPr>
              <w:t>Birim Web Sitesi</w:t>
            </w:r>
          </w:p>
          <w:p w:rsidR="00220421" w:rsidRPr="00B45C8F" w:rsidRDefault="00220421" w:rsidP="00624AFB">
            <w:pPr>
              <w:pStyle w:val="TableParagraph"/>
              <w:numPr>
                <w:ilvl w:val="0"/>
                <w:numId w:val="3"/>
              </w:numPr>
              <w:ind w:right="956"/>
              <w:rPr>
                <w:sz w:val="20"/>
                <w:szCs w:val="20"/>
              </w:rPr>
            </w:pPr>
            <w:r w:rsidRPr="00B45C8F">
              <w:rPr>
                <w:sz w:val="20"/>
                <w:szCs w:val="20"/>
              </w:rPr>
              <w:t>Sosyal Medya Sayfaları</w:t>
            </w:r>
          </w:p>
          <w:p w:rsidR="00220421" w:rsidRPr="00B45C8F" w:rsidRDefault="00220421" w:rsidP="00624AFB">
            <w:pPr>
              <w:pStyle w:val="TableParagraph"/>
              <w:numPr>
                <w:ilvl w:val="0"/>
                <w:numId w:val="3"/>
              </w:numPr>
              <w:ind w:right="956"/>
              <w:rPr>
                <w:sz w:val="20"/>
                <w:szCs w:val="20"/>
              </w:rPr>
            </w:pPr>
            <w:r w:rsidRPr="00B45C8F">
              <w:rPr>
                <w:sz w:val="20"/>
                <w:szCs w:val="20"/>
              </w:rPr>
              <w:t>EBYS</w:t>
            </w:r>
          </w:p>
          <w:p w:rsidR="00220421" w:rsidRPr="00B45C8F" w:rsidRDefault="00220421" w:rsidP="00624AFB">
            <w:pPr>
              <w:pStyle w:val="ListeParagraf"/>
              <w:ind w:left="360"/>
              <w:rPr>
                <w:rFonts w:ascii="Times New Roman" w:hAnsi="Times New Roman" w:cs="Times New Roman"/>
                <w:sz w:val="20"/>
                <w:szCs w:val="20"/>
              </w:rPr>
            </w:pPr>
          </w:p>
        </w:tc>
      </w:tr>
      <w:tr w:rsidR="00220421" w:rsidRPr="00B45C8F" w:rsidTr="00624AFB">
        <w:trPr>
          <w:trHeight w:val="578"/>
        </w:trPr>
        <w:tc>
          <w:tcPr>
            <w:tcW w:w="9782" w:type="dxa"/>
            <w:gridSpan w:val="4"/>
          </w:tcPr>
          <w:p w:rsidR="00220421" w:rsidRPr="00B45C8F" w:rsidRDefault="00220421" w:rsidP="00624AFB">
            <w:pPr>
              <w:pStyle w:val="ListeParagraf"/>
              <w:ind w:left="360"/>
              <w:jc w:val="both"/>
              <w:rPr>
                <w:rFonts w:ascii="Times New Roman" w:hAnsi="Times New Roman" w:cs="Times New Roman"/>
                <w:b/>
                <w:sz w:val="20"/>
                <w:szCs w:val="20"/>
              </w:rPr>
            </w:pPr>
            <w:r w:rsidRPr="00B45C8F">
              <w:rPr>
                <w:rFonts w:ascii="Times New Roman" w:hAnsi="Times New Roman" w:cs="Times New Roman"/>
                <w:b/>
                <w:sz w:val="20"/>
                <w:szCs w:val="20"/>
              </w:rPr>
              <w:t xml:space="preserve">İzleme Kriterleri: </w:t>
            </w:r>
          </w:p>
          <w:p w:rsidR="00220421" w:rsidRPr="00B45C8F" w:rsidRDefault="00220421" w:rsidP="00624AFB">
            <w:pPr>
              <w:numPr>
                <w:ilvl w:val="1"/>
                <w:numId w:val="17"/>
              </w:numPr>
              <w:contextualSpacing/>
              <w:rPr>
                <w:rFonts w:ascii="Times New Roman" w:hAnsi="Times New Roman" w:cs="Times New Roman"/>
                <w:sz w:val="20"/>
                <w:szCs w:val="20"/>
              </w:rPr>
            </w:pPr>
            <w:r w:rsidRPr="00B45C8F">
              <w:rPr>
                <w:rFonts w:ascii="Times New Roman" w:hAnsi="Times New Roman" w:cs="Times New Roman"/>
                <w:sz w:val="20"/>
                <w:szCs w:val="20"/>
              </w:rPr>
              <w:t>Yıllık çocu</w:t>
            </w:r>
            <w:r w:rsidR="00501538">
              <w:rPr>
                <w:rFonts w:ascii="Times New Roman" w:hAnsi="Times New Roman" w:cs="Times New Roman"/>
                <w:sz w:val="20"/>
                <w:szCs w:val="20"/>
              </w:rPr>
              <w:t>klara yönelik etkinlik sayısı</w:t>
            </w:r>
          </w:p>
          <w:p w:rsidR="00220421" w:rsidRPr="00B45C8F" w:rsidRDefault="00220421" w:rsidP="00624AFB">
            <w:pPr>
              <w:numPr>
                <w:ilvl w:val="1"/>
                <w:numId w:val="17"/>
              </w:numPr>
              <w:contextualSpacing/>
              <w:rPr>
                <w:rFonts w:ascii="Times New Roman" w:hAnsi="Times New Roman" w:cs="Times New Roman"/>
                <w:sz w:val="20"/>
                <w:szCs w:val="20"/>
              </w:rPr>
            </w:pPr>
            <w:r w:rsidRPr="00B45C8F">
              <w:rPr>
                <w:rFonts w:ascii="Times New Roman" w:hAnsi="Times New Roman" w:cs="Times New Roman"/>
                <w:sz w:val="20"/>
                <w:szCs w:val="20"/>
              </w:rPr>
              <w:t>Yıllık aile</w:t>
            </w:r>
            <w:r w:rsidR="00501538">
              <w:rPr>
                <w:rFonts w:ascii="Times New Roman" w:hAnsi="Times New Roman" w:cs="Times New Roman"/>
                <w:sz w:val="20"/>
                <w:szCs w:val="20"/>
              </w:rPr>
              <w:t>lere yönelik etkinlik sayısı</w:t>
            </w:r>
          </w:p>
        </w:tc>
      </w:tr>
      <w:tr w:rsidR="00220421" w:rsidRPr="00B45C8F" w:rsidTr="00624AFB">
        <w:trPr>
          <w:trHeight w:val="687"/>
        </w:trPr>
        <w:tc>
          <w:tcPr>
            <w:tcW w:w="9782" w:type="dxa"/>
            <w:gridSpan w:val="4"/>
          </w:tcPr>
          <w:p w:rsidR="00220421" w:rsidRPr="00B45C8F" w:rsidRDefault="00220421" w:rsidP="00624AFB">
            <w:pPr>
              <w:pStyle w:val="ListeParagraf"/>
              <w:ind w:left="312"/>
              <w:rPr>
                <w:rFonts w:ascii="Times New Roman" w:hAnsi="Times New Roman" w:cs="Times New Roman"/>
                <w:b/>
                <w:bCs/>
                <w:sz w:val="20"/>
                <w:szCs w:val="20"/>
              </w:rPr>
            </w:pPr>
            <w:r w:rsidRPr="00B45C8F">
              <w:rPr>
                <w:rFonts w:ascii="Times New Roman" w:hAnsi="Times New Roman" w:cs="Times New Roman"/>
                <w:b/>
                <w:bCs/>
                <w:sz w:val="20"/>
                <w:szCs w:val="20"/>
              </w:rPr>
              <w:t>Riskler:</w:t>
            </w:r>
          </w:p>
          <w:p w:rsidR="00220421" w:rsidRPr="00B45C8F" w:rsidRDefault="00220421" w:rsidP="00624AFB">
            <w:pPr>
              <w:numPr>
                <w:ilvl w:val="1"/>
                <w:numId w:val="17"/>
              </w:numPr>
              <w:contextualSpacing/>
              <w:rPr>
                <w:rFonts w:ascii="Times New Roman" w:hAnsi="Times New Roman" w:cs="Times New Roman"/>
                <w:sz w:val="20"/>
                <w:szCs w:val="20"/>
              </w:rPr>
            </w:pPr>
            <w:r w:rsidRPr="00B45C8F">
              <w:rPr>
                <w:rFonts w:ascii="Times New Roman" w:hAnsi="Times New Roman" w:cs="Times New Roman"/>
                <w:sz w:val="20"/>
                <w:szCs w:val="20"/>
              </w:rPr>
              <w:t>Çocuklarla yapılan etkinliklerde malzeme kullanımı</w:t>
            </w:r>
            <w:r w:rsidR="000B4351">
              <w:rPr>
                <w:rFonts w:ascii="Times New Roman" w:hAnsi="Times New Roman" w:cs="Times New Roman"/>
                <w:sz w:val="20"/>
                <w:szCs w:val="20"/>
              </w:rPr>
              <w:t>nda</w:t>
            </w:r>
            <w:r w:rsidRPr="00B45C8F">
              <w:rPr>
                <w:rFonts w:ascii="Times New Roman" w:hAnsi="Times New Roman" w:cs="Times New Roman"/>
                <w:sz w:val="20"/>
                <w:szCs w:val="20"/>
              </w:rPr>
              <w:t xml:space="preserve"> kazalar</w:t>
            </w:r>
            <w:r w:rsidR="000B4351">
              <w:rPr>
                <w:rFonts w:ascii="Times New Roman" w:hAnsi="Times New Roman" w:cs="Times New Roman"/>
                <w:sz w:val="20"/>
                <w:szCs w:val="20"/>
              </w:rPr>
              <w:t xml:space="preserve"> yaşanması</w:t>
            </w:r>
          </w:p>
          <w:p w:rsidR="00220421" w:rsidRPr="00B45C8F" w:rsidRDefault="00220421" w:rsidP="00624AFB">
            <w:pPr>
              <w:numPr>
                <w:ilvl w:val="1"/>
                <w:numId w:val="17"/>
              </w:numPr>
              <w:contextualSpacing/>
              <w:rPr>
                <w:rFonts w:ascii="Times New Roman" w:hAnsi="Times New Roman" w:cs="Times New Roman"/>
                <w:sz w:val="20"/>
                <w:szCs w:val="20"/>
              </w:rPr>
            </w:pPr>
            <w:r w:rsidRPr="00B45C8F">
              <w:rPr>
                <w:rFonts w:ascii="Times New Roman" w:hAnsi="Times New Roman" w:cs="Times New Roman"/>
                <w:sz w:val="20"/>
                <w:szCs w:val="20"/>
              </w:rPr>
              <w:t>Açık hava etkinliklerinde olumsuz hava şartlarının oluşması</w:t>
            </w:r>
          </w:p>
          <w:p w:rsidR="00220421" w:rsidRPr="00B45C8F" w:rsidRDefault="00220421" w:rsidP="00624AFB">
            <w:pPr>
              <w:numPr>
                <w:ilvl w:val="1"/>
                <w:numId w:val="17"/>
              </w:numPr>
              <w:contextualSpacing/>
              <w:rPr>
                <w:rFonts w:ascii="Times New Roman" w:hAnsi="Times New Roman" w:cs="Times New Roman"/>
                <w:sz w:val="20"/>
                <w:szCs w:val="20"/>
              </w:rPr>
            </w:pPr>
            <w:r w:rsidRPr="00B45C8F">
              <w:rPr>
                <w:rFonts w:ascii="Times New Roman" w:hAnsi="Times New Roman" w:cs="Times New Roman"/>
                <w:sz w:val="20"/>
                <w:szCs w:val="20"/>
              </w:rPr>
              <w:t>Açık hava etkinliklerinde oluşabilecek böcek ısırması vb. sağlıkla ilişkili durumlar</w:t>
            </w:r>
            <w:r w:rsidR="000B4351">
              <w:rPr>
                <w:rFonts w:ascii="Times New Roman" w:hAnsi="Times New Roman" w:cs="Times New Roman"/>
                <w:sz w:val="20"/>
                <w:szCs w:val="20"/>
              </w:rPr>
              <w:t xml:space="preserve"> yaşanması</w:t>
            </w:r>
          </w:p>
          <w:p w:rsidR="00220421" w:rsidRPr="00B45C8F" w:rsidRDefault="00220421" w:rsidP="00624AFB">
            <w:pPr>
              <w:numPr>
                <w:ilvl w:val="1"/>
                <w:numId w:val="17"/>
              </w:numPr>
              <w:contextualSpacing/>
              <w:rPr>
                <w:rFonts w:ascii="Times New Roman" w:hAnsi="Times New Roman" w:cs="Times New Roman"/>
                <w:sz w:val="20"/>
                <w:szCs w:val="20"/>
              </w:rPr>
            </w:pPr>
            <w:r w:rsidRPr="00B45C8F">
              <w:rPr>
                <w:rFonts w:ascii="Times New Roman" w:hAnsi="Times New Roman" w:cs="Times New Roman"/>
                <w:sz w:val="20"/>
                <w:szCs w:val="20"/>
              </w:rPr>
              <w:t>Online etkinliklerde yaşanabilecek bağlantı problemleri</w:t>
            </w:r>
            <w:r w:rsidR="000B4351">
              <w:rPr>
                <w:rFonts w:ascii="Times New Roman" w:hAnsi="Times New Roman" w:cs="Times New Roman"/>
                <w:sz w:val="20"/>
                <w:szCs w:val="20"/>
              </w:rPr>
              <w:t>nin yaşanması</w:t>
            </w:r>
          </w:p>
          <w:p w:rsidR="00220421" w:rsidRPr="00B45C8F" w:rsidRDefault="00220421" w:rsidP="00624AFB">
            <w:pPr>
              <w:ind w:left="1080"/>
              <w:contextualSpacing/>
              <w:rPr>
                <w:rFonts w:ascii="Times New Roman" w:hAnsi="Times New Roman" w:cs="Times New Roman"/>
                <w:sz w:val="20"/>
                <w:szCs w:val="20"/>
              </w:rPr>
            </w:pPr>
          </w:p>
        </w:tc>
      </w:tr>
      <w:tr w:rsidR="00220421" w:rsidRPr="00B45C8F" w:rsidTr="00624AFB">
        <w:trPr>
          <w:trHeight w:val="687"/>
        </w:trPr>
        <w:tc>
          <w:tcPr>
            <w:tcW w:w="9782" w:type="dxa"/>
            <w:gridSpan w:val="4"/>
          </w:tcPr>
          <w:p w:rsidR="00220421" w:rsidRPr="00B45C8F" w:rsidRDefault="00220421" w:rsidP="00624AFB">
            <w:pPr>
              <w:pStyle w:val="ListeParagraf"/>
              <w:ind w:left="312"/>
              <w:rPr>
                <w:rFonts w:ascii="Times New Roman" w:hAnsi="Times New Roman" w:cs="Times New Roman"/>
                <w:bCs/>
                <w:sz w:val="20"/>
                <w:szCs w:val="20"/>
              </w:rPr>
            </w:pPr>
            <w:r w:rsidRPr="00B45C8F">
              <w:rPr>
                <w:rFonts w:ascii="Times New Roman" w:hAnsi="Times New Roman" w:cs="Times New Roman"/>
                <w:b/>
                <w:bCs/>
                <w:sz w:val="20"/>
                <w:szCs w:val="20"/>
              </w:rPr>
              <w:t>Fırsatlar:</w:t>
            </w:r>
          </w:p>
          <w:p w:rsidR="00220421" w:rsidRPr="00B45C8F" w:rsidRDefault="00220421" w:rsidP="00BF3F42">
            <w:pPr>
              <w:numPr>
                <w:ilvl w:val="1"/>
                <w:numId w:val="17"/>
              </w:numPr>
              <w:contextualSpacing/>
              <w:rPr>
                <w:rFonts w:ascii="Times New Roman" w:hAnsi="Times New Roman" w:cs="Times New Roman"/>
                <w:bCs/>
                <w:sz w:val="20"/>
                <w:szCs w:val="20"/>
              </w:rPr>
            </w:pPr>
            <w:r w:rsidRPr="00B45C8F">
              <w:rPr>
                <w:rFonts w:ascii="Times New Roman" w:hAnsi="Times New Roman" w:cs="Times New Roman"/>
                <w:bCs/>
                <w:sz w:val="20"/>
                <w:szCs w:val="20"/>
              </w:rPr>
              <w:t>Çocuklarla yapılan etkinliklerde oluşabilecek kazalara yönelik çocukların önceden bilgilendirilmesi ve gerekli güvenlik önlemlerinin alınması, etkinliklerde yardımcı personel bulundurulması</w:t>
            </w:r>
          </w:p>
          <w:p w:rsidR="00220421" w:rsidRPr="00B45C8F" w:rsidRDefault="00220421" w:rsidP="00BF3F42">
            <w:pPr>
              <w:numPr>
                <w:ilvl w:val="1"/>
                <w:numId w:val="17"/>
              </w:numPr>
              <w:contextualSpacing/>
              <w:rPr>
                <w:rFonts w:ascii="Times New Roman" w:hAnsi="Times New Roman" w:cs="Times New Roman"/>
                <w:bCs/>
                <w:sz w:val="20"/>
                <w:szCs w:val="20"/>
              </w:rPr>
            </w:pPr>
            <w:r w:rsidRPr="00B45C8F">
              <w:rPr>
                <w:rFonts w:ascii="Times New Roman" w:hAnsi="Times New Roman" w:cs="Times New Roman"/>
                <w:bCs/>
                <w:sz w:val="20"/>
                <w:szCs w:val="20"/>
              </w:rPr>
              <w:t>Açık hava etkinliklerinde olumsuz hava koşullarına yönelik alternatif plan hazırlanması</w:t>
            </w:r>
          </w:p>
          <w:p w:rsidR="00220421" w:rsidRPr="00B45C8F" w:rsidRDefault="00220421" w:rsidP="00BF3F42">
            <w:pPr>
              <w:numPr>
                <w:ilvl w:val="1"/>
                <w:numId w:val="17"/>
              </w:numPr>
              <w:contextualSpacing/>
              <w:rPr>
                <w:rFonts w:ascii="Times New Roman" w:hAnsi="Times New Roman" w:cs="Times New Roman"/>
                <w:bCs/>
                <w:sz w:val="20"/>
                <w:szCs w:val="20"/>
              </w:rPr>
            </w:pPr>
            <w:r w:rsidRPr="00B45C8F">
              <w:rPr>
                <w:rFonts w:ascii="Times New Roman" w:hAnsi="Times New Roman" w:cs="Times New Roman"/>
                <w:bCs/>
                <w:sz w:val="20"/>
                <w:szCs w:val="20"/>
              </w:rPr>
              <w:t>Etkinliklere katılan çocukların ailelerinden “Çocuk Bilgi Formu” ve “Veli Onam Formu” alınarak alerji vb. sağlık bilgilerine göre olası önlemlerin alınması</w:t>
            </w:r>
          </w:p>
          <w:p w:rsidR="00220421" w:rsidRPr="00B45C8F" w:rsidRDefault="00220421" w:rsidP="00BF3F42">
            <w:pPr>
              <w:numPr>
                <w:ilvl w:val="1"/>
                <w:numId w:val="17"/>
              </w:numPr>
              <w:contextualSpacing/>
              <w:rPr>
                <w:rFonts w:ascii="Times New Roman" w:hAnsi="Times New Roman" w:cs="Times New Roman"/>
                <w:bCs/>
                <w:sz w:val="20"/>
                <w:szCs w:val="20"/>
              </w:rPr>
            </w:pPr>
            <w:r w:rsidRPr="00B45C8F">
              <w:rPr>
                <w:rFonts w:ascii="Times New Roman" w:hAnsi="Times New Roman" w:cs="Times New Roman"/>
                <w:bCs/>
                <w:sz w:val="20"/>
                <w:szCs w:val="20"/>
              </w:rPr>
              <w:t>Online etkinliklerde farklı bağlantı ve kişi alternatiflerinin bulunması</w:t>
            </w:r>
          </w:p>
          <w:p w:rsidR="00BF3F42" w:rsidRPr="00B45C8F" w:rsidRDefault="00BF3F42" w:rsidP="00BF3F42">
            <w:pPr>
              <w:ind w:left="1080"/>
              <w:contextualSpacing/>
              <w:rPr>
                <w:rFonts w:ascii="Times New Roman" w:hAnsi="Times New Roman" w:cs="Times New Roman"/>
                <w:bCs/>
                <w:sz w:val="20"/>
                <w:szCs w:val="20"/>
              </w:rPr>
            </w:pPr>
          </w:p>
        </w:tc>
      </w:tr>
    </w:tbl>
    <w:p w:rsidR="00193AAC" w:rsidRPr="00B45C8F" w:rsidRDefault="00193AAC" w:rsidP="00193AAC">
      <w:pPr>
        <w:spacing w:after="240"/>
        <w:rPr>
          <w:rFonts w:ascii="Times New Roman" w:hAnsi="Times New Roman" w:cs="Times New Roman"/>
          <w:b/>
          <w:sz w:val="20"/>
          <w:szCs w:val="20"/>
        </w:rPr>
      </w:pPr>
    </w:p>
    <w:p w:rsidR="00501538" w:rsidRDefault="00501538" w:rsidP="00193AAC">
      <w:pPr>
        <w:spacing w:after="240"/>
        <w:rPr>
          <w:rFonts w:ascii="Times New Roman" w:eastAsia="Century Gothic" w:hAnsi="Times New Roman" w:cs="Times New Roman"/>
          <w:b/>
          <w:sz w:val="20"/>
          <w:szCs w:val="20"/>
        </w:rPr>
      </w:pPr>
    </w:p>
    <w:p w:rsidR="00501538" w:rsidRDefault="00501538" w:rsidP="00193AAC">
      <w:pPr>
        <w:spacing w:after="240"/>
        <w:rPr>
          <w:rFonts w:ascii="Times New Roman" w:eastAsia="Century Gothic" w:hAnsi="Times New Roman" w:cs="Times New Roman"/>
          <w:b/>
          <w:sz w:val="20"/>
          <w:szCs w:val="20"/>
        </w:rPr>
      </w:pPr>
    </w:p>
    <w:p w:rsidR="00BF3F42" w:rsidRPr="00B45C8F" w:rsidRDefault="0078099E" w:rsidP="00193AAC">
      <w:pPr>
        <w:spacing w:after="240"/>
        <w:rPr>
          <w:rFonts w:ascii="Times New Roman" w:hAnsi="Times New Roman" w:cs="Times New Roman"/>
          <w:b/>
          <w:sz w:val="20"/>
          <w:szCs w:val="20"/>
        </w:rPr>
      </w:pPr>
      <w:r>
        <w:rPr>
          <w:rFonts w:ascii="Times New Roman" w:eastAsia="Century Gothic" w:hAnsi="Times New Roman" w:cs="Times New Roman"/>
          <w:b/>
          <w:sz w:val="20"/>
          <w:szCs w:val="20"/>
        </w:rPr>
        <w:lastRenderedPageBreak/>
        <w:t>2</w:t>
      </w:r>
      <w:r w:rsidR="00624AFB" w:rsidRPr="00B45C8F">
        <w:rPr>
          <w:rFonts w:ascii="Times New Roman" w:eastAsia="Century Gothic" w:hAnsi="Times New Roman" w:cs="Times New Roman"/>
          <w:b/>
          <w:sz w:val="20"/>
          <w:szCs w:val="20"/>
        </w:rPr>
        <w:t xml:space="preserve">2.3 </w:t>
      </w:r>
      <w:r w:rsidR="00BF3F42" w:rsidRPr="00B45C8F">
        <w:rPr>
          <w:rFonts w:ascii="Times New Roman" w:eastAsia="Century Gothic" w:hAnsi="Times New Roman" w:cs="Times New Roman"/>
          <w:b/>
          <w:sz w:val="20"/>
          <w:szCs w:val="20"/>
        </w:rPr>
        <w:t xml:space="preserve">Kadın ve Aile Çalışmaları </w:t>
      </w:r>
      <w:r w:rsidR="0023220B" w:rsidRPr="0023220B">
        <w:rPr>
          <w:rFonts w:ascii="Times New Roman" w:eastAsia="Century Gothic" w:hAnsi="Times New Roman" w:cs="Times New Roman"/>
          <w:b/>
          <w:sz w:val="20"/>
          <w:szCs w:val="20"/>
        </w:rPr>
        <w:t>Uygulamalarına Yönelik Araştırma Faaliyeti</w:t>
      </w:r>
    </w:p>
    <w:tbl>
      <w:tblPr>
        <w:tblStyle w:val="TabloKlavuzu"/>
        <w:tblW w:w="9782" w:type="dxa"/>
        <w:tblLook w:val="04A0" w:firstRow="1" w:lastRow="0" w:firstColumn="1" w:lastColumn="0" w:noHBand="0" w:noVBand="1"/>
      </w:tblPr>
      <w:tblGrid>
        <w:gridCol w:w="2411"/>
        <w:gridCol w:w="2551"/>
        <w:gridCol w:w="2410"/>
        <w:gridCol w:w="2410"/>
      </w:tblGrid>
      <w:tr w:rsidR="00A36C32" w:rsidRPr="00B45C8F" w:rsidTr="00624AFB">
        <w:trPr>
          <w:trHeight w:val="445"/>
        </w:trPr>
        <w:tc>
          <w:tcPr>
            <w:tcW w:w="9782" w:type="dxa"/>
            <w:gridSpan w:val="4"/>
          </w:tcPr>
          <w:p w:rsidR="00A36C32" w:rsidRPr="00B45C8F" w:rsidRDefault="00A36C32" w:rsidP="00624AFB">
            <w:pPr>
              <w:jc w:val="both"/>
              <w:rPr>
                <w:rFonts w:ascii="Times New Roman" w:hAnsi="Times New Roman" w:cs="Times New Roman"/>
                <w:sz w:val="20"/>
                <w:szCs w:val="20"/>
              </w:rPr>
            </w:pPr>
            <w:r w:rsidRPr="00B45C8F">
              <w:rPr>
                <w:rFonts w:ascii="Times New Roman" w:hAnsi="Times New Roman" w:cs="Times New Roman"/>
                <w:b/>
                <w:sz w:val="20"/>
                <w:szCs w:val="20"/>
              </w:rPr>
              <w:t>Faaliyetin Amacı:</w:t>
            </w:r>
            <w:r w:rsidRPr="00B45C8F">
              <w:rPr>
                <w:rFonts w:ascii="Times New Roman" w:hAnsi="Times New Roman" w:cs="Times New Roman"/>
                <w:sz w:val="20"/>
                <w:szCs w:val="20"/>
              </w:rPr>
              <w:t xml:space="preserve"> Ailenin Korunması ve Güçlendirilmesi İl Eylem Planı çerçevesinde personel ve öğrencileri bilinçlendirmek.</w:t>
            </w:r>
          </w:p>
        </w:tc>
      </w:tr>
      <w:tr w:rsidR="00A36C32" w:rsidRPr="00B45C8F" w:rsidTr="00501538">
        <w:trPr>
          <w:trHeight w:val="462"/>
        </w:trPr>
        <w:tc>
          <w:tcPr>
            <w:tcW w:w="9782" w:type="dxa"/>
            <w:gridSpan w:val="4"/>
          </w:tcPr>
          <w:p w:rsidR="00A36C32" w:rsidRPr="00B45C8F" w:rsidRDefault="00A36C32" w:rsidP="00624AFB">
            <w:pPr>
              <w:rPr>
                <w:rFonts w:ascii="Times New Roman" w:hAnsi="Times New Roman" w:cs="Times New Roman"/>
                <w:b/>
                <w:sz w:val="20"/>
                <w:szCs w:val="20"/>
              </w:rPr>
            </w:pPr>
            <w:r w:rsidRPr="00B45C8F">
              <w:rPr>
                <w:rFonts w:ascii="Times New Roman" w:hAnsi="Times New Roman" w:cs="Times New Roman"/>
                <w:b/>
                <w:sz w:val="20"/>
                <w:szCs w:val="20"/>
              </w:rPr>
              <w:t xml:space="preserve">Faaliyetin Yürütüldüğü Birimler: </w:t>
            </w:r>
            <w:r w:rsidRPr="00B45C8F">
              <w:rPr>
                <w:rFonts w:ascii="Times New Roman" w:eastAsia="Century Gothic" w:hAnsi="Times New Roman" w:cs="Times New Roman"/>
                <w:sz w:val="20"/>
                <w:szCs w:val="20"/>
              </w:rPr>
              <w:t>Kadın ve Aile Çalışmaları Uygulama ve Araştırma Merkezi</w:t>
            </w:r>
          </w:p>
        </w:tc>
      </w:tr>
      <w:tr w:rsidR="00A36C32" w:rsidRPr="00B45C8F" w:rsidTr="00624AFB">
        <w:trPr>
          <w:trHeight w:val="420"/>
        </w:trPr>
        <w:tc>
          <w:tcPr>
            <w:tcW w:w="2411" w:type="dxa"/>
          </w:tcPr>
          <w:p w:rsidR="00A36C32" w:rsidRPr="00B45C8F" w:rsidRDefault="00A36C32" w:rsidP="00624AFB">
            <w:pPr>
              <w:jc w:val="center"/>
              <w:rPr>
                <w:rFonts w:ascii="Times New Roman" w:hAnsi="Times New Roman" w:cs="Times New Roman"/>
                <w:b/>
                <w:sz w:val="20"/>
                <w:szCs w:val="20"/>
              </w:rPr>
            </w:pPr>
            <w:r w:rsidRPr="00B45C8F">
              <w:rPr>
                <w:rFonts w:ascii="Times New Roman" w:hAnsi="Times New Roman" w:cs="Times New Roman"/>
                <w:b/>
                <w:sz w:val="20"/>
                <w:szCs w:val="20"/>
              </w:rPr>
              <w:t xml:space="preserve">Faaliyet Adımları </w:t>
            </w:r>
          </w:p>
        </w:tc>
        <w:tc>
          <w:tcPr>
            <w:tcW w:w="2551" w:type="dxa"/>
          </w:tcPr>
          <w:p w:rsidR="00A36C32" w:rsidRPr="00B45C8F" w:rsidRDefault="00A36C32" w:rsidP="00624AFB">
            <w:pPr>
              <w:jc w:val="center"/>
              <w:rPr>
                <w:rFonts w:ascii="Times New Roman" w:hAnsi="Times New Roman" w:cs="Times New Roman"/>
                <w:b/>
                <w:sz w:val="20"/>
                <w:szCs w:val="20"/>
              </w:rPr>
            </w:pPr>
            <w:r w:rsidRPr="00B45C8F">
              <w:rPr>
                <w:rFonts w:ascii="Times New Roman" w:hAnsi="Times New Roman" w:cs="Times New Roman"/>
                <w:b/>
                <w:sz w:val="20"/>
                <w:szCs w:val="20"/>
              </w:rPr>
              <w:t>Görevli</w:t>
            </w:r>
          </w:p>
        </w:tc>
        <w:tc>
          <w:tcPr>
            <w:tcW w:w="2410" w:type="dxa"/>
          </w:tcPr>
          <w:p w:rsidR="00A36C32" w:rsidRPr="00B45C8F" w:rsidRDefault="00A36C32" w:rsidP="00624AFB">
            <w:pPr>
              <w:jc w:val="center"/>
              <w:rPr>
                <w:rFonts w:ascii="Times New Roman" w:hAnsi="Times New Roman" w:cs="Times New Roman"/>
                <w:b/>
                <w:sz w:val="20"/>
                <w:szCs w:val="20"/>
              </w:rPr>
            </w:pPr>
            <w:r w:rsidRPr="00B45C8F">
              <w:rPr>
                <w:rFonts w:ascii="Times New Roman" w:hAnsi="Times New Roman" w:cs="Times New Roman"/>
                <w:b/>
                <w:sz w:val="20"/>
                <w:szCs w:val="20"/>
              </w:rPr>
              <w:t>Bilgi/Tarif Dokümanları</w:t>
            </w:r>
          </w:p>
        </w:tc>
        <w:tc>
          <w:tcPr>
            <w:tcW w:w="2410" w:type="dxa"/>
          </w:tcPr>
          <w:p w:rsidR="00A36C32" w:rsidRPr="00B45C8F" w:rsidRDefault="00A36C32" w:rsidP="00624AFB">
            <w:pPr>
              <w:rPr>
                <w:rFonts w:ascii="Times New Roman" w:hAnsi="Times New Roman" w:cs="Times New Roman"/>
                <w:b/>
                <w:sz w:val="20"/>
                <w:szCs w:val="20"/>
              </w:rPr>
            </w:pPr>
            <w:r w:rsidRPr="00B45C8F">
              <w:rPr>
                <w:rFonts w:ascii="Times New Roman" w:hAnsi="Times New Roman" w:cs="Times New Roman"/>
                <w:b/>
                <w:sz w:val="20"/>
                <w:szCs w:val="20"/>
              </w:rPr>
              <w:t>Kayıt Ortamı</w:t>
            </w:r>
          </w:p>
        </w:tc>
      </w:tr>
      <w:tr w:rsidR="00A36C32" w:rsidRPr="00B45C8F" w:rsidTr="00624AFB">
        <w:trPr>
          <w:trHeight w:val="70"/>
        </w:trPr>
        <w:tc>
          <w:tcPr>
            <w:tcW w:w="2411" w:type="dxa"/>
          </w:tcPr>
          <w:p w:rsidR="00A36C32" w:rsidRPr="00B45C8F" w:rsidRDefault="00A36C32"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Eğitim ihtiyacının belirlenmesi</w:t>
            </w:r>
          </w:p>
          <w:p w:rsidR="00A36C32" w:rsidRPr="00B45C8F" w:rsidRDefault="00A36C32"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İlgili kurumlarla iş birliği yapılması</w:t>
            </w:r>
          </w:p>
          <w:p w:rsidR="00A36C32" w:rsidRPr="00B45C8F" w:rsidRDefault="00A36C32"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Eğitim programının hazırlanması</w:t>
            </w:r>
          </w:p>
          <w:p w:rsidR="00A36C32" w:rsidRPr="00B45C8F" w:rsidRDefault="00A36C32"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Eğitimin duyurulması</w:t>
            </w:r>
          </w:p>
          <w:p w:rsidR="00A36C32" w:rsidRPr="00B45C8F" w:rsidRDefault="00A36C32"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Eğitimin yapılması</w:t>
            </w:r>
          </w:p>
          <w:p w:rsidR="00A36C32" w:rsidRPr="00B45C8F" w:rsidRDefault="00A36C32"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Eğitimin değerlendirilmesi</w:t>
            </w:r>
          </w:p>
        </w:tc>
        <w:tc>
          <w:tcPr>
            <w:tcW w:w="2551" w:type="dxa"/>
          </w:tcPr>
          <w:p w:rsidR="00A36C32" w:rsidRPr="00B45C8F" w:rsidRDefault="00A36C32"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TOGÜKAM Müdür Yardımcısı</w:t>
            </w:r>
          </w:p>
          <w:p w:rsidR="00A36C32" w:rsidRPr="00B45C8F" w:rsidRDefault="00A36C32"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Eğitim Koordinatörü</w:t>
            </w:r>
          </w:p>
          <w:p w:rsidR="00A36C32" w:rsidRPr="00B45C8F" w:rsidRDefault="00A36C32"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Kurumsal İletişim</w:t>
            </w:r>
          </w:p>
        </w:tc>
        <w:tc>
          <w:tcPr>
            <w:tcW w:w="2410" w:type="dxa"/>
          </w:tcPr>
          <w:p w:rsidR="00A36C32" w:rsidRPr="00B45C8F" w:rsidRDefault="00A36C32"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TOGÜKAM Yönetmeliği</w:t>
            </w:r>
          </w:p>
          <w:p w:rsidR="00A36C32" w:rsidRPr="00B45C8F" w:rsidRDefault="00A36C32"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Eğitim Planı</w:t>
            </w:r>
          </w:p>
          <w:p w:rsidR="00A36C32" w:rsidRPr="00B45C8F" w:rsidRDefault="00A36C32"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TOGÜKAM Duyuru İş Akışı</w:t>
            </w:r>
          </w:p>
          <w:p w:rsidR="00A36C32" w:rsidRPr="00B45C8F" w:rsidRDefault="00A36C32"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Eğitim Materyalleri</w:t>
            </w:r>
          </w:p>
          <w:p w:rsidR="00A36C32" w:rsidRPr="00B45C8F" w:rsidRDefault="00A36C32" w:rsidP="00624AFB">
            <w:pPr>
              <w:pStyle w:val="ListeParagraf"/>
              <w:ind w:left="360"/>
              <w:rPr>
                <w:rFonts w:ascii="Times New Roman" w:hAnsi="Times New Roman" w:cs="Times New Roman"/>
                <w:sz w:val="20"/>
                <w:szCs w:val="20"/>
              </w:rPr>
            </w:pPr>
          </w:p>
        </w:tc>
        <w:tc>
          <w:tcPr>
            <w:tcW w:w="2410" w:type="dxa"/>
          </w:tcPr>
          <w:p w:rsidR="00A36C32" w:rsidRPr="00B45C8F" w:rsidRDefault="00A36C32"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 xml:space="preserve">TOGÜKAM Web Sayfası </w:t>
            </w:r>
          </w:p>
          <w:p w:rsidR="00A36C32" w:rsidRPr="00B45C8F" w:rsidRDefault="00A36C32"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TOGÜ Haber Bülteni web sayfası</w:t>
            </w:r>
          </w:p>
          <w:p w:rsidR="00A36C32" w:rsidRPr="00B45C8F" w:rsidRDefault="00A36C32" w:rsidP="00624AFB">
            <w:pPr>
              <w:pStyle w:val="TableParagraph"/>
              <w:numPr>
                <w:ilvl w:val="0"/>
                <w:numId w:val="3"/>
              </w:numPr>
              <w:ind w:right="956"/>
              <w:rPr>
                <w:sz w:val="20"/>
                <w:szCs w:val="20"/>
              </w:rPr>
            </w:pPr>
            <w:r w:rsidRPr="00B45C8F">
              <w:rPr>
                <w:sz w:val="20"/>
                <w:szCs w:val="20"/>
              </w:rPr>
              <w:t>Sosyal Medya Sayfaları</w:t>
            </w:r>
          </w:p>
          <w:p w:rsidR="00A36C32" w:rsidRPr="00B45C8F" w:rsidRDefault="00A36C32" w:rsidP="00624AFB">
            <w:pPr>
              <w:pStyle w:val="TableParagraph"/>
              <w:numPr>
                <w:ilvl w:val="0"/>
                <w:numId w:val="3"/>
              </w:numPr>
              <w:ind w:right="956"/>
              <w:rPr>
                <w:sz w:val="20"/>
                <w:szCs w:val="20"/>
              </w:rPr>
            </w:pPr>
            <w:r w:rsidRPr="00B45C8F">
              <w:rPr>
                <w:sz w:val="20"/>
                <w:szCs w:val="20"/>
              </w:rPr>
              <w:t>EBYS</w:t>
            </w:r>
          </w:p>
          <w:p w:rsidR="00A36C32" w:rsidRPr="00B45C8F" w:rsidRDefault="00A36C32" w:rsidP="00624AFB">
            <w:pPr>
              <w:pStyle w:val="ListeParagraf"/>
              <w:numPr>
                <w:ilvl w:val="0"/>
                <w:numId w:val="3"/>
              </w:numPr>
              <w:rPr>
                <w:rFonts w:ascii="Times New Roman" w:eastAsia="Times New Roman" w:hAnsi="Times New Roman" w:cs="Times New Roman"/>
                <w:sz w:val="20"/>
                <w:szCs w:val="20"/>
              </w:rPr>
            </w:pPr>
            <w:r w:rsidRPr="00B45C8F">
              <w:rPr>
                <w:rFonts w:ascii="Times New Roman" w:eastAsia="Times New Roman" w:hAnsi="Times New Roman" w:cs="Times New Roman"/>
                <w:sz w:val="20"/>
                <w:szCs w:val="20"/>
              </w:rPr>
              <w:t>Katılım Listeleri</w:t>
            </w:r>
          </w:p>
        </w:tc>
      </w:tr>
      <w:tr w:rsidR="00A36C32" w:rsidRPr="00B45C8F" w:rsidTr="00624AFB">
        <w:trPr>
          <w:trHeight w:val="578"/>
        </w:trPr>
        <w:tc>
          <w:tcPr>
            <w:tcW w:w="9782" w:type="dxa"/>
            <w:gridSpan w:val="4"/>
          </w:tcPr>
          <w:p w:rsidR="00A36C32" w:rsidRPr="00B45C8F" w:rsidRDefault="00A36C32" w:rsidP="00624AFB">
            <w:pPr>
              <w:pStyle w:val="ListeParagraf"/>
              <w:ind w:left="360"/>
              <w:jc w:val="both"/>
              <w:rPr>
                <w:rFonts w:ascii="Times New Roman" w:hAnsi="Times New Roman" w:cs="Times New Roman"/>
                <w:b/>
                <w:sz w:val="20"/>
                <w:szCs w:val="20"/>
              </w:rPr>
            </w:pPr>
            <w:r w:rsidRPr="00B45C8F">
              <w:rPr>
                <w:rFonts w:ascii="Times New Roman" w:hAnsi="Times New Roman" w:cs="Times New Roman"/>
                <w:b/>
                <w:sz w:val="20"/>
                <w:szCs w:val="20"/>
              </w:rPr>
              <w:t xml:space="preserve">İzleme Kriterleri: </w:t>
            </w:r>
          </w:p>
          <w:p w:rsidR="00A36C32" w:rsidRPr="00B45C8F" w:rsidRDefault="00A36C32" w:rsidP="00CF38D0">
            <w:pPr>
              <w:numPr>
                <w:ilvl w:val="0"/>
                <w:numId w:val="17"/>
              </w:numPr>
              <w:contextualSpacing/>
              <w:rPr>
                <w:rFonts w:ascii="Times New Roman" w:hAnsi="Times New Roman" w:cs="Times New Roman"/>
                <w:sz w:val="20"/>
                <w:szCs w:val="20"/>
              </w:rPr>
            </w:pPr>
            <w:r w:rsidRPr="00B45C8F">
              <w:rPr>
                <w:rFonts w:ascii="Times New Roman" w:hAnsi="Times New Roman" w:cs="Times New Roman"/>
                <w:sz w:val="20"/>
                <w:szCs w:val="20"/>
              </w:rPr>
              <w:t>Eğitim verilen öğrenci sayısı</w:t>
            </w:r>
          </w:p>
          <w:p w:rsidR="00A36C32" w:rsidRPr="00B45C8F" w:rsidRDefault="00A36C32" w:rsidP="00CF38D0">
            <w:pPr>
              <w:numPr>
                <w:ilvl w:val="0"/>
                <w:numId w:val="17"/>
              </w:numPr>
              <w:contextualSpacing/>
              <w:rPr>
                <w:rFonts w:ascii="Times New Roman" w:hAnsi="Times New Roman" w:cs="Times New Roman"/>
                <w:sz w:val="20"/>
                <w:szCs w:val="20"/>
              </w:rPr>
            </w:pPr>
            <w:r w:rsidRPr="00B45C8F">
              <w:rPr>
                <w:rFonts w:ascii="Times New Roman" w:hAnsi="Times New Roman" w:cs="Times New Roman"/>
                <w:sz w:val="20"/>
                <w:szCs w:val="20"/>
              </w:rPr>
              <w:t>Eğitim verilen personel sayısı</w:t>
            </w:r>
          </w:p>
          <w:p w:rsidR="00A36C32" w:rsidRPr="00B45C8F" w:rsidRDefault="00A36C32" w:rsidP="00CF38D0">
            <w:pPr>
              <w:numPr>
                <w:ilvl w:val="0"/>
                <w:numId w:val="17"/>
              </w:numPr>
              <w:contextualSpacing/>
              <w:rPr>
                <w:rFonts w:ascii="Times New Roman" w:hAnsi="Times New Roman" w:cs="Times New Roman"/>
                <w:sz w:val="20"/>
                <w:szCs w:val="20"/>
              </w:rPr>
            </w:pPr>
            <w:r w:rsidRPr="00B45C8F">
              <w:rPr>
                <w:rFonts w:ascii="Times New Roman" w:hAnsi="Times New Roman" w:cs="Times New Roman"/>
                <w:sz w:val="20"/>
                <w:szCs w:val="20"/>
              </w:rPr>
              <w:t>Yıllık düzenlenen Eğitim sayısı</w:t>
            </w:r>
          </w:p>
          <w:p w:rsidR="00A36C32" w:rsidRPr="00B45C8F" w:rsidRDefault="00A36C32" w:rsidP="00CF38D0">
            <w:pPr>
              <w:numPr>
                <w:ilvl w:val="0"/>
                <w:numId w:val="17"/>
              </w:numPr>
              <w:contextualSpacing/>
              <w:rPr>
                <w:rFonts w:ascii="Times New Roman" w:hAnsi="Times New Roman" w:cs="Times New Roman"/>
                <w:sz w:val="20"/>
                <w:szCs w:val="20"/>
              </w:rPr>
            </w:pPr>
            <w:r w:rsidRPr="00B45C8F">
              <w:rPr>
                <w:rFonts w:ascii="Times New Roman" w:hAnsi="Times New Roman" w:cs="Times New Roman"/>
                <w:sz w:val="20"/>
                <w:szCs w:val="20"/>
              </w:rPr>
              <w:t>Katılımcı sayısı</w:t>
            </w:r>
          </w:p>
          <w:p w:rsidR="00A36C32" w:rsidRPr="00B45C8F" w:rsidRDefault="00A36C32" w:rsidP="00CF38D0">
            <w:pPr>
              <w:numPr>
                <w:ilvl w:val="0"/>
                <w:numId w:val="17"/>
              </w:numPr>
              <w:contextualSpacing/>
              <w:rPr>
                <w:rFonts w:ascii="Times New Roman" w:hAnsi="Times New Roman" w:cs="Times New Roman"/>
                <w:sz w:val="20"/>
                <w:szCs w:val="20"/>
              </w:rPr>
            </w:pPr>
            <w:r w:rsidRPr="00B45C8F">
              <w:rPr>
                <w:rFonts w:ascii="Times New Roman" w:hAnsi="Times New Roman" w:cs="Times New Roman"/>
                <w:sz w:val="20"/>
                <w:szCs w:val="20"/>
              </w:rPr>
              <w:t>Eğitim geri bildirim skorları</w:t>
            </w:r>
          </w:p>
        </w:tc>
      </w:tr>
      <w:tr w:rsidR="00A36C32" w:rsidRPr="00B45C8F" w:rsidTr="00624AFB">
        <w:trPr>
          <w:trHeight w:val="687"/>
        </w:trPr>
        <w:tc>
          <w:tcPr>
            <w:tcW w:w="9782" w:type="dxa"/>
            <w:gridSpan w:val="4"/>
          </w:tcPr>
          <w:p w:rsidR="00A36C32" w:rsidRPr="00B45C8F" w:rsidRDefault="00A36C32" w:rsidP="00624AFB">
            <w:pPr>
              <w:pStyle w:val="ListeParagraf"/>
              <w:ind w:left="312"/>
              <w:rPr>
                <w:rFonts w:ascii="Times New Roman" w:hAnsi="Times New Roman" w:cs="Times New Roman"/>
                <w:b/>
                <w:bCs/>
                <w:sz w:val="20"/>
                <w:szCs w:val="20"/>
              </w:rPr>
            </w:pPr>
            <w:r w:rsidRPr="00B45C8F">
              <w:rPr>
                <w:rFonts w:ascii="Times New Roman" w:hAnsi="Times New Roman" w:cs="Times New Roman"/>
                <w:b/>
                <w:bCs/>
                <w:sz w:val="20"/>
                <w:szCs w:val="20"/>
              </w:rPr>
              <w:t>Riskler:</w:t>
            </w:r>
          </w:p>
          <w:p w:rsidR="00240928" w:rsidRDefault="00240928" w:rsidP="00240928">
            <w:pPr>
              <w:numPr>
                <w:ilvl w:val="0"/>
                <w:numId w:val="17"/>
              </w:numPr>
              <w:contextualSpacing/>
              <w:rPr>
                <w:rFonts w:ascii="Times New Roman" w:hAnsi="Times New Roman" w:cs="Times New Roman"/>
                <w:sz w:val="20"/>
                <w:szCs w:val="20"/>
              </w:rPr>
            </w:pPr>
            <w:r w:rsidRPr="00240928">
              <w:rPr>
                <w:rFonts w:ascii="Times New Roman" w:hAnsi="Times New Roman" w:cs="Times New Roman"/>
                <w:sz w:val="20"/>
                <w:szCs w:val="20"/>
              </w:rPr>
              <w:t xml:space="preserve">Katılımcıların eğitime yeterli ilgi göstermemesi nedeniyle katılım oranlarının düşük kalması </w:t>
            </w:r>
          </w:p>
          <w:p w:rsidR="00240928" w:rsidRDefault="00240928" w:rsidP="00240928">
            <w:pPr>
              <w:numPr>
                <w:ilvl w:val="0"/>
                <w:numId w:val="17"/>
              </w:numPr>
              <w:contextualSpacing/>
              <w:rPr>
                <w:rFonts w:ascii="Times New Roman" w:hAnsi="Times New Roman" w:cs="Times New Roman"/>
                <w:sz w:val="20"/>
                <w:szCs w:val="20"/>
              </w:rPr>
            </w:pPr>
            <w:r w:rsidRPr="00240928">
              <w:rPr>
                <w:rFonts w:ascii="Times New Roman" w:hAnsi="Times New Roman" w:cs="Times New Roman"/>
                <w:sz w:val="20"/>
                <w:szCs w:val="20"/>
              </w:rPr>
              <w:t xml:space="preserve">Teknik altyapıda yaşanabilecek aksaklıklar nedeniyle faaliyetin planlandığı şekilde yürütülememesi </w:t>
            </w:r>
          </w:p>
          <w:p w:rsidR="00A36C32" w:rsidRPr="00B45C8F" w:rsidRDefault="00240928" w:rsidP="00240928">
            <w:pPr>
              <w:numPr>
                <w:ilvl w:val="0"/>
                <w:numId w:val="17"/>
              </w:numPr>
              <w:contextualSpacing/>
              <w:rPr>
                <w:rFonts w:ascii="Times New Roman" w:hAnsi="Times New Roman" w:cs="Times New Roman"/>
                <w:sz w:val="20"/>
                <w:szCs w:val="20"/>
              </w:rPr>
            </w:pPr>
            <w:r w:rsidRPr="00240928">
              <w:rPr>
                <w:rFonts w:ascii="Times New Roman" w:hAnsi="Times New Roman" w:cs="Times New Roman"/>
                <w:sz w:val="20"/>
                <w:szCs w:val="20"/>
              </w:rPr>
              <w:t>İş birliği yapılan kurumların onay süreçlerindeki gecikmeler nedeniyle faaliyet takviminde aksamalar yaşanması</w:t>
            </w:r>
          </w:p>
        </w:tc>
      </w:tr>
      <w:tr w:rsidR="00A36C32" w:rsidRPr="00B45C8F" w:rsidTr="00624AFB">
        <w:trPr>
          <w:trHeight w:val="687"/>
        </w:trPr>
        <w:tc>
          <w:tcPr>
            <w:tcW w:w="9782" w:type="dxa"/>
            <w:gridSpan w:val="4"/>
          </w:tcPr>
          <w:p w:rsidR="00A36C32" w:rsidRPr="00B45C8F" w:rsidRDefault="00A36C32" w:rsidP="00624AFB">
            <w:pPr>
              <w:pStyle w:val="ListeParagraf"/>
              <w:ind w:left="312"/>
              <w:rPr>
                <w:rFonts w:ascii="Times New Roman" w:hAnsi="Times New Roman" w:cs="Times New Roman"/>
                <w:bCs/>
                <w:sz w:val="20"/>
                <w:szCs w:val="20"/>
              </w:rPr>
            </w:pPr>
            <w:r w:rsidRPr="00B45C8F">
              <w:rPr>
                <w:rFonts w:ascii="Times New Roman" w:hAnsi="Times New Roman" w:cs="Times New Roman"/>
                <w:b/>
                <w:bCs/>
                <w:sz w:val="20"/>
                <w:szCs w:val="20"/>
              </w:rPr>
              <w:t>Fırsatlar:</w:t>
            </w:r>
          </w:p>
          <w:p w:rsidR="00A36C32" w:rsidRPr="00B45C8F" w:rsidRDefault="00A36C32" w:rsidP="00CF38D0">
            <w:pPr>
              <w:numPr>
                <w:ilvl w:val="0"/>
                <w:numId w:val="17"/>
              </w:numPr>
              <w:contextualSpacing/>
              <w:rPr>
                <w:rFonts w:ascii="Times New Roman" w:hAnsi="Times New Roman" w:cs="Times New Roman"/>
                <w:sz w:val="20"/>
                <w:szCs w:val="20"/>
              </w:rPr>
            </w:pPr>
            <w:r w:rsidRPr="00B45C8F">
              <w:rPr>
                <w:rFonts w:ascii="Times New Roman" w:hAnsi="Times New Roman" w:cs="Times New Roman"/>
                <w:sz w:val="20"/>
                <w:szCs w:val="20"/>
              </w:rPr>
              <w:t>Ulusal ve uluslararası işbirliği imkânları</w:t>
            </w:r>
          </w:p>
          <w:p w:rsidR="00A36C32" w:rsidRPr="00B45C8F" w:rsidRDefault="00A36C32" w:rsidP="00CF38D0">
            <w:pPr>
              <w:numPr>
                <w:ilvl w:val="0"/>
                <w:numId w:val="17"/>
              </w:numPr>
              <w:contextualSpacing/>
              <w:rPr>
                <w:rFonts w:ascii="Times New Roman" w:hAnsi="Times New Roman" w:cs="Times New Roman"/>
                <w:sz w:val="20"/>
                <w:szCs w:val="20"/>
              </w:rPr>
            </w:pPr>
            <w:r w:rsidRPr="00B45C8F">
              <w:rPr>
                <w:rFonts w:ascii="Times New Roman" w:hAnsi="Times New Roman" w:cs="Times New Roman"/>
                <w:sz w:val="20"/>
                <w:szCs w:val="20"/>
              </w:rPr>
              <w:t>Yerel paydaşlarla güçlü iletişim</w:t>
            </w:r>
          </w:p>
          <w:p w:rsidR="00A36C32" w:rsidRPr="00B45C8F" w:rsidRDefault="00A36C32" w:rsidP="00CF38D0">
            <w:pPr>
              <w:numPr>
                <w:ilvl w:val="0"/>
                <w:numId w:val="17"/>
              </w:numPr>
              <w:contextualSpacing/>
              <w:rPr>
                <w:rFonts w:ascii="Times New Roman" w:hAnsi="Times New Roman" w:cs="Times New Roman"/>
                <w:bCs/>
                <w:sz w:val="20"/>
                <w:szCs w:val="20"/>
              </w:rPr>
            </w:pPr>
            <w:r w:rsidRPr="00B45C8F">
              <w:rPr>
                <w:rFonts w:ascii="Times New Roman" w:hAnsi="Times New Roman" w:cs="Times New Roman"/>
                <w:sz w:val="20"/>
                <w:szCs w:val="20"/>
              </w:rPr>
              <w:t>Kadın ve aile çalışmalarında toplumsal farkındalığın artması</w:t>
            </w:r>
          </w:p>
        </w:tc>
      </w:tr>
    </w:tbl>
    <w:p w:rsidR="00BF3F42" w:rsidRPr="00B45C8F" w:rsidRDefault="00BF3F42" w:rsidP="00193AAC">
      <w:pPr>
        <w:spacing w:after="240"/>
        <w:rPr>
          <w:rFonts w:ascii="Times New Roman" w:hAnsi="Times New Roman" w:cs="Times New Roman"/>
          <w:b/>
          <w:sz w:val="20"/>
          <w:szCs w:val="20"/>
        </w:rPr>
      </w:pPr>
    </w:p>
    <w:p w:rsidR="00E44A76" w:rsidRPr="00B45C8F" w:rsidRDefault="00624AFB" w:rsidP="00E44A76">
      <w:pPr>
        <w:spacing w:after="240"/>
        <w:rPr>
          <w:rFonts w:ascii="Times New Roman" w:hAnsi="Times New Roman" w:cs="Times New Roman"/>
          <w:b/>
          <w:sz w:val="20"/>
          <w:szCs w:val="20"/>
        </w:rPr>
      </w:pPr>
      <w:r w:rsidRPr="00B45C8F">
        <w:rPr>
          <w:rFonts w:ascii="Times New Roman" w:hAnsi="Times New Roman" w:cs="Times New Roman"/>
          <w:b/>
          <w:sz w:val="20"/>
          <w:szCs w:val="20"/>
        </w:rPr>
        <w:t xml:space="preserve">22.4 </w:t>
      </w:r>
      <w:r w:rsidR="00E44A76" w:rsidRPr="00B45C8F">
        <w:rPr>
          <w:rFonts w:ascii="Times New Roman" w:hAnsi="Times New Roman" w:cs="Times New Roman"/>
          <w:b/>
          <w:sz w:val="20"/>
          <w:szCs w:val="20"/>
        </w:rPr>
        <w:t>Kampüs Sürdürülebilirlik Faaliyeti</w:t>
      </w:r>
    </w:p>
    <w:tbl>
      <w:tblPr>
        <w:tblStyle w:val="TabloKlavuzu"/>
        <w:tblW w:w="9782" w:type="dxa"/>
        <w:tblLook w:val="04A0" w:firstRow="1" w:lastRow="0" w:firstColumn="1" w:lastColumn="0" w:noHBand="0" w:noVBand="1"/>
      </w:tblPr>
      <w:tblGrid>
        <w:gridCol w:w="2411"/>
        <w:gridCol w:w="2262"/>
        <w:gridCol w:w="2126"/>
        <w:gridCol w:w="2983"/>
      </w:tblGrid>
      <w:tr w:rsidR="00E44A76" w:rsidRPr="00B45C8F" w:rsidTr="00624AFB">
        <w:trPr>
          <w:trHeight w:val="445"/>
        </w:trPr>
        <w:tc>
          <w:tcPr>
            <w:tcW w:w="9782" w:type="dxa"/>
            <w:gridSpan w:val="4"/>
          </w:tcPr>
          <w:p w:rsidR="00E44A76" w:rsidRPr="00B45C8F" w:rsidRDefault="00E44A76" w:rsidP="00624AFB">
            <w:pPr>
              <w:jc w:val="both"/>
              <w:rPr>
                <w:rFonts w:ascii="Times New Roman" w:hAnsi="Times New Roman" w:cs="Times New Roman"/>
                <w:sz w:val="20"/>
                <w:szCs w:val="20"/>
              </w:rPr>
            </w:pPr>
            <w:r w:rsidRPr="00B45C8F">
              <w:rPr>
                <w:rFonts w:ascii="Times New Roman" w:hAnsi="Times New Roman" w:cs="Times New Roman"/>
                <w:b/>
                <w:sz w:val="20"/>
                <w:szCs w:val="20"/>
              </w:rPr>
              <w:t>Faaliyetin Amacı:</w:t>
            </w:r>
            <w:r w:rsidRPr="00B45C8F">
              <w:rPr>
                <w:rFonts w:ascii="Times New Roman" w:hAnsi="Times New Roman" w:cs="Times New Roman"/>
                <w:sz w:val="20"/>
                <w:szCs w:val="20"/>
              </w:rPr>
              <w:t xml:space="preserve"> Üniversitenin sürdürülebilirlik politikası doğrultusunda stratejiler belirleyerek eylem planları hazırlanması ve uygulanması, sürdürülebilirlik farkındalığını artırmak, bu konuda paydaş rehberliği sağlamak ve bilimsel çalışmalarla sürdürülebilirliği geliştirmek</w:t>
            </w:r>
          </w:p>
          <w:p w:rsidR="00E44A76" w:rsidRPr="00B45C8F" w:rsidRDefault="00E44A76" w:rsidP="00624AFB">
            <w:pPr>
              <w:jc w:val="both"/>
              <w:rPr>
                <w:rFonts w:ascii="Times New Roman" w:hAnsi="Times New Roman" w:cs="Times New Roman"/>
                <w:sz w:val="20"/>
                <w:szCs w:val="20"/>
              </w:rPr>
            </w:pPr>
          </w:p>
        </w:tc>
      </w:tr>
      <w:tr w:rsidR="00E44A76" w:rsidRPr="00B45C8F" w:rsidTr="00501538">
        <w:trPr>
          <w:trHeight w:val="440"/>
        </w:trPr>
        <w:tc>
          <w:tcPr>
            <w:tcW w:w="9782" w:type="dxa"/>
            <w:gridSpan w:val="4"/>
          </w:tcPr>
          <w:p w:rsidR="00E44A76" w:rsidRPr="00B45C8F" w:rsidRDefault="00E44A76" w:rsidP="00624AFB">
            <w:pPr>
              <w:rPr>
                <w:rFonts w:ascii="Times New Roman" w:hAnsi="Times New Roman" w:cs="Times New Roman"/>
                <w:b/>
                <w:sz w:val="20"/>
                <w:szCs w:val="20"/>
              </w:rPr>
            </w:pPr>
            <w:r w:rsidRPr="00B45C8F">
              <w:rPr>
                <w:rFonts w:ascii="Times New Roman" w:hAnsi="Times New Roman" w:cs="Times New Roman"/>
                <w:b/>
                <w:sz w:val="20"/>
                <w:szCs w:val="20"/>
              </w:rPr>
              <w:t xml:space="preserve">Faaliyetin Yürütüldüğü Birimler: </w:t>
            </w:r>
            <w:r w:rsidRPr="00B45C8F">
              <w:rPr>
                <w:rFonts w:ascii="Times New Roman" w:eastAsia="Century Gothic" w:hAnsi="Times New Roman" w:cs="Times New Roman"/>
                <w:sz w:val="20"/>
                <w:szCs w:val="20"/>
              </w:rPr>
              <w:t>Kampüs Sürdürülebilirlik Koordinatörlüğü</w:t>
            </w:r>
          </w:p>
        </w:tc>
      </w:tr>
      <w:tr w:rsidR="00E44A76" w:rsidRPr="00B45C8F" w:rsidTr="00D87947">
        <w:trPr>
          <w:trHeight w:val="267"/>
        </w:trPr>
        <w:tc>
          <w:tcPr>
            <w:tcW w:w="2411" w:type="dxa"/>
          </w:tcPr>
          <w:p w:rsidR="00E44A76" w:rsidRPr="00B45C8F" w:rsidRDefault="00E44A76" w:rsidP="00B62E10">
            <w:pPr>
              <w:rPr>
                <w:rFonts w:ascii="Times New Roman" w:hAnsi="Times New Roman" w:cs="Times New Roman"/>
                <w:b/>
                <w:sz w:val="20"/>
                <w:szCs w:val="20"/>
              </w:rPr>
            </w:pPr>
            <w:r w:rsidRPr="00B45C8F">
              <w:rPr>
                <w:rFonts w:ascii="Times New Roman" w:hAnsi="Times New Roman" w:cs="Times New Roman"/>
                <w:b/>
                <w:sz w:val="20"/>
                <w:szCs w:val="20"/>
              </w:rPr>
              <w:t xml:space="preserve">Faaliyet Adımları </w:t>
            </w:r>
          </w:p>
        </w:tc>
        <w:tc>
          <w:tcPr>
            <w:tcW w:w="2262" w:type="dxa"/>
          </w:tcPr>
          <w:p w:rsidR="00E44A76" w:rsidRPr="00B45C8F" w:rsidRDefault="00E44A76" w:rsidP="00B62E10">
            <w:pPr>
              <w:rPr>
                <w:rFonts w:ascii="Times New Roman" w:hAnsi="Times New Roman" w:cs="Times New Roman"/>
                <w:b/>
                <w:sz w:val="20"/>
                <w:szCs w:val="20"/>
              </w:rPr>
            </w:pPr>
            <w:r w:rsidRPr="00B45C8F">
              <w:rPr>
                <w:rFonts w:ascii="Times New Roman" w:hAnsi="Times New Roman" w:cs="Times New Roman"/>
                <w:b/>
                <w:sz w:val="20"/>
                <w:szCs w:val="20"/>
              </w:rPr>
              <w:t>Görevli</w:t>
            </w:r>
          </w:p>
        </w:tc>
        <w:tc>
          <w:tcPr>
            <w:tcW w:w="2126" w:type="dxa"/>
          </w:tcPr>
          <w:p w:rsidR="00E44A76" w:rsidRPr="00B45C8F" w:rsidRDefault="00E44A76" w:rsidP="00B62E10">
            <w:pPr>
              <w:rPr>
                <w:rFonts w:ascii="Times New Roman" w:hAnsi="Times New Roman" w:cs="Times New Roman"/>
                <w:b/>
                <w:sz w:val="20"/>
                <w:szCs w:val="20"/>
              </w:rPr>
            </w:pPr>
            <w:r w:rsidRPr="00B45C8F">
              <w:rPr>
                <w:rFonts w:ascii="Times New Roman" w:hAnsi="Times New Roman" w:cs="Times New Roman"/>
                <w:b/>
                <w:sz w:val="20"/>
                <w:szCs w:val="20"/>
              </w:rPr>
              <w:t>Bilgi/Tarif Dokümanları</w:t>
            </w:r>
          </w:p>
        </w:tc>
        <w:tc>
          <w:tcPr>
            <w:tcW w:w="2983" w:type="dxa"/>
          </w:tcPr>
          <w:p w:rsidR="00E44A76" w:rsidRPr="00B45C8F" w:rsidRDefault="00E44A76" w:rsidP="00B62E10">
            <w:pPr>
              <w:rPr>
                <w:rFonts w:ascii="Times New Roman" w:hAnsi="Times New Roman" w:cs="Times New Roman"/>
                <w:b/>
                <w:sz w:val="20"/>
                <w:szCs w:val="20"/>
              </w:rPr>
            </w:pPr>
            <w:r w:rsidRPr="00B45C8F">
              <w:rPr>
                <w:rFonts w:ascii="Times New Roman" w:hAnsi="Times New Roman" w:cs="Times New Roman"/>
                <w:b/>
                <w:sz w:val="20"/>
                <w:szCs w:val="20"/>
              </w:rPr>
              <w:t>Kayıt Ortamı</w:t>
            </w:r>
          </w:p>
        </w:tc>
      </w:tr>
      <w:tr w:rsidR="00E44A76" w:rsidRPr="00B45C8F" w:rsidTr="00D87947">
        <w:trPr>
          <w:trHeight w:val="70"/>
        </w:trPr>
        <w:tc>
          <w:tcPr>
            <w:tcW w:w="2411" w:type="dxa"/>
          </w:tcPr>
          <w:p w:rsidR="00E44A76" w:rsidRPr="00B45C8F" w:rsidRDefault="00E44A76"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Sürdürülebilirliği ilişkin verilerin toplanması</w:t>
            </w:r>
          </w:p>
          <w:p w:rsidR="00E44A76" w:rsidRPr="00B45C8F" w:rsidRDefault="00E44A76"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Verilerin derlenmesi ve tıklım raporlarda yayınlanması, iç ve dış paydaşlarla paylaşılması</w:t>
            </w:r>
          </w:p>
          <w:p w:rsidR="00E44A76" w:rsidRPr="00B45C8F" w:rsidRDefault="00E44A76"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lastRenderedPageBreak/>
              <w:t>Sürdürülebilirliği ilişkin faaliyet etkinlik ve uygulamaların koordinasyonluk tarafından belirlenip ilgili birimlerce uygulamaya geçilmesi</w:t>
            </w:r>
          </w:p>
        </w:tc>
        <w:tc>
          <w:tcPr>
            <w:tcW w:w="2262" w:type="dxa"/>
          </w:tcPr>
          <w:p w:rsidR="00E44A76" w:rsidRPr="00B45C8F" w:rsidRDefault="00624AFB"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lastRenderedPageBreak/>
              <w:t>TOGÜ</w:t>
            </w:r>
            <w:r w:rsidR="00E44A76" w:rsidRPr="00B45C8F">
              <w:rPr>
                <w:rFonts w:ascii="Times New Roman" w:hAnsi="Times New Roman" w:cs="Times New Roman"/>
                <w:sz w:val="20"/>
                <w:szCs w:val="20"/>
              </w:rPr>
              <w:t xml:space="preserve"> Sürdürülebilirlik Koordinasyon Kurulu Üyeleri </w:t>
            </w:r>
          </w:p>
          <w:p w:rsidR="00E44A76" w:rsidRPr="00B45C8F" w:rsidRDefault="00E44A76"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Koordinatör</w:t>
            </w:r>
          </w:p>
          <w:p w:rsidR="00E44A76" w:rsidRPr="00B45C8F" w:rsidRDefault="00E44A76"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Koordinatör Yardımcısı</w:t>
            </w:r>
          </w:p>
          <w:p w:rsidR="00E44A76" w:rsidRPr="00B45C8F" w:rsidRDefault="00E44A76" w:rsidP="00624AFB">
            <w:pPr>
              <w:pStyle w:val="ListeParagraf"/>
              <w:spacing w:after="240"/>
              <w:ind w:left="332"/>
              <w:rPr>
                <w:rFonts w:ascii="Times New Roman" w:hAnsi="Times New Roman" w:cs="Times New Roman"/>
                <w:sz w:val="20"/>
                <w:szCs w:val="20"/>
              </w:rPr>
            </w:pPr>
          </w:p>
        </w:tc>
        <w:tc>
          <w:tcPr>
            <w:tcW w:w="2126" w:type="dxa"/>
          </w:tcPr>
          <w:p w:rsidR="00E44A76" w:rsidRPr="00B45C8F" w:rsidRDefault="00E44A76"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Yönerge (Üniversite yönerge sayfası)</w:t>
            </w:r>
          </w:p>
          <w:p w:rsidR="00E44A76" w:rsidRPr="00B45C8F" w:rsidRDefault="00E44A76"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Yıllık sürdürülebilirlik raporu (Koordinatörlüğün web sayfasında)</w:t>
            </w:r>
          </w:p>
          <w:p w:rsidR="00E44A76" w:rsidRPr="00B45C8F" w:rsidRDefault="00E44A76"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lastRenderedPageBreak/>
              <w:t>Faaliyet raporu (Koordinatörlüğün web sayfasında)</w:t>
            </w:r>
          </w:p>
        </w:tc>
        <w:tc>
          <w:tcPr>
            <w:tcW w:w="2983" w:type="dxa"/>
          </w:tcPr>
          <w:p w:rsidR="00E44A76" w:rsidRPr="00B45C8F" w:rsidRDefault="00E44A76"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lastRenderedPageBreak/>
              <w:t>Web sayfası</w:t>
            </w:r>
          </w:p>
          <w:p w:rsidR="00E44A76" w:rsidRPr="00B45C8F" w:rsidRDefault="00E44A76" w:rsidP="00624AFB">
            <w:pPr>
              <w:pStyle w:val="TableParagraph"/>
              <w:numPr>
                <w:ilvl w:val="0"/>
                <w:numId w:val="3"/>
              </w:numPr>
              <w:ind w:right="956"/>
              <w:rPr>
                <w:sz w:val="20"/>
                <w:szCs w:val="20"/>
              </w:rPr>
            </w:pPr>
            <w:r w:rsidRPr="00B45C8F">
              <w:rPr>
                <w:sz w:val="20"/>
                <w:szCs w:val="20"/>
              </w:rPr>
              <w:t>EBYS</w:t>
            </w:r>
          </w:p>
          <w:p w:rsidR="00E44A76" w:rsidRPr="00B45C8F" w:rsidRDefault="00E44A76" w:rsidP="00624AFB">
            <w:pPr>
              <w:pStyle w:val="TableParagraph"/>
              <w:numPr>
                <w:ilvl w:val="0"/>
                <w:numId w:val="3"/>
              </w:numPr>
              <w:ind w:right="956"/>
              <w:rPr>
                <w:sz w:val="20"/>
                <w:szCs w:val="20"/>
              </w:rPr>
            </w:pPr>
            <w:r w:rsidRPr="00B45C8F">
              <w:rPr>
                <w:sz w:val="20"/>
                <w:szCs w:val="20"/>
              </w:rPr>
              <w:t>UIS</w:t>
            </w:r>
          </w:p>
          <w:p w:rsidR="00E44A76" w:rsidRPr="00B45C8F" w:rsidRDefault="00E44A76" w:rsidP="00624AFB">
            <w:pPr>
              <w:pStyle w:val="TableParagraph"/>
              <w:numPr>
                <w:ilvl w:val="0"/>
                <w:numId w:val="3"/>
              </w:numPr>
              <w:ind w:right="956"/>
              <w:rPr>
                <w:sz w:val="20"/>
                <w:szCs w:val="20"/>
              </w:rPr>
            </w:pPr>
            <w:r w:rsidRPr="00B45C8F">
              <w:rPr>
                <w:sz w:val="20"/>
                <w:szCs w:val="20"/>
              </w:rPr>
              <w:t>E</w:t>
            </w:r>
            <w:r w:rsidR="00C0064B">
              <w:rPr>
                <w:sz w:val="20"/>
                <w:szCs w:val="20"/>
              </w:rPr>
              <w:t xml:space="preserve">tkinlik </w:t>
            </w:r>
            <w:proofErr w:type="gramStart"/>
            <w:r w:rsidRPr="00B45C8F">
              <w:rPr>
                <w:sz w:val="20"/>
                <w:szCs w:val="20"/>
              </w:rPr>
              <w:t>modülü</w:t>
            </w:r>
            <w:proofErr w:type="gramEnd"/>
          </w:p>
          <w:p w:rsidR="00E44A76" w:rsidRPr="00B45C8F" w:rsidRDefault="00E44A76" w:rsidP="00624AFB">
            <w:pPr>
              <w:pStyle w:val="ListeParagraf"/>
              <w:ind w:left="360"/>
              <w:rPr>
                <w:rFonts w:ascii="Times New Roman" w:hAnsi="Times New Roman" w:cs="Times New Roman"/>
                <w:sz w:val="20"/>
                <w:szCs w:val="20"/>
              </w:rPr>
            </w:pPr>
          </w:p>
        </w:tc>
      </w:tr>
      <w:tr w:rsidR="00E44A76" w:rsidRPr="00B45C8F" w:rsidTr="00624AFB">
        <w:trPr>
          <w:trHeight w:val="578"/>
        </w:trPr>
        <w:tc>
          <w:tcPr>
            <w:tcW w:w="9782" w:type="dxa"/>
            <w:gridSpan w:val="4"/>
          </w:tcPr>
          <w:p w:rsidR="00E44A76" w:rsidRPr="00B45C8F" w:rsidRDefault="00E44A76" w:rsidP="00624AFB">
            <w:pPr>
              <w:pStyle w:val="ListeParagraf"/>
              <w:ind w:left="360"/>
              <w:jc w:val="both"/>
              <w:rPr>
                <w:rFonts w:ascii="Times New Roman" w:hAnsi="Times New Roman" w:cs="Times New Roman"/>
                <w:b/>
                <w:sz w:val="20"/>
                <w:szCs w:val="20"/>
              </w:rPr>
            </w:pPr>
            <w:r w:rsidRPr="00B45C8F">
              <w:rPr>
                <w:rFonts w:ascii="Times New Roman" w:hAnsi="Times New Roman" w:cs="Times New Roman"/>
                <w:b/>
                <w:sz w:val="20"/>
                <w:szCs w:val="20"/>
              </w:rPr>
              <w:lastRenderedPageBreak/>
              <w:t xml:space="preserve">İzleme Kriterleri: </w:t>
            </w:r>
          </w:p>
          <w:p w:rsidR="00E44A76" w:rsidRPr="00B45C8F" w:rsidRDefault="00E44A76" w:rsidP="00624AFB">
            <w:pPr>
              <w:numPr>
                <w:ilvl w:val="1"/>
                <w:numId w:val="17"/>
              </w:numPr>
              <w:contextualSpacing/>
              <w:rPr>
                <w:rFonts w:ascii="Times New Roman" w:hAnsi="Times New Roman" w:cs="Times New Roman"/>
                <w:sz w:val="20"/>
                <w:szCs w:val="20"/>
              </w:rPr>
            </w:pPr>
            <w:r w:rsidRPr="00B45C8F">
              <w:rPr>
                <w:rFonts w:ascii="Times New Roman" w:hAnsi="Times New Roman" w:cs="Times New Roman"/>
                <w:sz w:val="20"/>
                <w:szCs w:val="20"/>
              </w:rPr>
              <w:t xml:space="preserve">Koordinatörlük tarafından gerçekleştirilmiş etkinlik sayısı </w:t>
            </w:r>
          </w:p>
          <w:p w:rsidR="00E44A76" w:rsidRPr="00B45C8F" w:rsidRDefault="00422AE6" w:rsidP="00422AE6">
            <w:pPr>
              <w:numPr>
                <w:ilvl w:val="1"/>
                <w:numId w:val="17"/>
              </w:numPr>
              <w:contextualSpacing/>
              <w:rPr>
                <w:rFonts w:ascii="Times New Roman" w:hAnsi="Times New Roman" w:cs="Times New Roman"/>
                <w:sz w:val="20"/>
                <w:szCs w:val="20"/>
              </w:rPr>
            </w:pPr>
            <w:bookmarkStart w:id="0" w:name="_GoBack"/>
            <w:bookmarkEnd w:id="0"/>
            <w:r w:rsidRPr="00422AE6">
              <w:rPr>
                <w:rFonts w:ascii="Times New Roman" w:hAnsi="Times New Roman" w:cs="Times New Roman"/>
                <w:sz w:val="20"/>
                <w:szCs w:val="20"/>
              </w:rPr>
              <w:t>Sürdürülebilirlik ile ilgili veri girişi yapılan Uluslararası Derecelendirme Kuruluşu sayısı</w:t>
            </w:r>
          </w:p>
        </w:tc>
      </w:tr>
      <w:tr w:rsidR="00E44A76" w:rsidRPr="00B45C8F" w:rsidTr="00501538">
        <w:trPr>
          <w:trHeight w:val="1230"/>
        </w:trPr>
        <w:tc>
          <w:tcPr>
            <w:tcW w:w="9782" w:type="dxa"/>
            <w:gridSpan w:val="4"/>
          </w:tcPr>
          <w:p w:rsidR="00E44A76" w:rsidRPr="00B45C8F" w:rsidRDefault="00E44A76" w:rsidP="00624AFB">
            <w:pPr>
              <w:pStyle w:val="ListeParagraf"/>
              <w:ind w:left="312"/>
              <w:rPr>
                <w:rFonts w:ascii="Times New Roman" w:hAnsi="Times New Roman" w:cs="Times New Roman"/>
                <w:b/>
                <w:bCs/>
                <w:sz w:val="20"/>
                <w:szCs w:val="20"/>
              </w:rPr>
            </w:pPr>
            <w:r w:rsidRPr="00B45C8F">
              <w:rPr>
                <w:rFonts w:ascii="Times New Roman" w:hAnsi="Times New Roman" w:cs="Times New Roman"/>
                <w:b/>
                <w:bCs/>
                <w:sz w:val="20"/>
                <w:szCs w:val="20"/>
              </w:rPr>
              <w:t>Riskler:</w:t>
            </w:r>
          </w:p>
          <w:p w:rsidR="00E44A76" w:rsidRPr="00B45C8F" w:rsidRDefault="00E44A76" w:rsidP="00924507">
            <w:pPr>
              <w:numPr>
                <w:ilvl w:val="1"/>
                <w:numId w:val="17"/>
              </w:numPr>
              <w:contextualSpacing/>
              <w:rPr>
                <w:rFonts w:ascii="Times New Roman" w:hAnsi="Times New Roman" w:cs="Times New Roman"/>
                <w:sz w:val="20"/>
                <w:szCs w:val="20"/>
              </w:rPr>
            </w:pPr>
            <w:r w:rsidRPr="00B45C8F">
              <w:rPr>
                <w:rFonts w:ascii="Times New Roman" w:hAnsi="Times New Roman" w:cs="Times New Roman"/>
                <w:sz w:val="20"/>
                <w:szCs w:val="20"/>
              </w:rPr>
              <w:t xml:space="preserve">Yıllık sürdürülebilirlik </w:t>
            </w:r>
            <w:r w:rsidR="00924507" w:rsidRPr="00924507">
              <w:rPr>
                <w:rFonts w:ascii="Times New Roman" w:hAnsi="Times New Roman" w:cs="Times New Roman"/>
                <w:sz w:val="20"/>
                <w:szCs w:val="20"/>
              </w:rPr>
              <w:t>raporu hazırlanmasında aksaklıklar yaşanması</w:t>
            </w:r>
          </w:p>
          <w:p w:rsidR="00E44A76" w:rsidRPr="00B45C8F" w:rsidRDefault="00E44A76" w:rsidP="00924507">
            <w:pPr>
              <w:numPr>
                <w:ilvl w:val="1"/>
                <w:numId w:val="17"/>
              </w:numPr>
              <w:contextualSpacing/>
              <w:rPr>
                <w:rFonts w:ascii="Times New Roman" w:hAnsi="Times New Roman" w:cs="Times New Roman"/>
                <w:sz w:val="20"/>
                <w:szCs w:val="20"/>
              </w:rPr>
            </w:pPr>
            <w:r w:rsidRPr="00B45C8F">
              <w:rPr>
                <w:rFonts w:ascii="Times New Roman" w:hAnsi="Times New Roman" w:cs="Times New Roman"/>
                <w:sz w:val="20"/>
                <w:szCs w:val="20"/>
              </w:rPr>
              <w:t xml:space="preserve">Uluslararası derecelendirme kuruluna verilecek sürdürülebilirliğe dair verilerin derlenmesinde </w:t>
            </w:r>
            <w:r w:rsidR="00924507" w:rsidRPr="00924507">
              <w:rPr>
                <w:rFonts w:ascii="Times New Roman" w:hAnsi="Times New Roman" w:cs="Times New Roman"/>
                <w:sz w:val="20"/>
                <w:szCs w:val="20"/>
              </w:rPr>
              <w:t>aksaklıklar yaşanması</w:t>
            </w:r>
          </w:p>
          <w:p w:rsidR="00E44A76" w:rsidRPr="00B45C8F" w:rsidRDefault="00E44A76" w:rsidP="00924507">
            <w:pPr>
              <w:numPr>
                <w:ilvl w:val="1"/>
                <w:numId w:val="17"/>
              </w:numPr>
              <w:contextualSpacing/>
              <w:rPr>
                <w:rFonts w:ascii="Times New Roman" w:hAnsi="Times New Roman" w:cs="Times New Roman"/>
                <w:sz w:val="20"/>
                <w:szCs w:val="20"/>
              </w:rPr>
            </w:pPr>
            <w:r w:rsidRPr="00B45C8F">
              <w:rPr>
                <w:rFonts w:ascii="Times New Roman" w:hAnsi="Times New Roman" w:cs="Times New Roman"/>
                <w:sz w:val="20"/>
                <w:szCs w:val="20"/>
              </w:rPr>
              <w:t xml:space="preserve">Sürdürülebilirlik koordinatörlüğü etkinliklerinin yürütülebilmesi için </w:t>
            </w:r>
            <w:r w:rsidR="00924507">
              <w:rPr>
                <w:rFonts w:ascii="Times New Roman" w:hAnsi="Times New Roman" w:cs="Times New Roman"/>
                <w:sz w:val="20"/>
                <w:szCs w:val="20"/>
              </w:rPr>
              <w:t xml:space="preserve">uygun </w:t>
            </w:r>
            <w:r w:rsidRPr="00B45C8F">
              <w:rPr>
                <w:rFonts w:ascii="Times New Roman" w:hAnsi="Times New Roman" w:cs="Times New Roman"/>
                <w:sz w:val="20"/>
                <w:szCs w:val="20"/>
              </w:rPr>
              <w:t>bütçe</w:t>
            </w:r>
            <w:r w:rsidR="00924507">
              <w:rPr>
                <w:rFonts w:ascii="Times New Roman" w:hAnsi="Times New Roman" w:cs="Times New Roman"/>
                <w:sz w:val="20"/>
                <w:szCs w:val="20"/>
              </w:rPr>
              <w:t xml:space="preserve"> sağlanamaması</w:t>
            </w:r>
          </w:p>
        </w:tc>
      </w:tr>
      <w:tr w:rsidR="00E44A76" w:rsidRPr="00B45C8F" w:rsidTr="00624AFB">
        <w:trPr>
          <w:trHeight w:val="687"/>
        </w:trPr>
        <w:tc>
          <w:tcPr>
            <w:tcW w:w="9782" w:type="dxa"/>
            <w:gridSpan w:val="4"/>
          </w:tcPr>
          <w:p w:rsidR="00E44A76" w:rsidRPr="00B45C8F" w:rsidRDefault="00E44A76" w:rsidP="00624AFB">
            <w:pPr>
              <w:pStyle w:val="ListeParagraf"/>
              <w:ind w:left="312"/>
              <w:rPr>
                <w:rFonts w:ascii="Times New Roman" w:hAnsi="Times New Roman" w:cs="Times New Roman"/>
                <w:bCs/>
                <w:sz w:val="20"/>
                <w:szCs w:val="20"/>
              </w:rPr>
            </w:pPr>
            <w:r w:rsidRPr="00B45C8F">
              <w:rPr>
                <w:rFonts w:ascii="Times New Roman" w:hAnsi="Times New Roman" w:cs="Times New Roman"/>
                <w:b/>
                <w:bCs/>
                <w:sz w:val="20"/>
                <w:szCs w:val="20"/>
              </w:rPr>
              <w:t>Fırsatlar:</w:t>
            </w:r>
          </w:p>
          <w:p w:rsidR="00E44A76" w:rsidRPr="00B45C8F" w:rsidRDefault="00E44A76" w:rsidP="00624AFB">
            <w:pPr>
              <w:numPr>
                <w:ilvl w:val="1"/>
                <w:numId w:val="17"/>
              </w:numPr>
              <w:contextualSpacing/>
              <w:rPr>
                <w:rFonts w:ascii="Times New Roman" w:hAnsi="Times New Roman" w:cs="Times New Roman"/>
                <w:bCs/>
                <w:sz w:val="20"/>
                <w:szCs w:val="20"/>
              </w:rPr>
            </w:pPr>
            <w:r w:rsidRPr="00B45C8F">
              <w:rPr>
                <w:rFonts w:ascii="Times New Roman" w:hAnsi="Times New Roman" w:cs="Times New Roman"/>
                <w:bCs/>
                <w:sz w:val="20"/>
                <w:szCs w:val="20"/>
              </w:rPr>
              <w:t>Kampüste sürdürülebilirliğinin sağlanmasına yönelik çalışmaların arttırılması</w:t>
            </w:r>
          </w:p>
          <w:p w:rsidR="00E44A76" w:rsidRPr="00B45C8F" w:rsidRDefault="00E44A76" w:rsidP="00624AFB">
            <w:pPr>
              <w:numPr>
                <w:ilvl w:val="1"/>
                <w:numId w:val="17"/>
              </w:numPr>
              <w:contextualSpacing/>
              <w:rPr>
                <w:rFonts w:ascii="Times New Roman" w:hAnsi="Times New Roman" w:cs="Times New Roman"/>
                <w:bCs/>
                <w:sz w:val="20"/>
                <w:szCs w:val="20"/>
              </w:rPr>
            </w:pPr>
            <w:r w:rsidRPr="00B45C8F">
              <w:rPr>
                <w:rFonts w:ascii="Times New Roman" w:hAnsi="Times New Roman" w:cs="Times New Roman"/>
                <w:bCs/>
                <w:sz w:val="20"/>
                <w:szCs w:val="20"/>
              </w:rPr>
              <w:t>Birimler arası etkileşim ile sürdürülebilirliğe ilişkin tüm çalışmaların ortak paydada buluşturulabilmesi</w:t>
            </w:r>
          </w:p>
          <w:p w:rsidR="00E44A76" w:rsidRPr="00B45C8F" w:rsidRDefault="00E44A76" w:rsidP="00624AFB">
            <w:pPr>
              <w:numPr>
                <w:ilvl w:val="1"/>
                <w:numId w:val="17"/>
              </w:numPr>
              <w:contextualSpacing/>
              <w:rPr>
                <w:rFonts w:ascii="Times New Roman" w:hAnsi="Times New Roman" w:cs="Times New Roman"/>
                <w:bCs/>
                <w:sz w:val="20"/>
                <w:szCs w:val="20"/>
              </w:rPr>
            </w:pPr>
            <w:r w:rsidRPr="00B45C8F">
              <w:rPr>
                <w:rFonts w:ascii="Times New Roman" w:hAnsi="Times New Roman" w:cs="Times New Roman"/>
                <w:bCs/>
                <w:sz w:val="20"/>
                <w:szCs w:val="20"/>
              </w:rPr>
              <w:t>Kampüslerin, yerleşim altyapı atık su enerji ulaşım eğitim ve araştırma alanlarında gerçekleştirilebilecek sürdürülebilirlik uygulamalarına elverişli olması</w:t>
            </w:r>
          </w:p>
        </w:tc>
      </w:tr>
    </w:tbl>
    <w:p w:rsidR="00E44A76" w:rsidRPr="00B45C8F" w:rsidRDefault="00E44A76" w:rsidP="00E44A76">
      <w:pPr>
        <w:rPr>
          <w:rFonts w:ascii="Times New Roman" w:hAnsi="Times New Roman" w:cs="Times New Roman"/>
          <w:b/>
          <w:sz w:val="20"/>
          <w:szCs w:val="20"/>
        </w:rPr>
      </w:pPr>
    </w:p>
    <w:p w:rsidR="00E37FC9" w:rsidRPr="00B45C8F" w:rsidRDefault="00624AFB" w:rsidP="00E37FC9">
      <w:pPr>
        <w:spacing w:after="240"/>
        <w:rPr>
          <w:rFonts w:ascii="Times New Roman" w:hAnsi="Times New Roman" w:cs="Times New Roman"/>
          <w:b/>
          <w:sz w:val="20"/>
          <w:szCs w:val="20"/>
        </w:rPr>
      </w:pPr>
      <w:r w:rsidRPr="00B45C8F">
        <w:rPr>
          <w:rFonts w:ascii="Times New Roman" w:hAnsi="Times New Roman" w:cs="Times New Roman"/>
          <w:b/>
          <w:sz w:val="20"/>
          <w:szCs w:val="20"/>
        </w:rPr>
        <w:t xml:space="preserve">22.5 </w:t>
      </w:r>
      <w:r w:rsidR="00544D20" w:rsidRPr="00B45C8F">
        <w:rPr>
          <w:rFonts w:ascii="Times New Roman" w:hAnsi="Times New Roman" w:cs="Times New Roman"/>
          <w:b/>
          <w:sz w:val="20"/>
          <w:szCs w:val="20"/>
        </w:rPr>
        <w:t>Geleneksel El Sanatları Etkinliklerinin Düzenlenmesi</w:t>
      </w:r>
      <w:r w:rsidR="00E37FC9" w:rsidRPr="00B45C8F">
        <w:rPr>
          <w:rFonts w:ascii="Times New Roman" w:hAnsi="Times New Roman" w:cs="Times New Roman"/>
          <w:b/>
          <w:sz w:val="20"/>
          <w:szCs w:val="20"/>
        </w:rPr>
        <w:t xml:space="preserve"> </w:t>
      </w:r>
    </w:p>
    <w:tbl>
      <w:tblPr>
        <w:tblStyle w:val="TabloKlavuzu"/>
        <w:tblW w:w="9782" w:type="dxa"/>
        <w:tblLook w:val="04A0" w:firstRow="1" w:lastRow="0" w:firstColumn="1" w:lastColumn="0" w:noHBand="0" w:noVBand="1"/>
      </w:tblPr>
      <w:tblGrid>
        <w:gridCol w:w="2411"/>
        <w:gridCol w:w="2551"/>
        <w:gridCol w:w="2410"/>
        <w:gridCol w:w="2410"/>
      </w:tblGrid>
      <w:tr w:rsidR="00E37FC9" w:rsidRPr="00B45C8F" w:rsidTr="00624AFB">
        <w:trPr>
          <w:trHeight w:val="445"/>
        </w:trPr>
        <w:tc>
          <w:tcPr>
            <w:tcW w:w="9782" w:type="dxa"/>
            <w:gridSpan w:val="4"/>
          </w:tcPr>
          <w:p w:rsidR="00E37FC9" w:rsidRPr="00B45C8F" w:rsidRDefault="00E37FC9" w:rsidP="00624AFB">
            <w:pPr>
              <w:jc w:val="both"/>
              <w:rPr>
                <w:rFonts w:ascii="Times New Roman" w:hAnsi="Times New Roman" w:cs="Times New Roman"/>
                <w:sz w:val="20"/>
                <w:szCs w:val="20"/>
              </w:rPr>
            </w:pPr>
            <w:r w:rsidRPr="00B45C8F">
              <w:rPr>
                <w:rFonts w:ascii="Times New Roman" w:hAnsi="Times New Roman" w:cs="Times New Roman"/>
                <w:b/>
                <w:sz w:val="20"/>
                <w:szCs w:val="20"/>
              </w:rPr>
              <w:t>Faaliyetin Amacı:</w:t>
            </w:r>
            <w:r w:rsidRPr="00B45C8F">
              <w:rPr>
                <w:rFonts w:ascii="Times New Roman" w:hAnsi="Times New Roman" w:cs="Times New Roman"/>
                <w:sz w:val="20"/>
                <w:szCs w:val="20"/>
              </w:rPr>
              <w:t xml:space="preserve"> Tokat </w:t>
            </w:r>
            <w:proofErr w:type="spellStart"/>
            <w:r w:rsidRPr="00B45C8F">
              <w:rPr>
                <w:rFonts w:ascii="Times New Roman" w:hAnsi="Times New Roman" w:cs="Times New Roman"/>
                <w:sz w:val="20"/>
                <w:szCs w:val="20"/>
              </w:rPr>
              <w:t>Yazmacılığın</w:t>
            </w:r>
            <w:r w:rsidR="00501538">
              <w:rPr>
                <w:rFonts w:ascii="Times New Roman" w:hAnsi="Times New Roman" w:cs="Times New Roman"/>
                <w:sz w:val="20"/>
                <w:szCs w:val="20"/>
              </w:rPr>
              <w:t>ın</w:t>
            </w:r>
            <w:proofErr w:type="spellEnd"/>
            <w:r w:rsidRPr="00B45C8F">
              <w:rPr>
                <w:rFonts w:ascii="Times New Roman" w:hAnsi="Times New Roman" w:cs="Times New Roman"/>
                <w:sz w:val="20"/>
                <w:szCs w:val="20"/>
              </w:rPr>
              <w:t xml:space="preserve"> Tanıtımı </w:t>
            </w:r>
          </w:p>
        </w:tc>
      </w:tr>
      <w:tr w:rsidR="00E37FC9" w:rsidRPr="00B45C8F" w:rsidTr="00B62E10">
        <w:trPr>
          <w:trHeight w:val="434"/>
        </w:trPr>
        <w:tc>
          <w:tcPr>
            <w:tcW w:w="9782" w:type="dxa"/>
            <w:gridSpan w:val="4"/>
          </w:tcPr>
          <w:p w:rsidR="00E37FC9" w:rsidRPr="00B45C8F" w:rsidRDefault="00E37FC9" w:rsidP="00624AFB">
            <w:pPr>
              <w:rPr>
                <w:rFonts w:ascii="Times New Roman" w:hAnsi="Times New Roman" w:cs="Times New Roman"/>
                <w:b/>
                <w:sz w:val="20"/>
                <w:szCs w:val="20"/>
              </w:rPr>
            </w:pPr>
            <w:r w:rsidRPr="00B45C8F">
              <w:rPr>
                <w:rFonts w:ascii="Times New Roman" w:hAnsi="Times New Roman" w:cs="Times New Roman"/>
                <w:b/>
                <w:sz w:val="20"/>
                <w:szCs w:val="20"/>
              </w:rPr>
              <w:t xml:space="preserve">Faaliyetin Yürütüldüğü Birimler: </w:t>
            </w:r>
            <w:r w:rsidRPr="00B45C8F">
              <w:rPr>
                <w:rFonts w:ascii="Times New Roman" w:eastAsia="Century Gothic" w:hAnsi="Times New Roman" w:cs="Times New Roman"/>
                <w:sz w:val="20"/>
                <w:szCs w:val="20"/>
              </w:rPr>
              <w:t xml:space="preserve">Tokat </w:t>
            </w:r>
            <w:proofErr w:type="spellStart"/>
            <w:r w:rsidRPr="00B45C8F">
              <w:rPr>
                <w:rFonts w:ascii="Times New Roman" w:eastAsia="Century Gothic" w:hAnsi="Times New Roman" w:cs="Times New Roman"/>
                <w:sz w:val="20"/>
                <w:szCs w:val="20"/>
              </w:rPr>
              <w:t>Yazmacılığı</w:t>
            </w:r>
            <w:proofErr w:type="spellEnd"/>
            <w:r w:rsidRPr="00B45C8F">
              <w:rPr>
                <w:rFonts w:ascii="Times New Roman" w:eastAsia="Century Gothic" w:hAnsi="Times New Roman" w:cs="Times New Roman"/>
                <w:sz w:val="20"/>
                <w:szCs w:val="20"/>
              </w:rPr>
              <w:t xml:space="preserve"> ve Gel</w:t>
            </w:r>
            <w:r w:rsidR="00B62E10">
              <w:rPr>
                <w:rFonts w:ascii="Times New Roman" w:eastAsia="Century Gothic" w:hAnsi="Times New Roman" w:cs="Times New Roman"/>
                <w:sz w:val="20"/>
                <w:szCs w:val="20"/>
              </w:rPr>
              <w:t>eneksel El Sanatları Araştırma v</w:t>
            </w:r>
            <w:r w:rsidRPr="00B45C8F">
              <w:rPr>
                <w:rFonts w:ascii="Times New Roman" w:eastAsia="Century Gothic" w:hAnsi="Times New Roman" w:cs="Times New Roman"/>
                <w:sz w:val="20"/>
                <w:szCs w:val="20"/>
              </w:rPr>
              <w:t>e Uygulama Merkezi</w:t>
            </w:r>
          </w:p>
        </w:tc>
      </w:tr>
      <w:tr w:rsidR="00E37FC9" w:rsidRPr="00B45C8F" w:rsidTr="00624AFB">
        <w:trPr>
          <w:trHeight w:val="420"/>
        </w:trPr>
        <w:tc>
          <w:tcPr>
            <w:tcW w:w="2411" w:type="dxa"/>
          </w:tcPr>
          <w:p w:rsidR="00E37FC9" w:rsidRPr="00B45C8F" w:rsidRDefault="00E37FC9" w:rsidP="00501538">
            <w:pPr>
              <w:rPr>
                <w:rFonts w:ascii="Times New Roman" w:hAnsi="Times New Roman" w:cs="Times New Roman"/>
                <w:b/>
                <w:sz w:val="20"/>
                <w:szCs w:val="20"/>
              </w:rPr>
            </w:pPr>
            <w:r w:rsidRPr="00B45C8F">
              <w:rPr>
                <w:rFonts w:ascii="Times New Roman" w:hAnsi="Times New Roman" w:cs="Times New Roman"/>
                <w:b/>
                <w:sz w:val="20"/>
                <w:szCs w:val="20"/>
              </w:rPr>
              <w:t xml:space="preserve">Faaliyet Adımları </w:t>
            </w:r>
          </w:p>
        </w:tc>
        <w:tc>
          <w:tcPr>
            <w:tcW w:w="2551" w:type="dxa"/>
          </w:tcPr>
          <w:p w:rsidR="00E37FC9" w:rsidRPr="00B45C8F" w:rsidRDefault="00E37FC9" w:rsidP="00501538">
            <w:pPr>
              <w:rPr>
                <w:rFonts w:ascii="Times New Roman" w:hAnsi="Times New Roman" w:cs="Times New Roman"/>
                <w:b/>
                <w:sz w:val="20"/>
                <w:szCs w:val="20"/>
              </w:rPr>
            </w:pPr>
            <w:r w:rsidRPr="00B45C8F">
              <w:rPr>
                <w:rFonts w:ascii="Times New Roman" w:hAnsi="Times New Roman" w:cs="Times New Roman"/>
                <w:b/>
                <w:sz w:val="20"/>
                <w:szCs w:val="20"/>
              </w:rPr>
              <w:t>Görevli</w:t>
            </w:r>
          </w:p>
        </w:tc>
        <w:tc>
          <w:tcPr>
            <w:tcW w:w="2410" w:type="dxa"/>
          </w:tcPr>
          <w:p w:rsidR="00E37FC9" w:rsidRPr="00B45C8F" w:rsidRDefault="00E37FC9" w:rsidP="00501538">
            <w:pPr>
              <w:rPr>
                <w:rFonts w:ascii="Times New Roman" w:hAnsi="Times New Roman" w:cs="Times New Roman"/>
                <w:b/>
                <w:sz w:val="20"/>
                <w:szCs w:val="20"/>
              </w:rPr>
            </w:pPr>
            <w:r w:rsidRPr="00B45C8F">
              <w:rPr>
                <w:rFonts w:ascii="Times New Roman" w:hAnsi="Times New Roman" w:cs="Times New Roman"/>
                <w:b/>
                <w:sz w:val="20"/>
                <w:szCs w:val="20"/>
              </w:rPr>
              <w:t>Bilgi/Tarif Dokümanları</w:t>
            </w:r>
          </w:p>
        </w:tc>
        <w:tc>
          <w:tcPr>
            <w:tcW w:w="2410" w:type="dxa"/>
          </w:tcPr>
          <w:p w:rsidR="00E37FC9" w:rsidRPr="00B45C8F" w:rsidRDefault="00E37FC9" w:rsidP="00501538">
            <w:pPr>
              <w:rPr>
                <w:rFonts w:ascii="Times New Roman" w:hAnsi="Times New Roman" w:cs="Times New Roman"/>
                <w:b/>
                <w:sz w:val="20"/>
                <w:szCs w:val="20"/>
              </w:rPr>
            </w:pPr>
            <w:r w:rsidRPr="00B45C8F">
              <w:rPr>
                <w:rFonts w:ascii="Times New Roman" w:hAnsi="Times New Roman" w:cs="Times New Roman"/>
                <w:b/>
                <w:sz w:val="20"/>
                <w:szCs w:val="20"/>
              </w:rPr>
              <w:t>Kayıt Ortamı</w:t>
            </w:r>
          </w:p>
        </w:tc>
      </w:tr>
      <w:tr w:rsidR="00E37FC9" w:rsidRPr="00B45C8F" w:rsidTr="00624AFB">
        <w:trPr>
          <w:trHeight w:val="70"/>
        </w:trPr>
        <w:tc>
          <w:tcPr>
            <w:tcW w:w="2411" w:type="dxa"/>
          </w:tcPr>
          <w:p w:rsidR="00E37FC9" w:rsidRPr="00B45C8F" w:rsidRDefault="00E37FC9"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İlgili birimden üst yazı ile talep gelmesi</w:t>
            </w:r>
          </w:p>
          <w:p w:rsidR="00E37FC9" w:rsidRPr="00B45C8F" w:rsidRDefault="00E37FC9"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Uygulama merkezimizce değerlendirilmesi</w:t>
            </w:r>
          </w:p>
          <w:p w:rsidR="00E37FC9" w:rsidRPr="00B45C8F" w:rsidRDefault="00E37FC9"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Birim personelinin çalışmalarını yapması</w:t>
            </w:r>
          </w:p>
          <w:p w:rsidR="00E37FC9" w:rsidRPr="00B45C8F" w:rsidRDefault="00E37FC9"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Sayfada duyurulması</w:t>
            </w:r>
          </w:p>
        </w:tc>
        <w:tc>
          <w:tcPr>
            <w:tcW w:w="2551" w:type="dxa"/>
          </w:tcPr>
          <w:p w:rsidR="00E37FC9" w:rsidRPr="00B45C8F" w:rsidRDefault="00E137F4" w:rsidP="00624AFB">
            <w:pPr>
              <w:pStyle w:val="ListeParagraf"/>
              <w:numPr>
                <w:ilvl w:val="0"/>
                <w:numId w:val="3"/>
              </w:numPr>
              <w:rPr>
                <w:rFonts w:ascii="Times New Roman" w:hAnsi="Times New Roman" w:cs="Times New Roman"/>
                <w:sz w:val="20"/>
                <w:szCs w:val="20"/>
              </w:rPr>
            </w:pPr>
            <w:r>
              <w:rPr>
                <w:rFonts w:ascii="Times New Roman" w:hAnsi="Times New Roman" w:cs="Times New Roman"/>
                <w:sz w:val="20"/>
                <w:szCs w:val="20"/>
              </w:rPr>
              <w:t>Uygulama ve Araştırma Merkezi Ç</w:t>
            </w:r>
            <w:r w:rsidR="00E37FC9" w:rsidRPr="00B45C8F">
              <w:rPr>
                <w:rFonts w:ascii="Times New Roman" w:hAnsi="Times New Roman" w:cs="Times New Roman"/>
                <w:sz w:val="20"/>
                <w:szCs w:val="20"/>
              </w:rPr>
              <w:t>alışanları</w:t>
            </w:r>
          </w:p>
          <w:p w:rsidR="00E37FC9" w:rsidRPr="00B45C8F" w:rsidRDefault="00E37FC9"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Haber ve Medya İlişkileri Personeli</w:t>
            </w:r>
          </w:p>
          <w:p w:rsidR="00E37FC9" w:rsidRPr="00B45C8F" w:rsidRDefault="00E37FC9" w:rsidP="00624AFB">
            <w:pPr>
              <w:pStyle w:val="ListeParagraf"/>
              <w:spacing w:after="240"/>
              <w:ind w:left="332"/>
              <w:rPr>
                <w:rFonts w:ascii="Times New Roman" w:hAnsi="Times New Roman" w:cs="Times New Roman"/>
                <w:sz w:val="20"/>
                <w:szCs w:val="20"/>
              </w:rPr>
            </w:pPr>
          </w:p>
        </w:tc>
        <w:tc>
          <w:tcPr>
            <w:tcW w:w="2410" w:type="dxa"/>
          </w:tcPr>
          <w:p w:rsidR="00E37FC9" w:rsidRPr="00E137F4" w:rsidRDefault="00E37FC9" w:rsidP="00E137F4">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 xml:space="preserve">Araştırma ve Uygulama Merkezi’ne ait </w:t>
            </w:r>
            <w:r w:rsidR="00E137F4">
              <w:rPr>
                <w:rFonts w:ascii="Times New Roman" w:hAnsi="Times New Roman" w:cs="Times New Roman"/>
                <w:sz w:val="20"/>
                <w:szCs w:val="20"/>
              </w:rPr>
              <w:t>d</w:t>
            </w:r>
            <w:r w:rsidRPr="00E137F4">
              <w:rPr>
                <w:rFonts w:ascii="Times New Roman" w:hAnsi="Times New Roman" w:cs="Times New Roman"/>
                <w:sz w:val="20"/>
                <w:szCs w:val="20"/>
              </w:rPr>
              <w:t>okümanlar birimin</w:t>
            </w:r>
            <w:r w:rsidR="00E137F4">
              <w:rPr>
                <w:rFonts w:ascii="Times New Roman" w:hAnsi="Times New Roman" w:cs="Times New Roman"/>
                <w:sz w:val="20"/>
                <w:szCs w:val="20"/>
              </w:rPr>
              <w:t xml:space="preserve"> web sayfasında yer almaktadır</w:t>
            </w:r>
          </w:p>
        </w:tc>
        <w:tc>
          <w:tcPr>
            <w:tcW w:w="2410" w:type="dxa"/>
          </w:tcPr>
          <w:p w:rsidR="00E37FC9" w:rsidRPr="00B45C8F" w:rsidRDefault="00E37FC9"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TOGÜ Haber Bülteni web sayfası</w:t>
            </w:r>
          </w:p>
          <w:p w:rsidR="00E37FC9" w:rsidRPr="00B45C8F" w:rsidRDefault="00E37FC9" w:rsidP="00624AFB">
            <w:pPr>
              <w:pStyle w:val="TableParagraph"/>
              <w:numPr>
                <w:ilvl w:val="0"/>
                <w:numId w:val="3"/>
              </w:numPr>
              <w:ind w:right="956"/>
              <w:rPr>
                <w:sz w:val="20"/>
                <w:szCs w:val="20"/>
              </w:rPr>
            </w:pPr>
            <w:r w:rsidRPr="00B45C8F">
              <w:rPr>
                <w:sz w:val="20"/>
                <w:szCs w:val="20"/>
              </w:rPr>
              <w:t>Sosyal Medya Sayfaları</w:t>
            </w:r>
          </w:p>
          <w:p w:rsidR="00E37FC9" w:rsidRPr="00B45C8F" w:rsidRDefault="00E37FC9" w:rsidP="00624AFB">
            <w:pPr>
              <w:pStyle w:val="TableParagraph"/>
              <w:numPr>
                <w:ilvl w:val="0"/>
                <w:numId w:val="3"/>
              </w:numPr>
              <w:ind w:right="956"/>
              <w:rPr>
                <w:sz w:val="20"/>
                <w:szCs w:val="20"/>
              </w:rPr>
            </w:pPr>
            <w:r w:rsidRPr="00B45C8F">
              <w:rPr>
                <w:sz w:val="20"/>
                <w:szCs w:val="20"/>
              </w:rPr>
              <w:t>EBYS</w:t>
            </w:r>
          </w:p>
          <w:p w:rsidR="00E37FC9" w:rsidRPr="00B45C8F" w:rsidRDefault="00E37FC9" w:rsidP="00624AFB">
            <w:pPr>
              <w:pStyle w:val="ListeParagraf"/>
              <w:ind w:left="360"/>
              <w:rPr>
                <w:rFonts w:ascii="Times New Roman" w:hAnsi="Times New Roman" w:cs="Times New Roman"/>
                <w:sz w:val="20"/>
                <w:szCs w:val="20"/>
              </w:rPr>
            </w:pPr>
          </w:p>
        </w:tc>
      </w:tr>
      <w:tr w:rsidR="00E37FC9" w:rsidRPr="00B45C8F" w:rsidTr="0060615B">
        <w:trPr>
          <w:trHeight w:val="841"/>
        </w:trPr>
        <w:tc>
          <w:tcPr>
            <w:tcW w:w="9782" w:type="dxa"/>
            <w:gridSpan w:val="4"/>
          </w:tcPr>
          <w:p w:rsidR="00E37FC9" w:rsidRPr="00B45C8F" w:rsidRDefault="00E37FC9" w:rsidP="00624AFB">
            <w:pPr>
              <w:pStyle w:val="ListeParagraf"/>
              <w:ind w:left="360"/>
              <w:jc w:val="both"/>
              <w:rPr>
                <w:rFonts w:ascii="Times New Roman" w:hAnsi="Times New Roman" w:cs="Times New Roman"/>
                <w:b/>
                <w:sz w:val="20"/>
                <w:szCs w:val="20"/>
              </w:rPr>
            </w:pPr>
            <w:r w:rsidRPr="00B45C8F">
              <w:rPr>
                <w:rFonts w:ascii="Times New Roman" w:hAnsi="Times New Roman" w:cs="Times New Roman"/>
                <w:b/>
                <w:sz w:val="20"/>
                <w:szCs w:val="20"/>
              </w:rPr>
              <w:t xml:space="preserve">İzleme Kriterleri: </w:t>
            </w:r>
          </w:p>
          <w:p w:rsidR="00E37FC9" w:rsidRPr="00B45C8F" w:rsidRDefault="00E37FC9" w:rsidP="00624AFB">
            <w:pPr>
              <w:pStyle w:val="ListeParagraf"/>
              <w:numPr>
                <w:ilvl w:val="0"/>
                <w:numId w:val="18"/>
              </w:numPr>
              <w:jc w:val="both"/>
              <w:rPr>
                <w:rFonts w:ascii="Times New Roman" w:hAnsi="Times New Roman" w:cs="Times New Roman"/>
                <w:bCs/>
                <w:sz w:val="20"/>
                <w:szCs w:val="20"/>
              </w:rPr>
            </w:pPr>
            <w:r w:rsidRPr="00B45C8F">
              <w:rPr>
                <w:rFonts w:ascii="Times New Roman" w:hAnsi="Times New Roman" w:cs="Times New Roman"/>
                <w:bCs/>
                <w:sz w:val="20"/>
                <w:szCs w:val="20"/>
              </w:rPr>
              <w:t>Yıllık düzenlenen etkinlik sayısı</w:t>
            </w:r>
          </w:p>
          <w:p w:rsidR="00E37FC9" w:rsidRPr="00D87947" w:rsidRDefault="00E37FC9" w:rsidP="00624AFB">
            <w:pPr>
              <w:pStyle w:val="ListeParagraf"/>
              <w:numPr>
                <w:ilvl w:val="0"/>
                <w:numId w:val="18"/>
              </w:numPr>
              <w:jc w:val="both"/>
              <w:rPr>
                <w:rFonts w:ascii="Times New Roman" w:hAnsi="Times New Roman" w:cs="Times New Roman"/>
                <w:bCs/>
                <w:sz w:val="20"/>
                <w:szCs w:val="20"/>
              </w:rPr>
            </w:pPr>
            <w:r w:rsidRPr="00B45C8F">
              <w:rPr>
                <w:rFonts w:ascii="Times New Roman" w:hAnsi="Times New Roman" w:cs="Times New Roman"/>
                <w:bCs/>
                <w:sz w:val="20"/>
                <w:szCs w:val="20"/>
              </w:rPr>
              <w:t xml:space="preserve">Etkinliklere katılan kişi sayısı </w:t>
            </w:r>
          </w:p>
        </w:tc>
      </w:tr>
      <w:tr w:rsidR="00E37FC9" w:rsidRPr="00B45C8F" w:rsidTr="00624AFB">
        <w:trPr>
          <w:trHeight w:val="687"/>
        </w:trPr>
        <w:tc>
          <w:tcPr>
            <w:tcW w:w="9782" w:type="dxa"/>
            <w:gridSpan w:val="4"/>
          </w:tcPr>
          <w:p w:rsidR="00E37FC9" w:rsidRPr="00B45C8F" w:rsidRDefault="00E37FC9" w:rsidP="00624AFB">
            <w:pPr>
              <w:pStyle w:val="ListeParagraf"/>
              <w:ind w:left="312"/>
              <w:rPr>
                <w:rFonts w:ascii="Times New Roman" w:hAnsi="Times New Roman" w:cs="Times New Roman"/>
                <w:b/>
                <w:bCs/>
                <w:sz w:val="20"/>
                <w:szCs w:val="20"/>
              </w:rPr>
            </w:pPr>
            <w:r w:rsidRPr="00B45C8F">
              <w:rPr>
                <w:rFonts w:ascii="Times New Roman" w:hAnsi="Times New Roman" w:cs="Times New Roman"/>
                <w:b/>
                <w:bCs/>
                <w:sz w:val="20"/>
                <w:szCs w:val="20"/>
              </w:rPr>
              <w:t>Riskler:</w:t>
            </w:r>
          </w:p>
          <w:p w:rsidR="00E37FC9" w:rsidRPr="00B45C8F" w:rsidRDefault="00E37FC9" w:rsidP="00624AFB">
            <w:pPr>
              <w:pStyle w:val="ListeParagraf"/>
              <w:numPr>
                <w:ilvl w:val="0"/>
                <w:numId w:val="18"/>
              </w:numPr>
              <w:jc w:val="both"/>
              <w:rPr>
                <w:rFonts w:ascii="Times New Roman" w:hAnsi="Times New Roman" w:cs="Times New Roman"/>
                <w:bCs/>
                <w:sz w:val="20"/>
                <w:szCs w:val="20"/>
              </w:rPr>
            </w:pPr>
            <w:r w:rsidRPr="00B45C8F">
              <w:rPr>
                <w:rFonts w:ascii="Times New Roman" w:hAnsi="Times New Roman" w:cs="Times New Roman"/>
                <w:bCs/>
                <w:sz w:val="20"/>
                <w:szCs w:val="20"/>
              </w:rPr>
              <w:t>Etkinliklere yeterli sayıda katılımcı ya da destekçi bulunamaması.</w:t>
            </w:r>
          </w:p>
          <w:p w:rsidR="00E37FC9" w:rsidRPr="00B45C8F" w:rsidRDefault="00E37FC9" w:rsidP="00D87947">
            <w:pPr>
              <w:pStyle w:val="ListeParagraf"/>
              <w:ind w:left="1080"/>
              <w:jc w:val="both"/>
              <w:rPr>
                <w:rFonts w:ascii="Times New Roman" w:hAnsi="Times New Roman" w:cs="Times New Roman"/>
                <w:sz w:val="20"/>
                <w:szCs w:val="20"/>
              </w:rPr>
            </w:pPr>
          </w:p>
        </w:tc>
      </w:tr>
      <w:tr w:rsidR="00E37FC9" w:rsidRPr="00B45C8F" w:rsidTr="00624AFB">
        <w:trPr>
          <w:trHeight w:val="687"/>
        </w:trPr>
        <w:tc>
          <w:tcPr>
            <w:tcW w:w="9782" w:type="dxa"/>
            <w:gridSpan w:val="4"/>
          </w:tcPr>
          <w:p w:rsidR="00E37FC9" w:rsidRPr="00B45C8F" w:rsidRDefault="00E37FC9" w:rsidP="00624AFB">
            <w:pPr>
              <w:pStyle w:val="ListeParagraf"/>
              <w:ind w:left="312"/>
              <w:rPr>
                <w:rFonts w:ascii="Times New Roman" w:hAnsi="Times New Roman" w:cs="Times New Roman"/>
                <w:bCs/>
                <w:sz w:val="20"/>
                <w:szCs w:val="20"/>
              </w:rPr>
            </w:pPr>
            <w:r w:rsidRPr="00B45C8F">
              <w:rPr>
                <w:rFonts w:ascii="Times New Roman" w:hAnsi="Times New Roman" w:cs="Times New Roman"/>
                <w:b/>
                <w:bCs/>
                <w:sz w:val="20"/>
                <w:szCs w:val="20"/>
              </w:rPr>
              <w:t>Fırsatlar:</w:t>
            </w:r>
          </w:p>
          <w:p w:rsidR="00E37FC9" w:rsidRPr="00B45C8F" w:rsidRDefault="00E37FC9" w:rsidP="00624AFB">
            <w:pPr>
              <w:numPr>
                <w:ilvl w:val="1"/>
                <w:numId w:val="17"/>
              </w:numPr>
              <w:contextualSpacing/>
              <w:rPr>
                <w:rFonts w:ascii="Times New Roman" w:hAnsi="Times New Roman" w:cs="Times New Roman"/>
                <w:bCs/>
                <w:sz w:val="20"/>
                <w:szCs w:val="20"/>
              </w:rPr>
            </w:pPr>
            <w:r w:rsidRPr="00B45C8F">
              <w:rPr>
                <w:rFonts w:ascii="Times New Roman" w:hAnsi="Times New Roman" w:cs="Times New Roman"/>
                <w:sz w:val="20"/>
                <w:szCs w:val="20"/>
              </w:rPr>
              <w:t>Etkinliklerin tüm yaş gruplarına hitap edecek şekilde düzenlenmesi</w:t>
            </w:r>
          </w:p>
          <w:p w:rsidR="00E37FC9" w:rsidRPr="00B45C8F" w:rsidRDefault="00E37FC9" w:rsidP="00624AFB">
            <w:pPr>
              <w:ind w:left="1080"/>
              <w:contextualSpacing/>
              <w:rPr>
                <w:rFonts w:ascii="Times New Roman" w:hAnsi="Times New Roman" w:cs="Times New Roman"/>
                <w:bCs/>
                <w:sz w:val="20"/>
                <w:szCs w:val="20"/>
              </w:rPr>
            </w:pPr>
          </w:p>
        </w:tc>
      </w:tr>
    </w:tbl>
    <w:p w:rsidR="00E37FC9" w:rsidRPr="00B45C8F" w:rsidRDefault="00E37FC9" w:rsidP="00E37FC9">
      <w:pPr>
        <w:rPr>
          <w:rFonts w:ascii="Times New Roman" w:hAnsi="Times New Roman" w:cs="Times New Roman"/>
          <w:b/>
          <w:sz w:val="20"/>
          <w:szCs w:val="20"/>
        </w:rPr>
      </w:pPr>
    </w:p>
    <w:p w:rsidR="0078099E" w:rsidRDefault="0078099E" w:rsidP="00544D20">
      <w:pPr>
        <w:spacing w:after="240"/>
        <w:rPr>
          <w:rFonts w:ascii="Times New Roman" w:hAnsi="Times New Roman" w:cs="Times New Roman"/>
          <w:b/>
          <w:sz w:val="20"/>
          <w:szCs w:val="20"/>
        </w:rPr>
      </w:pPr>
    </w:p>
    <w:p w:rsidR="0078099E" w:rsidRDefault="0078099E" w:rsidP="00544D20">
      <w:pPr>
        <w:spacing w:after="240"/>
        <w:rPr>
          <w:rFonts w:ascii="Times New Roman" w:hAnsi="Times New Roman" w:cs="Times New Roman"/>
          <w:b/>
          <w:sz w:val="20"/>
          <w:szCs w:val="20"/>
        </w:rPr>
      </w:pPr>
    </w:p>
    <w:p w:rsidR="00544D20" w:rsidRPr="00B45C8F" w:rsidRDefault="00624AFB" w:rsidP="00544D20">
      <w:pPr>
        <w:spacing w:after="240"/>
        <w:rPr>
          <w:rFonts w:ascii="Times New Roman" w:hAnsi="Times New Roman" w:cs="Times New Roman"/>
          <w:b/>
          <w:sz w:val="20"/>
          <w:szCs w:val="20"/>
        </w:rPr>
      </w:pPr>
      <w:r w:rsidRPr="00B45C8F">
        <w:rPr>
          <w:rFonts w:ascii="Times New Roman" w:hAnsi="Times New Roman" w:cs="Times New Roman"/>
          <w:b/>
          <w:sz w:val="20"/>
          <w:szCs w:val="20"/>
        </w:rPr>
        <w:lastRenderedPageBreak/>
        <w:t xml:space="preserve">22.6 </w:t>
      </w:r>
      <w:r w:rsidR="00544D20" w:rsidRPr="00B45C8F">
        <w:rPr>
          <w:rFonts w:ascii="Times New Roman" w:hAnsi="Times New Roman" w:cs="Times New Roman"/>
          <w:b/>
          <w:sz w:val="20"/>
          <w:szCs w:val="20"/>
        </w:rPr>
        <w:t xml:space="preserve">Geleneksel El Sanatları Kurslarının Düzenlenmesi </w:t>
      </w:r>
    </w:p>
    <w:tbl>
      <w:tblPr>
        <w:tblStyle w:val="TabloKlavuzu"/>
        <w:tblW w:w="9782" w:type="dxa"/>
        <w:tblLook w:val="04A0" w:firstRow="1" w:lastRow="0" w:firstColumn="1" w:lastColumn="0" w:noHBand="0" w:noVBand="1"/>
      </w:tblPr>
      <w:tblGrid>
        <w:gridCol w:w="2411"/>
        <w:gridCol w:w="2551"/>
        <w:gridCol w:w="2410"/>
        <w:gridCol w:w="2410"/>
      </w:tblGrid>
      <w:tr w:rsidR="00E37FC9" w:rsidRPr="00B45C8F" w:rsidTr="00624AFB">
        <w:trPr>
          <w:trHeight w:val="445"/>
        </w:trPr>
        <w:tc>
          <w:tcPr>
            <w:tcW w:w="9782" w:type="dxa"/>
            <w:gridSpan w:val="4"/>
          </w:tcPr>
          <w:p w:rsidR="00E37FC9" w:rsidRPr="00B45C8F" w:rsidRDefault="00E37FC9" w:rsidP="00624AFB">
            <w:pPr>
              <w:jc w:val="both"/>
              <w:rPr>
                <w:rFonts w:ascii="Times New Roman" w:hAnsi="Times New Roman" w:cs="Times New Roman"/>
                <w:sz w:val="20"/>
                <w:szCs w:val="20"/>
              </w:rPr>
            </w:pPr>
            <w:r w:rsidRPr="00B45C8F">
              <w:rPr>
                <w:rFonts w:ascii="Times New Roman" w:hAnsi="Times New Roman" w:cs="Times New Roman"/>
                <w:b/>
                <w:sz w:val="20"/>
                <w:szCs w:val="20"/>
              </w:rPr>
              <w:t>Faaliyetin Amacı:</w:t>
            </w:r>
            <w:r w:rsidRPr="00B45C8F">
              <w:rPr>
                <w:rFonts w:ascii="Times New Roman" w:hAnsi="Times New Roman" w:cs="Times New Roman"/>
                <w:sz w:val="20"/>
                <w:szCs w:val="20"/>
              </w:rPr>
              <w:t xml:space="preserve"> Tokat </w:t>
            </w:r>
            <w:proofErr w:type="spellStart"/>
            <w:r w:rsidRPr="00B45C8F">
              <w:rPr>
                <w:rFonts w:ascii="Times New Roman" w:hAnsi="Times New Roman" w:cs="Times New Roman"/>
                <w:sz w:val="20"/>
                <w:szCs w:val="20"/>
              </w:rPr>
              <w:t>Yazmacılığın</w:t>
            </w:r>
            <w:r w:rsidR="00544D20" w:rsidRPr="00B45C8F">
              <w:rPr>
                <w:rFonts w:ascii="Times New Roman" w:hAnsi="Times New Roman" w:cs="Times New Roman"/>
                <w:sz w:val="20"/>
                <w:szCs w:val="20"/>
              </w:rPr>
              <w:t>ın</w:t>
            </w:r>
            <w:proofErr w:type="spellEnd"/>
            <w:r w:rsidR="00D87947">
              <w:rPr>
                <w:rFonts w:ascii="Times New Roman" w:hAnsi="Times New Roman" w:cs="Times New Roman"/>
                <w:sz w:val="20"/>
                <w:szCs w:val="20"/>
              </w:rPr>
              <w:t xml:space="preserve"> Yaygınlaştırılması</w:t>
            </w:r>
          </w:p>
        </w:tc>
      </w:tr>
      <w:tr w:rsidR="00E37FC9" w:rsidRPr="00B45C8F" w:rsidTr="00B62E10">
        <w:trPr>
          <w:trHeight w:val="375"/>
        </w:trPr>
        <w:tc>
          <w:tcPr>
            <w:tcW w:w="9782" w:type="dxa"/>
            <w:gridSpan w:val="4"/>
          </w:tcPr>
          <w:p w:rsidR="00E37FC9" w:rsidRPr="00B45C8F" w:rsidRDefault="00E37FC9" w:rsidP="00624AFB">
            <w:pPr>
              <w:rPr>
                <w:rFonts w:ascii="Times New Roman" w:hAnsi="Times New Roman" w:cs="Times New Roman"/>
                <w:b/>
                <w:sz w:val="20"/>
                <w:szCs w:val="20"/>
              </w:rPr>
            </w:pPr>
            <w:r w:rsidRPr="00B45C8F">
              <w:rPr>
                <w:rFonts w:ascii="Times New Roman" w:hAnsi="Times New Roman" w:cs="Times New Roman"/>
                <w:b/>
                <w:sz w:val="20"/>
                <w:szCs w:val="20"/>
              </w:rPr>
              <w:t xml:space="preserve">Faaliyetin Yürütüldüğü Birimler: </w:t>
            </w:r>
            <w:r w:rsidRPr="00B45C8F">
              <w:rPr>
                <w:rFonts w:ascii="Times New Roman" w:eastAsia="Century Gothic" w:hAnsi="Times New Roman" w:cs="Times New Roman"/>
                <w:sz w:val="20"/>
                <w:szCs w:val="20"/>
              </w:rPr>
              <w:t xml:space="preserve">Tokat </w:t>
            </w:r>
            <w:proofErr w:type="spellStart"/>
            <w:r w:rsidRPr="00B45C8F">
              <w:rPr>
                <w:rFonts w:ascii="Times New Roman" w:eastAsia="Century Gothic" w:hAnsi="Times New Roman" w:cs="Times New Roman"/>
                <w:sz w:val="20"/>
                <w:szCs w:val="20"/>
              </w:rPr>
              <w:t>Yazmacılığı</w:t>
            </w:r>
            <w:proofErr w:type="spellEnd"/>
            <w:r w:rsidRPr="00B45C8F">
              <w:rPr>
                <w:rFonts w:ascii="Times New Roman" w:eastAsia="Century Gothic" w:hAnsi="Times New Roman" w:cs="Times New Roman"/>
                <w:sz w:val="20"/>
                <w:szCs w:val="20"/>
              </w:rPr>
              <w:t xml:space="preserve"> ve Gel</w:t>
            </w:r>
            <w:r w:rsidR="00B62E10">
              <w:rPr>
                <w:rFonts w:ascii="Times New Roman" w:eastAsia="Century Gothic" w:hAnsi="Times New Roman" w:cs="Times New Roman"/>
                <w:sz w:val="20"/>
                <w:szCs w:val="20"/>
              </w:rPr>
              <w:t>eneksel El Sanatları Araştırma v</w:t>
            </w:r>
            <w:r w:rsidRPr="00B45C8F">
              <w:rPr>
                <w:rFonts w:ascii="Times New Roman" w:eastAsia="Century Gothic" w:hAnsi="Times New Roman" w:cs="Times New Roman"/>
                <w:sz w:val="20"/>
                <w:szCs w:val="20"/>
              </w:rPr>
              <w:t>e Uygulama Merkezi</w:t>
            </w:r>
          </w:p>
        </w:tc>
      </w:tr>
      <w:tr w:rsidR="00E37FC9" w:rsidRPr="00B45C8F" w:rsidTr="00624AFB">
        <w:trPr>
          <w:trHeight w:val="420"/>
        </w:trPr>
        <w:tc>
          <w:tcPr>
            <w:tcW w:w="2411" w:type="dxa"/>
          </w:tcPr>
          <w:p w:rsidR="00E37FC9" w:rsidRPr="00B45C8F" w:rsidRDefault="00E37FC9" w:rsidP="00624AFB">
            <w:pPr>
              <w:jc w:val="center"/>
              <w:rPr>
                <w:rFonts w:ascii="Times New Roman" w:hAnsi="Times New Roman" w:cs="Times New Roman"/>
                <w:b/>
                <w:sz w:val="20"/>
                <w:szCs w:val="20"/>
              </w:rPr>
            </w:pPr>
            <w:r w:rsidRPr="00B45C8F">
              <w:rPr>
                <w:rFonts w:ascii="Times New Roman" w:hAnsi="Times New Roman" w:cs="Times New Roman"/>
                <w:b/>
                <w:sz w:val="20"/>
                <w:szCs w:val="20"/>
              </w:rPr>
              <w:t xml:space="preserve">Faaliyet Adımları </w:t>
            </w:r>
          </w:p>
        </w:tc>
        <w:tc>
          <w:tcPr>
            <w:tcW w:w="2551" w:type="dxa"/>
          </w:tcPr>
          <w:p w:rsidR="00E37FC9" w:rsidRPr="00B45C8F" w:rsidRDefault="00E37FC9" w:rsidP="00624AFB">
            <w:pPr>
              <w:jc w:val="center"/>
              <w:rPr>
                <w:rFonts w:ascii="Times New Roman" w:hAnsi="Times New Roman" w:cs="Times New Roman"/>
                <w:b/>
                <w:sz w:val="20"/>
                <w:szCs w:val="20"/>
              </w:rPr>
            </w:pPr>
            <w:r w:rsidRPr="00B45C8F">
              <w:rPr>
                <w:rFonts w:ascii="Times New Roman" w:hAnsi="Times New Roman" w:cs="Times New Roman"/>
                <w:b/>
                <w:sz w:val="20"/>
                <w:szCs w:val="20"/>
              </w:rPr>
              <w:t>Görevli</w:t>
            </w:r>
          </w:p>
        </w:tc>
        <w:tc>
          <w:tcPr>
            <w:tcW w:w="2410" w:type="dxa"/>
          </w:tcPr>
          <w:p w:rsidR="00E37FC9" w:rsidRPr="00B45C8F" w:rsidRDefault="00E37FC9" w:rsidP="00624AFB">
            <w:pPr>
              <w:jc w:val="center"/>
              <w:rPr>
                <w:rFonts w:ascii="Times New Roman" w:hAnsi="Times New Roman" w:cs="Times New Roman"/>
                <w:b/>
                <w:sz w:val="20"/>
                <w:szCs w:val="20"/>
              </w:rPr>
            </w:pPr>
            <w:r w:rsidRPr="00B45C8F">
              <w:rPr>
                <w:rFonts w:ascii="Times New Roman" w:hAnsi="Times New Roman" w:cs="Times New Roman"/>
                <w:b/>
                <w:sz w:val="20"/>
                <w:szCs w:val="20"/>
              </w:rPr>
              <w:t>Bilgi/Tarif Dokümanları</w:t>
            </w:r>
          </w:p>
        </w:tc>
        <w:tc>
          <w:tcPr>
            <w:tcW w:w="2410" w:type="dxa"/>
          </w:tcPr>
          <w:p w:rsidR="00E37FC9" w:rsidRPr="00B45C8F" w:rsidRDefault="00E37FC9" w:rsidP="00624AFB">
            <w:pPr>
              <w:rPr>
                <w:rFonts w:ascii="Times New Roman" w:hAnsi="Times New Roman" w:cs="Times New Roman"/>
                <w:b/>
                <w:sz w:val="20"/>
                <w:szCs w:val="20"/>
              </w:rPr>
            </w:pPr>
            <w:r w:rsidRPr="00B45C8F">
              <w:rPr>
                <w:rFonts w:ascii="Times New Roman" w:hAnsi="Times New Roman" w:cs="Times New Roman"/>
                <w:b/>
                <w:sz w:val="20"/>
                <w:szCs w:val="20"/>
              </w:rPr>
              <w:t>Kayıt Ortamı</w:t>
            </w:r>
          </w:p>
        </w:tc>
      </w:tr>
      <w:tr w:rsidR="00E37FC9" w:rsidRPr="00B45C8F" w:rsidTr="00624AFB">
        <w:trPr>
          <w:trHeight w:val="70"/>
        </w:trPr>
        <w:tc>
          <w:tcPr>
            <w:tcW w:w="2411" w:type="dxa"/>
          </w:tcPr>
          <w:p w:rsidR="00E37FC9" w:rsidRPr="00B45C8F" w:rsidRDefault="00E37FC9"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İlgili birimden üst yazı ile talep gelmesi</w:t>
            </w:r>
          </w:p>
          <w:p w:rsidR="00E37FC9" w:rsidRPr="00B45C8F" w:rsidRDefault="00E37FC9"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Uygulama merkezimizce değerlendirilmesi</w:t>
            </w:r>
          </w:p>
          <w:p w:rsidR="00E37FC9" w:rsidRPr="00B45C8F" w:rsidRDefault="00E37FC9"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Birim personelinin çalışmalarını yapması</w:t>
            </w:r>
          </w:p>
          <w:p w:rsidR="00E37FC9" w:rsidRPr="00B45C8F" w:rsidRDefault="00E37FC9"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Sayfada duyurulması</w:t>
            </w:r>
          </w:p>
        </w:tc>
        <w:tc>
          <w:tcPr>
            <w:tcW w:w="2551" w:type="dxa"/>
          </w:tcPr>
          <w:p w:rsidR="00E37FC9" w:rsidRPr="00B45C8F" w:rsidRDefault="00E37FC9"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Uygulama ve Araştırma Merkezi çalışanları</w:t>
            </w:r>
          </w:p>
          <w:p w:rsidR="00E37FC9" w:rsidRPr="00B45C8F" w:rsidRDefault="00E37FC9"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Haber ve Medya İlişkileri Personeli</w:t>
            </w:r>
          </w:p>
          <w:p w:rsidR="00E37FC9" w:rsidRPr="00B45C8F" w:rsidRDefault="00E37FC9" w:rsidP="00624AFB">
            <w:pPr>
              <w:pStyle w:val="ListeParagraf"/>
              <w:spacing w:after="240"/>
              <w:ind w:left="332"/>
              <w:rPr>
                <w:rFonts w:ascii="Times New Roman" w:hAnsi="Times New Roman" w:cs="Times New Roman"/>
                <w:sz w:val="20"/>
                <w:szCs w:val="20"/>
              </w:rPr>
            </w:pPr>
          </w:p>
        </w:tc>
        <w:tc>
          <w:tcPr>
            <w:tcW w:w="2410" w:type="dxa"/>
          </w:tcPr>
          <w:p w:rsidR="00E37FC9" w:rsidRPr="0060615B" w:rsidRDefault="00E37FC9" w:rsidP="0060615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 xml:space="preserve">Araştırma ve Uygulama Merkezi’ne ait </w:t>
            </w:r>
            <w:r w:rsidR="0060615B">
              <w:rPr>
                <w:rFonts w:ascii="Times New Roman" w:hAnsi="Times New Roman" w:cs="Times New Roman"/>
                <w:sz w:val="20"/>
                <w:szCs w:val="20"/>
              </w:rPr>
              <w:t>d</w:t>
            </w:r>
            <w:r w:rsidRPr="0060615B">
              <w:rPr>
                <w:rFonts w:ascii="Times New Roman" w:hAnsi="Times New Roman" w:cs="Times New Roman"/>
                <w:sz w:val="20"/>
                <w:szCs w:val="20"/>
              </w:rPr>
              <w:t xml:space="preserve">okümanlar birimin web sayfasında yer almaktadır. </w:t>
            </w:r>
          </w:p>
        </w:tc>
        <w:tc>
          <w:tcPr>
            <w:tcW w:w="2410" w:type="dxa"/>
          </w:tcPr>
          <w:p w:rsidR="00E37FC9" w:rsidRPr="00B45C8F" w:rsidRDefault="00E37FC9"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TOGÜ Haber Bülteni web sayfası</w:t>
            </w:r>
          </w:p>
          <w:p w:rsidR="00E37FC9" w:rsidRPr="00B45C8F" w:rsidRDefault="00E37FC9" w:rsidP="00624AFB">
            <w:pPr>
              <w:pStyle w:val="TableParagraph"/>
              <w:numPr>
                <w:ilvl w:val="0"/>
                <w:numId w:val="3"/>
              </w:numPr>
              <w:ind w:right="956"/>
              <w:rPr>
                <w:sz w:val="20"/>
                <w:szCs w:val="20"/>
              </w:rPr>
            </w:pPr>
            <w:r w:rsidRPr="00B45C8F">
              <w:rPr>
                <w:sz w:val="20"/>
                <w:szCs w:val="20"/>
              </w:rPr>
              <w:t>Sosyal Medya Sayfaları</w:t>
            </w:r>
          </w:p>
          <w:p w:rsidR="00E37FC9" w:rsidRPr="00B45C8F" w:rsidRDefault="00E37FC9" w:rsidP="00624AFB">
            <w:pPr>
              <w:pStyle w:val="TableParagraph"/>
              <w:numPr>
                <w:ilvl w:val="0"/>
                <w:numId w:val="3"/>
              </w:numPr>
              <w:ind w:right="956"/>
              <w:rPr>
                <w:sz w:val="20"/>
                <w:szCs w:val="20"/>
              </w:rPr>
            </w:pPr>
            <w:r w:rsidRPr="00B45C8F">
              <w:rPr>
                <w:sz w:val="20"/>
                <w:szCs w:val="20"/>
              </w:rPr>
              <w:t>EBYS</w:t>
            </w:r>
          </w:p>
          <w:p w:rsidR="00E37FC9" w:rsidRPr="00B45C8F" w:rsidRDefault="00E37FC9" w:rsidP="00624AFB">
            <w:pPr>
              <w:pStyle w:val="ListeParagraf"/>
              <w:ind w:left="360"/>
              <w:rPr>
                <w:rFonts w:ascii="Times New Roman" w:hAnsi="Times New Roman" w:cs="Times New Roman"/>
                <w:sz w:val="20"/>
                <w:szCs w:val="20"/>
              </w:rPr>
            </w:pPr>
          </w:p>
        </w:tc>
      </w:tr>
      <w:tr w:rsidR="00E37FC9" w:rsidRPr="00B45C8F" w:rsidTr="00624AFB">
        <w:trPr>
          <w:trHeight w:val="578"/>
        </w:trPr>
        <w:tc>
          <w:tcPr>
            <w:tcW w:w="9782" w:type="dxa"/>
            <w:gridSpan w:val="4"/>
          </w:tcPr>
          <w:p w:rsidR="00E37FC9" w:rsidRPr="00B45C8F" w:rsidRDefault="00E37FC9" w:rsidP="00624AFB">
            <w:pPr>
              <w:pStyle w:val="ListeParagraf"/>
              <w:ind w:left="360"/>
              <w:jc w:val="both"/>
              <w:rPr>
                <w:rFonts w:ascii="Times New Roman" w:hAnsi="Times New Roman" w:cs="Times New Roman"/>
                <w:b/>
                <w:sz w:val="20"/>
                <w:szCs w:val="20"/>
              </w:rPr>
            </w:pPr>
            <w:r w:rsidRPr="00B45C8F">
              <w:rPr>
                <w:rFonts w:ascii="Times New Roman" w:hAnsi="Times New Roman" w:cs="Times New Roman"/>
                <w:b/>
                <w:sz w:val="20"/>
                <w:szCs w:val="20"/>
              </w:rPr>
              <w:t xml:space="preserve">İzleme Kriterleri: </w:t>
            </w:r>
          </w:p>
          <w:p w:rsidR="00E37FC9" w:rsidRPr="00B45C8F" w:rsidRDefault="00E37FC9" w:rsidP="00624AFB">
            <w:pPr>
              <w:pStyle w:val="ListeParagraf"/>
              <w:numPr>
                <w:ilvl w:val="0"/>
                <w:numId w:val="18"/>
              </w:numPr>
              <w:jc w:val="both"/>
              <w:rPr>
                <w:rFonts w:ascii="Times New Roman" w:hAnsi="Times New Roman" w:cs="Times New Roman"/>
                <w:bCs/>
                <w:sz w:val="20"/>
                <w:szCs w:val="20"/>
              </w:rPr>
            </w:pPr>
            <w:r w:rsidRPr="00B45C8F">
              <w:rPr>
                <w:rFonts w:ascii="Times New Roman" w:hAnsi="Times New Roman" w:cs="Times New Roman"/>
                <w:bCs/>
                <w:sz w:val="20"/>
                <w:szCs w:val="20"/>
              </w:rPr>
              <w:t>Yıllık düzenlenen kurs sayısı</w:t>
            </w:r>
          </w:p>
          <w:p w:rsidR="00E37FC9" w:rsidRPr="00B45C8F" w:rsidRDefault="00E37FC9" w:rsidP="00624AFB">
            <w:pPr>
              <w:pStyle w:val="ListeParagraf"/>
              <w:numPr>
                <w:ilvl w:val="0"/>
                <w:numId w:val="18"/>
              </w:numPr>
              <w:jc w:val="both"/>
              <w:rPr>
                <w:rFonts w:ascii="Times New Roman" w:hAnsi="Times New Roman" w:cs="Times New Roman"/>
                <w:bCs/>
                <w:sz w:val="20"/>
                <w:szCs w:val="20"/>
              </w:rPr>
            </w:pPr>
            <w:r w:rsidRPr="00B45C8F">
              <w:rPr>
                <w:rFonts w:ascii="Times New Roman" w:hAnsi="Times New Roman" w:cs="Times New Roman"/>
                <w:bCs/>
                <w:sz w:val="20"/>
                <w:szCs w:val="20"/>
              </w:rPr>
              <w:t xml:space="preserve">Kurslara katılan kişi sayısı </w:t>
            </w:r>
          </w:p>
          <w:p w:rsidR="00E37FC9" w:rsidRPr="00B45C8F" w:rsidRDefault="00E37FC9" w:rsidP="00624AFB">
            <w:pPr>
              <w:pStyle w:val="ListeParagraf"/>
              <w:numPr>
                <w:ilvl w:val="0"/>
                <w:numId w:val="18"/>
              </w:numPr>
              <w:jc w:val="both"/>
              <w:rPr>
                <w:rFonts w:ascii="Times New Roman" w:hAnsi="Times New Roman" w:cs="Times New Roman"/>
                <w:bCs/>
                <w:sz w:val="20"/>
                <w:szCs w:val="20"/>
              </w:rPr>
            </w:pPr>
            <w:r w:rsidRPr="00B45C8F">
              <w:rPr>
                <w:rFonts w:ascii="Times New Roman" w:hAnsi="Times New Roman" w:cs="Times New Roman"/>
                <w:bCs/>
                <w:sz w:val="20"/>
                <w:szCs w:val="20"/>
              </w:rPr>
              <w:t xml:space="preserve">Kursiyerlerin eğitim sonrası memnuniyet düzeyi </w:t>
            </w:r>
          </w:p>
          <w:p w:rsidR="00E37FC9" w:rsidRPr="00B45C8F" w:rsidRDefault="00E37FC9" w:rsidP="00624AFB">
            <w:pPr>
              <w:pStyle w:val="ListeParagraf"/>
              <w:numPr>
                <w:ilvl w:val="0"/>
                <w:numId w:val="18"/>
              </w:numPr>
              <w:jc w:val="both"/>
              <w:rPr>
                <w:rFonts w:ascii="Times New Roman" w:hAnsi="Times New Roman" w:cs="Times New Roman"/>
                <w:bCs/>
                <w:sz w:val="20"/>
                <w:szCs w:val="20"/>
              </w:rPr>
            </w:pPr>
            <w:r w:rsidRPr="00B45C8F">
              <w:rPr>
                <w:rFonts w:ascii="Times New Roman" w:hAnsi="Times New Roman" w:cs="Times New Roman"/>
                <w:bCs/>
                <w:sz w:val="20"/>
                <w:szCs w:val="20"/>
              </w:rPr>
              <w:t>Kurs sonunda sertifika alan kişi sayısı</w:t>
            </w:r>
          </w:p>
        </w:tc>
      </w:tr>
      <w:tr w:rsidR="00E37FC9" w:rsidRPr="00B45C8F" w:rsidTr="00624AFB">
        <w:trPr>
          <w:trHeight w:val="687"/>
        </w:trPr>
        <w:tc>
          <w:tcPr>
            <w:tcW w:w="9782" w:type="dxa"/>
            <w:gridSpan w:val="4"/>
          </w:tcPr>
          <w:p w:rsidR="00E37FC9" w:rsidRPr="00B45C8F" w:rsidRDefault="00E37FC9" w:rsidP="00624AFB">
            <w:pPr>
              <w:pStyle w:val="ListeParagraf"/>
              <w:ind w:left="312"/>
              <w:rPr>
                <w:rFonts w:ascii="Times New Roman" w:hAnsi="Times New Roman" w:cs="Times New Roman"/>
                <w:b/>
                <w:bCs/>
                <w:sz w:val="20"/>
                <w:szCs w:val="20"/>
              </w:rPr>
            </w:pPr>
            <w:r w:rsidRPr="00B45C8F">
              <w:rPr>
                <w:rFonts w:ascii="Times New Roman" w:hAnsi="Times New Roman" w:cs="Times New Roman"/>
                <w:b/>
                <w:bCs/>
                <w:sz w:val="20"/>
                <w:szCs w:val="20"/>
              </w:rPr>
              <w:t>Riskler:</w:t>
            </w:r>
          </w:p>
          <w:p w:rsidR="00E37FC9" w:rsidRPr="00B45C8F" w:rsidRDefault="00E37FC9" w:rsidP="00624AFB">
            <w:pPr>
              <w:pStyle w:val="ListeParagraf"/>
              <w:numPr>
                <w:ilvl w:val="0"/>
                <w:numId w:val="18"/>
              </w:numPr>
              <w:jc w:val="both"/>
              <w:rPr>
                <w:rFonts w:ascii="Times New Roman" w:hAnsi="Times New Roman" w:cs="Times New Roman"/>
                <w:bCs/>
                <w:sz w:val="20"/>
                <w:szCs w:val="20"/>
              </w:rPr>
            </w:pPr>
            <w:r w:rsidRPr="00B45C8F">
              <w:rPr>
                <w:rFonts w:ascii="Times New Roman" w:hAnsi="Times New Roman" w:cs="Times New Roman"/>
                <w:bCs/>
                <w:sz w:val="20"/>
                <w:szCs w:val="20"/>
              </w:rPr>
              <w:t>Merkezin fiziki yapısının yetersiz olması (atölye alanı, sergi salonu, depo vs.).</w:t>
            </w:r>
          </w:p>
          <w:p w:rsidR="00E37FC9" w:rsidRPr="00B45C8F" w:rsidRDefault="00E37FC9" w:rsidP="00624AFB">
            <w:pPr>
              <w:pStyle w:val="ListeParagraf"/>
              <w:numPr>
                <w:ilvl w:val="0"/>
                <w:numId w:val="18"/>
              </w:numPr>
              <w:jc w:val="both"/>
              <w:rPr>
                <w:rFonts w:ascii="Times New Roman" w:hAnsi="Times New Roman" w:cs="Times New Roman"/>
                <w:bCs/>
                <w:sz w:val="20"/>
                <w:szCs w:val="20"/>
              </w:rPr>
            </w:pPr>
            <w:r w:rsidRPr="00B45C8F">
              <w:rPr>
                <w:rFonts w:ascii="Times New Roman" w:hAnsi="Times New Roman" w:cs="Times New Roman"/>
                <w:bCs/>
                <w:sz w:val="20"/>
                <w:szCs w:val="20"/>
              </w:rPr>
              <w:t xml:space="preserve">Nitelikli personel eksikliği: </w:t>
            </w:r>
          </w:p>
          <w:p w:rsidR="00E37FC9" w:rsidRPr="00B45C8F" w:rsidRDefault="00E37FC9" w:rsidP="00624AFB">
            <w:pPr>
              <w:pStyle w:val="ListeParagraf"/>
              <w:numPr>
                <w:ilvl w:val="0"/>
                <w:numId w:val="18"/>
              </w:numPr>
              <w:jc w:val="both"/>
              <w:rPr>
                <w:rFonts w:ascii="Times New Roman" w:hAnsi="Times New Roman" w:cs="Times New Roman"/>
                <w:sz w:val="20"/>
                <w:szCs w:val="20"/>
              </w:rPr>
            </w:pPr>
            <w:r w:rsidRPr="00B45C8F">
              <w:rPr>
                <w:rFonts w:ascii="Times New Roman" w:hAnsi="Times New Roman" w:cs="Times New Roman"/>
                <w:bCs/>
                <w:sz w:val="20"/>
                <w:szCs w:val="20"/>
              </w:rPr>
              <w:t>Eğitim faaliyetlerinde süreklilik olmaması</w:t>
            </w:r>
          </w:p>
        </w:tc>
      </w:tr>
      <w:tr w:rsidR="00E37FC9" w:rsidRPr="00B45C8F" w:rsidTr="00624AFB">
        <w:trPr>
          <w:trHeight w:val="687"/>
        </w:trPr>
        <w:tc>
          <w:tcPr>
            <w:tcW w:w="9782" w:type="dxa"/>
            <w:gridSpan w:val="4"/>
          </w:tcPr>
          <w:p w:rsidR="00E37FC9" w:rsidRPr="00B45C8F" w:rsidRDefault="00E37FC9" w:rsidP="00624AFB">
            <w:pPr>
              <w:pStyle w:val="ListeParagraf"/>
              <w:ind w:left="312"/>
              <w:rPr>
                <w:rFonts w:ascii="Times New Roman" w:hAnsi="Times New Roman" w:cs="Times New Roman"/>
                <w:bCs/>
                <w:sz w:val="20"/>
                <w:szCs w:val="20"/>
              </w:rPr>
            </w:pPr>
            <w:r w:rsidRPr="00B45C8F">
              <w:rPr>
                <w:rFonts w:ascii="Times New Roman" w:hAnsi="Times New Roman" w:cs="Times New Roman"/>
                <w:b/>
                <w:bCs/>
                <w:sz w:val="20"/>
                <w:szCs w:val="20"/>
              </w:rPr>
              <w:t>Fırsatlar:</w:t>
            </w:r>
          </w:p>
          <w:p w:rsidR="00E37FC9" w:rsidRPr="00B45C8F" w:rsidRDefault="00E37FC9" w:rsidP="00624AFB">
            <w:pPr>
              <w:numPr>
                <w:ilvl w:val="1"/>
                <w:numId w:val="17"/>
              </w:numPr>
              <w:contextualSpacing/>
              <w:rPr>
                <w:rFonts w:ascii="Times New Roman" w:hAnsi="Times New Roman" w:cs="Times New Roman"/>
                <w:bCs/>
                <w:sz w:val="20"/>
                <w:szCs w:val="20"/>
              </w:rPr>
            </w:pPr>
            <w:r w:rsidRPr="00B45C8F">
              <w:rPr>
                <w:rFonts w:ascii="Times New Roman" w:hAnsi="Times New Roman" w:cs="Times New Roman"/>
                <w:sz w:val="20"/>
                <w:szCs w:val="20"/>
              </w:rPr>
              <w:t>El baskılarının taşınabilir olması ile farklı yerlerde kurs verebilme</w:t>
            </w:r>
          </w:p>
          <w:p w:rsidR="00E37FC9" w:rsidRPr="00B45C8F" w:rsidRDefault="00E37FC9" w:rsidP="00624AFB">
            <w:pPr>
              <w:numPr>
                <w:ilvl w:val="1"/>
                <w:numId w:val="17"/>
              </w:numPr>
              <w:contextualSpacing/>
              <w:rPr>
                <w:rFonts w:ascii="Times New Roman" w:hAnsi="Times New Roman" w:cs="Times New Roman"/>
                <w:bCs/>
                <w:sz w:val="20"/>
                <w:szCs w:val="20"/>
              </w:rPr>
            </w:pPr>
            <w:r w:rsidRPr="00B45C8F">
              <w:rPr>
                <w:rFonts w:ascii="Times New Roman" w:hAnsi="Times New Roman" w:cs="Times New Roman"/>
                <w:sz w:val="20"/>
                <w:szCs w:val="20"/>
              </w:rPr>
              <w:t>TOGÜSEM işbirliği ile sertifikalı ve nitelikli perso</w:t>
            </w:r>
            <w:r w:rsidR="00350980">
              <w:rPr>
                <w:rFonts w:ascii="Times New Roman" w:hAnsi="Times New Roman" w:cs="Times New Roman"/>
                <w:sz w:val="20"/>
                <w:szCs w:val="20"/>
              </w:rPr>
              <w:t>n</w:t>
            </w:r>
            <w:r w:rsidRPr="00B45C8F">
              <w:rPr>
                <w:rFonts w:ascii="Times New Roman" w:hAnsi="Times New Roman" w:cs="Times New Roman"/>
                <w:sz w:val="20"/>
                <w:szCs w:val="20"/>
              </w:rPr>
              <w:t>el sayısı artırma</w:t>
            </w:r>
          </w:p>
          <w:p w:rsidR="00E37FC9" w:rsidRPr="00350980" w:rsidRDefault="00E37FC9" w:rsidP="00350980">
            <w:pPr>
              <w:numPr>
                <w:ilvl w:val="1"/>
                <w:numId w:val="17"/>
              </w:numPr>
              <w:contextualSpacing/>
              <w:rPr>
                <w:rFonts w:ascii="Times New Roman" w:hAnsi="Times New Roman" w:cs="Times New Roman"/>
                <w:bCs/>
                <w:sz w:val="20"/>
                <w:szCs w:val="20"/>
              </w:rPr>
            </w:pPr>
            <w:r w:rsidRPr="00B45C8F">
              <w:rPr>
                <w:rFonts w:ascii="Times New Roman" w:hAnsi="Times New Roman" w:cs="Times New Roman"/>
                <w:sz w:val="20"/>
                <w:szCs w:val="20"/>
              </w:rPr>
              <w:t>Eğitimlerin projeye dönüştürülmesi</w:t>
            </w:r>
          </w:p>
        </w:tc>
      </w:tr>
    </w:tbl>
    <w:p w:rsidR="00E37FC9" w:rsidRPr="00B45C8F" w:rsidRDefault="00E37FC9" w:rsidP="00E37FC9">
      <w:pPr>
        <w:rPr>
          <w:rFonts w:ascii="Times New Roman" w:hAnsi="Times New Roman" w:cs="Times New Roman"/>
          <w:b/>
          <w:sz w:val="20"/>
          <w:szCs w:val="20"/>
        </w:rPr>
      </w:pPr>
    </w:p>
    <w:p w:rsidR="000F5F3D" w:rsidRPr="00B45C8F" w:rsidRDefault="00624AFB" w:rsidP="000F5F3D">
      <w:pPr>
        <w:spacing w:after="240"/>
        <w:rPr>
          <w:rFonts w:ascii="Times New Roman" w:hAnsi="Times New Roman" w:cs="Times New Roman"/>
          <w:b/>
          <w:sz w:val="20"/>
          <w:szCs w:val="20"/>
        </w:rPr>
      </w:pPr>
      <w:r w:rsidRPr="00B45C8F">
        <w:rPr>
          <w:rFonts w:ascii="Times New Roman" w:hAnsi="Times New Roman" w:cs="Times New Roman"/>
          <w:b/>
          <w:sz w:val="20"/>
          <w:szCs w:val="20"/>
        </w:rPr>
        <w:t xml:space="preserve">22.7 </w:t>
      </w:r>
      <w:r w:rsidR="000F5F3D" w:rsidRPr="00B45C8F">
        <w:rPr>
          <w:rFonts w:ascii="Times New Roman" w:hAnsi="Times New Roman" w:cs="Times New Roman"/>
          <w:b/>
          <w:sz w:val="20"/>
          <w:szCs w:val="20"/>
        </w:rPr>
        <w:t>P</w:t>
      </w:r>
      <w:r w:rsidRPr="00B45C8F">
        <w:rPr>
          <w:rFonts w:ascii="Times New Roman" w:hAnsi="Times New Roman" w:cs="Times New Roman"/>
          <w:b/>
          <w:sz w:val="20"/>
          <w:szCs w:val="20"/>
        </w:rPr>
        <w:t>alyatif Bakım F</w:t>
      </w:r>
      <w:r w:rsidR="000F5F3D" w:rsidRPr="00B45C8F">
        <w:rPr>
          <w:rFonts w:ascii="Times New Roman" w:hAnsi="Times New Roman" w:cs="Times New Roman"/>
          <w:b/>
          <w:sz w:val="20"/>
          <w:szCs w:val="20"/>
        </w:rPr>
        <w:t>aaliyeti</w:t>
      </w:r>
    </w:p>
    <w:tbl>
      <w:tblPr>
        <w:tblStyle w:val="TabloKlavuzu"/>
        <w:tblW w:w="9782" w:type="dxa"/>
        <w:tblLook w:val="04A0" w:firstRow="1" w:lastRow="0" w:firstColumn="1" w:lastColumn="0" w:noHBand="0" w:noVBand="1"/>
      </w:tblPr>
      <w:tblGrid>
        <w:gridCol w:w="2411"/>
        <w:gridCol w:w="2551"/>
        <w:gridCol w:w="2410"/>
        <w:gridCol w:w="2410"/>
      </w:tblGrid>
      <w:tr w:rsidR="000F5F3D" w:rsidRPr="00B45C8F" w:rsidTr="00624AFB">
        <w:trPr>
          <w:trHeight w:val="445"/>
        </w:trPr>
        <w:tc>
          <w:tcPr>
            <w:tcW w:w="9782" w:type="dxa"/>
            <w:gridSpan w:val="4"/>
          </w:tcPr>
          <w:p w:rsidR="000F5F3D" w:rsidRPr="00B45C8F" w:rsidRDefault="000F5F3D" w:rsidP="00624AFB">
            <w:pPr>
              <w:jc w:val="both"/>
              <w:rPr>
                <w:rFonts w:ascii="Times New Roman" w:hAnsi="Times New Roman" w:cs="Times New Roman"/>
                <w:sz w:val="20"/>
                <w:szCs w:val="20"/>
              </w:rPr>
            </w:pPr>
            <w:r w:rsidRPr="00B45C8F">
              <w:rPr>
                <w:rFonts w:ascii="Times New Roman" w:hAnsi="Times New Roman" w:cs="Times New Roman"/>
                <w:b/>
                <w:sz w:val="20"/>
                <w:szCs w:val="20"/>
              </w:rPr>
              <w:t xml:space="preserve">Faaliyetin Amacı: </w:t>
            </w:r>
            <w:r w:rsidRPr="00B45C8F">
              <w:rPr>
                <w:rFonts w:ascii="Times New Roman" w:hAnsi="Times New Roman" w:cs="Times New Roman"/>
                <w:sz w:val="20"/>
                <w:szCs w:val="20"/>
              </w:rPr>
              <w:t>Hayatı tehdit eden hastalıklarla karşılaşan hasta ve hasta yakınlarının, hayat kalitesini artırmak için hastanın fiziksel, sosyal, psikolojik problemlerini tanılayarak bütüncül bir yaklaşımla gerekli desteği sağlamak</w:t>
            </w:r>
            <w:r w:rsidR="00F9710A">
              <w:rPr>
                <w:rFonts w:ascii="Times New Roman" w:hAnsi="Times New Roman" w:cs="Times New Roman"/>
                <w:sz w:val="20"/>
                <w:szCs w:val="20"/>
              </w:rPr>
              <w:t>, h</w:t>
            </w:r>
            <w:r w:rsidRPr="00B45C8F">
              <w:rPr>
                <w:rFonts w:ascii="Times New Roman" w:hAnsi="Times New Roman" w:cs="Times New Roman"/>
                <w:sz w:val="20"/>
                <w:szCs w:val="20"/>
              </w:rPr>
              <w:t xml:space="preserve">asta, hasta yakını ve </w:t>
            </w:r>
            <w:proofErr w:type="gramStart"/>
            <w:r w:rsidRPr="00B45C8F">
              <w:rPr>
                <w:rFonts w:ascii="Times New Roman" w:hAnsi="Times New Roman" w:cs="Times New Roman"/>
                <w:sz w:val="20"/>
                <w:szCs w:val="20"/>
              </w:rPr>
              <w:t>palyatif</w:t>
            </w:r>
            <w:proofErr w:type="gramEnd"/>
            <w:r w:rsidRPr="00B45C8F">
              <w:rPr>
                <w:rFonts w:ascii="Times New Roman" w:hAnsi="Times New Roman" w:cs="Times New Roman"/>
                <w:sz w:val="20"/>
                <w:szCs w:val="20"/>
              </w:rPr>
              <w:t xml:space="preserve"> bakım personelinin ihtiyaçlarına yönelik (sosyal etkinlikler, hasta/hasta yakını bakımı, eğitim, toplantı, gönüllülük faaliyetleri) toplum tabanlı, kendimize özgü, bilimsel ve dinamik bir palyati</w:t>
            </w:r>
            <w:r w:rsidR="00F9710A">
              <w:rPr>
                <w:rFonts w:ascii="Times New Roman" w:hAnsi="Times New Roman" w:cs="Times New Roman"/>
                <w:sz w:val="20"/>
                <w:szCs w:val="20"/>
              </w:rPr>
              <w:t>f bakım hizmeti oluşturabilmek, t</w:t>
            </w:r>
            <w:r w:rsidRPr="00B45C8F">
              <w:rPr>
                <w:rFonts w:ascii="Times New Roman" w:hAnsi="Times New Roman" w:cs="Times New Roman"/>
                <w:sz w:val="20"/>
                <w:szCs w:val="20"/>
              </w:rPr>
              <w:t xml:space="preserve">oplumda palyatif bakım farkındalığı sağlayabilmektir. </w:t>
            </w:r>
          </w:p>
          <w:p w:rsidR="000F5F3D" w:rsidRPr="00B45C8F" w:rsidRDefault="000F5F3D" w:rsidP="00624AFB">
            <w:pPr>
              <w:jc w:val="both"/>
              <w:rPr>
                <w:rFonts w:ascii="Times New Roman" w:hAnsi="Times New Roman" w:cs="Times New Roman"/>
                <w:sz w:val="20"/>
                <w:szCs w:val="20"/>
              </w:rPr>
            </w:pPr>
          </w:p>
        </w:tc>
      </w:tr>
      <w:tr w:rsidR="000F5F3D" w:rsidRPr="00B45C8F" w:rsidTr="00B62E10">
        <w:trPr>
          <w:trHeight w:val="374"/>
        </w:trPr>
        <w:tc>
          <w:tcPr>
            <w:tcW w:w="9782" w:type="dxa"/>
            <w:gridSpan w:val="4"/>
          </w:tcPr>
          <w:p w:rsidR="000F5F3D" w:rsidRPr="00B45C8F" w:rsidRDefault="000F5F3D" w:rsidP="00624AFB">
            <w:pPr>
              <w:rPr>
                <w:rFonts w:ascii="Times New Roman" w:hAnsi="Times New Roman" w:cs="Times New Roman"/>
                <w:b/>
                <w:sz w:val="20"/>
                <w:szCs w:val="20"/>
              </w:rPr>
            </w:pPr>
            <w:r w:rsidRPr="00B45C8F">
              <w:rPr>
                <w:rFonts w:ascii="Times New Roman" w:hAnsi="Times New Roman" w:cs="Times New Roman"/>
                <w:b/>
                <w:sz w:val="20"/>
                <w:szCs w:val="20"/>
              </w:rPr>
              <w:t xml:space="preserve">Faaliyetin Yürütüldüğü Birimler: </w:t>
            </w:r>
            <w:r w:rsidRPr="00B45C8F">
              <w:rPr>
                <w:rFonts w:ascii="Times New Roman" w:eastAsia="Century Gothic" w:hAnsi="Times New Roman" w:cs="Times New Roman"/>
                <w:sz w:val="20"/>
                <w:szCs w:val="20"/>
              </w:rPr>
              <w:t>Palyatif Bakım Uygulama ve Araştırma Merkezi</w:t>
            </w:r>
          </w:p>
        </w:tc>
      </w:tr>
      <w:tr w:rsidR="000F5F3D" w:rsidRPr="00B45C8F" w:rsidTr="00624AFB">
        <w:trPr>
          <w:trHeight w:val="420"/>
        </w:trPr>
        <w:tc>
          <w:tcPr>
            <w:tcW w:w="2411" w:type="dxa"/>
          </w:tcPr>
          <w:p w:rsidR="000F5F3D" w:rsidRPr="00B45C8F" w:rsidRDefault="000F5F3D" w:rsidP="00624AFB">
            <w:pPr>
              <w:jc w:val="center"/>
              <w:rPr>
                <w:rFonts w:ascii="Times New Roman" w:hAnsi="Times New Roman" w:cs="Times New Roman"/>
                <w:b/>
                <w:sz w:val="20"/>
                <w:szCs w:val="20"/>
              </w:rPr>
            </w:pPr>
            <w:r w:rsidRPr="00B45C8F">
              <w:rPr>
                <w:rFonts w:ascii="Times New Roman" w:hAnsi="Times New Roman" w:cs="Times New Roman"/>
                <w:b/>
                <w:sz w:val="20"/>
                <w:szCs w:val="20"/>
              </w:rPr>
              <w:t xml:space="preserve">Faaliyet Adımları </w:t>
            </w:r>
          </w:p>
        </w:tc>
        <w:tc>
          <w:tcPr>
            <w:tcW w:w="2551" w:type="dxa"/>
          </w:tcPr>
          <w:p w:rsidR="000F5F3D" w:rsidRPr="00B45C8F" w:rsidRDefault="000F5F3D" w:rsidP="00624AFB">
            <w:pPr>
              <w:jc w:val="center"/>
              <w:rPr>
                <w:rFonts w:ascii="Times New Roman" w:hAnsi="Times New Roman" w:cs="Times New Roman"/>
                <w:b/>
                <w:sz w:val="20"/>
                <w:szCs w:val="20"/>
              </w:rPr>
            </w:pPr>
            <w:r w:rsidRPr="00B45C8F">
              <w:rPr>
                <w:rFonts w:ascii="Times New Roman" w:hAnsi="Times New Roman" w:cs="Times New Roman"/>
                <w:b/>
                <w:sz w:val="20"/>
                <w:szCs w:val="20"/>
              </w:rPr>
              <w:t>Görevli</w:t>
            </w:r>
          </w:p>
        </w:tc>
        <w:tc>
          <w:tcPr>
            <w:tcW w:w="2410" w:type="dxa"/>
          </w:tcPr>
          <w:p w:rsidR="000F5F3D" w:rsidRPr="00B45C8F" w:rsidRDefault="000F5F3D" w:rsidP="00624AFB">
            <w:pPr>
              <w:jc w:val="center"/>
              <w:rPr>
                <w:rFonts w:ascii="Times New Roman" w:hAnsi="Times New Roman" w:cs="Times New Roman"/>
                <w:b/>
                <w:sz w:val="20"/>
                <w:szCs w:val="20"/>
              </w:rPr>
            </w:pPr>
            <w:r w:rsidRPr="00B45C8F">
              <w:rPr>
                <w:rFonts w:ascii="Times New Roman" w:hAnsi="Times New Roman" w:cs="Times New Roman"/>
                <w:b/>
                <w:sz w:val="20"/>
                <w:szCs w:val="20"/>
              </w:rPr>
              <w:t>Bilgi/Tarif Dokümanları</w:t>
            </w:r>
          </w:p>
        </w:tc>
        <w:tc>
          <w:tcPr>
            <w:tcW w:w="2410" w:type="dxa"/>
          </w:tcPr>
          <w:p w:rsidR="000F5F3D" w:rsidRPr="00B45C8F" w:rsidRDefault="000F5F3D" w:rsidP="00624AFB">
            <w:pPr>
              <w:rPr>
                <w:rFonts w:ascii="Times New Roman" w:hAnsi="Times New Roman" w:cs="Times New Roman"/>
                <w:b/>
                <w:sz w:val="20"/>
                <w:szCs w:val="20"/>
              </w:rPr>
            </w:pPr>
            <w:r w:rsidRPr="00B45C8F">
              <w:rPr>
                <w:rFonts w:ascii="Times New Roman" w:hAnsi="Times New Roman" w:cs="Times New Roman"/>
                <w:b/>
                <w:sz w:val="20"/>
                <w:szCs w:val="20"/>
              </w:rPr>
              <w:t>Kayıt Ortamı</w:t>
            </w:r>
          </w:p>
        </w:tc>
      </w:tr>
      <w:tr w:rsidR="000F5F3D" w:rsidRPr="00B45C8F" w:rsidTr="00624AFB">
        <w:trPr>
          <w:trHeight w:val="70"/>
        </w:trPr>
        <w:tc>
          <w:tcPr>
            <w:tcW w:w="2411" w:type="dxa"/>
          </w:tcPr>
          <w:p w:rsidR="000F5F3D" w:rsidRPr="00B45C8F" w:rsidRDefault="000F5F3D"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Hasta, hasta yakını ve personel ihtiyaçlarının saptanması,</w:t>
            </w:r>
          </w:p>
          <w:p w:rsidR="000F5F3D" w:rsidRPr="00B45C8F" w:rsidRDefault="000F5F3D"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İhtiyaç alanlarının Palyatif Bakım Çalışma Grubuna sunulması,</w:t>
            </w:r>
          </w:p>
          <w:p w:rsidR="000F5F3D" w:rsidRPr="00B45C8F" w:rsidRDefault="000F5F3D"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 xml:space="preserve">İhtiyaca yönelik alanların tespit edilerek gerekli </w:t>
            </w:r>
            <w:r w:rsidRPr="00B45C8F">
              <w:rPr>
                <w:rFonts w:ascii="Times New Roman" w:hAnsi="Times New Roman" w:cs="Times New Roman"/>
                <w:sz w:val="20"/>
                <w:szCs w:val="20"/>
              </w:rPr>
              <w:lastRenderedPageBreak/>
              <w:t>eğitimcilerin belirlenmesi,</w:t>
            </w:r>
          </w:p>
          <w:p w:rsidR="000F5F3D" w:rsidRPr="00B45C8F" w:rsidRDefault="000F5F3D"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 xml:space="preserve">Eğitimcilerin tespitinden sonra etkinliğin planlanması (gün, saat, katılımcı sayısı, gerekli </w:t>
            </w:r>
            <w:proofErr w:type="gramStart"/>
            <w:r w:rsidRPr="00B45C8F">
              <w:rPr>
                <w:rFonts w:ascii="Times New Roman" w:hAnsi="Times New Roman" w:cs="Times New Roman"/>
                <w:sz w:val="20"/>
                <w:szCs w:val="20"/>
              </w:rPr>
              <w:t>argümanların</w:t>
            </w:r>
            <w:proofErr w:type="gramEnd"/>
            <w:r w:rsidRPr="00B45C8F">
              <w:rPr>
                <w:rFonts w:ascii="Times New Roman" w:hAnsi="Times New Roman" w:cs="Times New Roman"/>
                <w:sz w:val="20"/>
                <w:szCs w:val="20"/>
              </w:rPr>
              <w:t xml:space="preserve"> sağlanması)</w:t>
            </w:r>
          </w:p>
          <w:p w:rsidR="000F5F3D" w:rsidRPr="00B45C8F" w:rsidRDefault="000F5F3D" w:rsidP="00624AFB">
            <w:pPr>
              <w:rPr>
                <w:rFonts w:ascii="Times New Roman" w:hAnsi="Times New Roman" w:cs="Times New Roman"/>
                <w:sz w:val="20"/>
                <w:szCs w:val="20"/>
              </w:rPr>
            </w:pPr>
          </w:p>
        </w:tc>
        <w:tc>
          <w:tcPr>
            <w:tcW w:w="2551" w:type="dxa"/>
          </w:tcPr>
          <w:p w:rsidR="000F5F3D" w:rsidRPr="00B45C8F" w:rsidRDefault="000F5F3D"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lastRenderedPageBreak/>
              <w:t>Merkez Müdürü</w:t>
            </w:r>
          </w:p>
          <w:p w:rsidR="000F5F3D" w:rsidRPr="00B45C8F" w:rsidRDefault="000F5F3D"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Merkez Müdür Yardımcısı</w:t>
            </w:r>
          </w:p>
          <w:p w:rsidR="000F5F3D" w:rsidRPr="00B45C8F" w:rsidRDefault="000F5F3D"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 xml:space="preserve">Palyatif Bakım Çalışma Grubu </w:t>
            </w:r>
          </w:p>
          <w:p w:rsidR="000F5F3D" w:rsidRPr="00B45C8F" w:rsidRDefault="000F5F3D" w:rsidP="00624AFB">
            <w:pPr>
              <w:pStyle w:val="ListeParagraf"/>
              <w:ind w:left="360"/>
              <w:rPr>
                <w:rFonts w:ascii="Times New Roman" w:hAnsi="Times New Roman" w:cs="Times New Roman"/>
                <w:sz w:val="20"/>
                <w:szCs w:val="20"/>
              </w:rPr>
            </w:pPr>
          </w:p>
        </w:tc>
        <w:tc>
          <w:tcPr>
            <w:tcW w:w="2410" w:type="dxa"/>
          </w:tcPr>
          <w:p w:rsidR="000F5F3D" w:rsidRPr="00B45C8F" w:rsidRDefault="000F5F3D" w:rsidP="00624AFB">
            <w:pPr>
              <w:pStyle w:val="ListeParagraf"/>
              <w:numPr>
                <w:ilvl w:val="0"/>
                <w:numId w:val="3"/>
              </w:numPr>
              <w:rPr>
                <w:rFonts w:ascii="Times New Roman" w:hAnsi="Times New Roman" w:cs="Times New Roman"/>
                <w:sz w:val="20"/>
                <w:szCs w:val="20"/>
              </w:rPr>
            </w:pPr>
            <w:proofErr w:type="gramStart"/>
            <w:r w:rsidRPr="00B45C8F">
              <w:rPr>
                <w:rFonts w:ascii="Times New Roman" w:hAnsi="Times New Roman" w:cs="Times New Roman"/>
                <w:sz w:val="20"/>
                <w:szCs w:val="20"/>
              </w:rPr>
              <w:t>TOGÜ.İŞA</w:t>
            </w:r>
            <w:proofErr w:type="gramEnd"/>
            <w:r w:rsidRPr="00B45C8F">
              <w:rPr>
                <w:rFonts w:ascii="Times New Roman" w:hAnsi="Times New Roman" w:cs="Times New Roman"/>
                <w:sz w:val="20"/>
                <w:szCs w:val="20"/>
              </w:rPr>
              <w:t xml:space="preserve">.168 Etkinliklerin Üniversite Web Sayfasında Duyurulması İş Akışı </w:t>
            </w:r>
          </w:p>
        </w:tc>
        <w:tc>
          <w:tcPr>
            <w:tcW w:w="2410" w:type="dxa"/>
          </w:tcPr>
          <w:p w:rsidR="000F5F3D" w:rsidRPr="00B45C8F" w:rsidRDefault="000F5F3D"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EBYS</w:t>
            </w:r>
          </w:p>
          <w:p w:rsidR="000F5F3D" w:rsidRPr="00B45C8F" w:rsidRDefault="000F5F3D"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 xml:space="preserve">TOGÜ Haber Bülteni </w:t>
            </w:r>
          </w:p>
          <w:p w:rsidR="000F5F3D" w:rsidRPr="00B45C8F" w:rsidRDefault="000F5F3D"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Web sayfası</w:t>
            </w:r>
          </w:p>
          <w:p w:rsidR="000F5F3D" w:rsidRPr="00B45C8F" w:rsidRDefault="000F5F3D" w:rsidP="00624AFB">
            <w:pPr>
              <w:pStyle w:val="TableParagraph"/>
              <w:ind w:left="360" w:right="956"/>
              <w:rPr>
                <w:sz w:val="20"/>
                <w:szCs w:val="20"/>
              </w:rPr>
            </w:pPr>
          </w:p>
        </w:tc>
      </w:tr>
      <w:tr w:rsidR="000F5F3D" w:rsidRPr="00B45C8F" w:rsidTr="00624AFB">
        <w:trPr>
          <w:trHeight w:val="578"/>
        </w:trPr>
        <w:tc>
          <w:tcPr>
            <w:tcW w:w="9782" w:type="dxa"/>
            <w:gridSpan w:val="4"/>
          </w:tcPr>
          <w:p w:rsidR="000F5F3D" w:rsidRPr="00B45C8F" w:rsidRDefault="000F5F3D" w:rsidP="00624AFB">
            <w:pPr>
              <w:pStyle w:val="ListeParagraf"/>
              <w:ind w:left="360"/>
              <w:jc w:val="both"/>
              <w:rPr>
                <w:rFonts w:ascii="Times New Roman" w:hAnsi="Times New Roman" w:cs="Times New Roman"/>
                <w:b/>
                <w:sz w:val="20"/>
                <w:szCs w:val="20"/>
              </w:rPr>
            </w:pPr>
            <w:r w:rsidRPr="00B45C8F">
              <w:rPr>
                <w:rFonts w:ascii="Times New Roman" w:hAnsi="Times New Roman" w:cs="Times New Roman"/>
                <w:b/>
                <w:sz w:val="20"/>
                <w:szCs w:val="20"/>
              </w:rPr>
              <w:lastRenderedPageBreak/>
              <w:t xml:space="preserve">İzleme Kriterleri: </w:t>
            </w:r>
          </w:p>
          <w:p w:rsidR="000F5F3D" w:rsidRPr="00B45C8F" w:rsidRDefault="000F5F3D" w:rsidP="00624AFB">
            <w:pPr>
              <w:numPr>
                <w:ilvl w:val="1"/>
                <w:numId w:val="17"/>
              </w:numPr>
              <w:contextualSpacing/>
              <w:rPr>
                <w:rFonts w:ascii="Times New Roman" w:hAnsi="Times New Roman" w:cs="Times New Roman"/>
                <w:sz w:val="20"/>
                <w:szCs w:val="20"/>
              </w:rPr>
            </w:pPr>
            <w:r w:rsidRPr="00B45C8F">
              <w:rPr>
                <w:rFonts w:ascii="Times New Roman" w:hAnsi="Times New Roman" w:cs="Times New Roman"/>
                <w:sz w:val="20"/>
                <w:szCs w:val="20"/>
              </w:rPr>
              <w:t xml:space="preserve">Yıl içinde yapılan etkinlik sayısı </w:t>
            </w:r>
          </w:p>
          <w:p w:rsidR="000F5F3D" w:rsidRPr="00B45C8F" w:rsidRDefault="000F5F3D" w:rsidP="00624AFB">
            <w:pPr>
              <w:numPr>
                <w:ilvl w:val="1"/>
                <w:numId w:val="17"/>
              </w:numPr>
              <w:contextualSpacing/>
              <w:rPr>
                <w:rFonts w:ascii="Times New Roman" w:hAnsi="Times New Roman" w:cs="Times New Roman"/>
                <w:sz w:val="20"/>
                <w:szCs w:val="20"/>
              </w:rPr>
            </w:pPr>
            <w:r w:rsidRPr="00B45C8F">
              <w:rPr>
                <w:rFonts w:ascii="Times New Roman" w:hAnsi="Times New Roman" w:cs="Times New Roman"/>
                <w:sz w:val="20"/>
                <w:szCs w:val="20"/>
              </w:rPr>
              <w:t xml:space="preserve">Yapılan etkinliklere katılan hasta sayısı </w:t>
            </w:r>
          </w:p>
          <w:p w:rsidR="000F5F3D" w:rsidRPr="00B45C8F" w:rsidRDefault="000F5F3D" w:rsidP="00624AFB">
            <w:pPr>
              <w:numPr>
                <w:ilvl w:val="1"/>
                <w:numId w:val="17"/>
              </w:numPr>
              <w:contextualSpacing/>
              <w:rPr>
                <w:rFonts w:ascii="Times New Roman" w:hAnsi="Times New Roman" w:cs="Times New Roman"/>
                <w:sz w:val="20"/>
                <w:szCs w:val="20"/>
              </w:rPr>
            </w:pPr>
            <w:r w:rsidRPr="00B45C8F">
              <w:rPr>
                <w:rFonts w:ascii="Times New Roman" w:hAnsi="Times New Roman" w:cs="Times New Roman"/>
                <w:sz w:val="20"/>
                <w:szCs w:val="20"/>
              </w:rPr>
              <w:t xml:space="preserve">Yapılan etkinliklere katılan hasta yakını sayısı </w:t>
            </w:r>
          </w:p>
          <w:p w:rsidR="000F5F3D" w:rsidRPr="00B45C8F" w:rsidRDefault="000F5F3D" w:rsidP="00624AFB">
            <w:pPr>
              <w:numPr>
                <w:ilvl w:val="1"/>
                <w:numId w:val="17"/>
              </w:numPr>
              <w:contextualSpacing/>
              <w:rPr>
                <w:rFonts w:ascii="Times New Roman" w:hAnsi="Times New Roman" w:cs="Times New Roman"/>
                <w:sz w:val="20"/>
                <w:szCs w:val="20"/>
              </w:rPr>
            </w:pPr>
            <w:r w:rsidRPr="00B45C8F">
              <w:rPr>
                <w:rFonts w:ascii="Times New Roman" w:hAnsi="Times New Roman" w:cs="Times New Roman"/>
                <w:sz w:val="20"/>
                <w:szCs w:val="20"/>
              </w:rPr>
              <w:t xml:space="preserve">Yapılan etkinliklere katılan personel sayısı </w:t>
            </w:r>
          </w:p>
          <w:p w:rsidR="000F5F3D" w:rsidRPr="00B45C8F" w:rsidRDefault="000F5F3D" w:rsidP="00624AFB">
            <w:pPr>
              <w:numPr>
                <w:ilvl w:val="1"/>
                <w:numId w:val="17"/>
              </w:numPr>
              <w:contextualSpacing/>
              <w:rPr>
                <w:rFonts w:ascii="Times New Roman" w:hAnsi="Times New Roman" w:cs="Times New Roman"/>
                <w:b/>
                <w:sz w:val="20"/>
                <w:szCs w:val="20"/>
              </w:rPr>
            </w:pPr>
            <w:r w:rsidRPr="00B45C8F">
              <w:rPr>
                <w:rFonts w:ascii="Times New Roman" w:hAnsi="Times New Roman" w:cs="Times New Roman"/>
                <w:sz w:val="20"/>
                <w:szCs w:val="20"/>
              </w:rPr>
              <w:t>Yapılan etkinliklere katılan öğrenci sayısı</w:t>
            </w:r>
            <w:r w:rsidRPr="00B45C8F">
              <w:rPr>
                <w:rFonts w:ascii="Times New Roman" w:hAnsi="Times New Roman" w:cs="Times New Roman"/>
                <w:b/>
                <w:sz w:val="20"/>
                <w:szCs w:val="20"/>
              </w:rPr>
              <w:t xml:space="preserve"> </w:t>
            </w:r>
          </w:p>
        </w:tc>
      </w:tr>
      <w:tr w:rsidR="000F5F3D" w:rsidRPr="00B45C8F" w:rsidTr="00624AFB">
        <w:trPr>
          <w:trHeight w:val="687"/>
        </w:trPr>
        <w:tc>
          <w:tcPr>
            <w:tcW w:w="9782" w:type="dxa"/>
            <w:gridSpan w:val="4"/>
          </w:tcPr>
          <w:p w:rsidR="000F5F3D" w:rsidRPr="00B45C8F" w:rsidRDefault="000F5F3D" w:rsidP="00624AFB">
            <w:pPr>
              <w:pStyle w:val="ListeParagraf"/>
              <w:ind w:left="312"/>
              <w:rPr>
                <w:rFonts w:ascii="Times New Roman" w:hAnsi="Times New Roman" w:cs="Times New Roman"/>
                <w:b/>
                <w:bCs/>
                <w:sz w:val="20"/>
                <w:szCs w:val="20"/>
              </w:rPr>
            </w:pPr>
            <w:r w:rsidRPr="00B45C8F">
              <w:rPr>
                <w:rFonts w:ascii="Times New Roman" w:hAnsi="Times New Roman" w:cs="Times New Roman"/>
                <w:b/>
                <w:bCs/>
                <w:sz w:val="20"/>
                <w:szCs w:val="20"/>
              </w:rPr>
              <w:t>Riskler:</w:t>
            </w:r>
          </w:p>
          <w:p w:rsidR="000F5F3D" w:rsidRPr="00B45C8F" w:rsidRDefault="000F5F3D" w:rsidP="00624AFB">
            <w:pPr>
              <w:numPr>
                <w:ilvl w:val="1"/>
                <w:numId w:val="17"/>
              </w:numPr>
              <w:contextualSpacing/>
              <w:rPr>
                <w:rFonts w:ascii="Times New Roman" w:hAnsi="Times New Roman" w:cs="Times New Roman"/>
                <w:sz w:val="20"/>
                <w:szCs w:val="20"/>
              </w:rPr>
            </w:pPr>
            <w:r w:rsidRPr="00B45C8F">
              <w:rPr>
                <w:rFonts w:ascii="Times New Roman" w:hAnsi="Times New Roman" w:cs="Times New Roman"/>
                <w:sz w:val="20"/>
                <w:szCs w:val="20"/>
              </w:rPr>
              <w:t>Hastaların sağlık durumu nedeniyle etkinliklere katılamaması</w:t>
            </w:r>
          </w:p>
          <w:p w:rsidR="000F5F3D" w:rsidRPr="00B45C8F" w:rsidRDefault="000F5F3D" w:rsidP="00624AFB">
            <w:pPr>
              <w:numPr>
                <w:ilvl w:val="1"/>
                <w:numId w:val="17"/>
              </w:numPr>
              <w:contextualSpacing/>
              <w:rPr>
                <w:rFonts w:ascii="Times New Roman" w:hAnsi="Times New Roman" w:cs="Times New Roman"/>
                <w:sz w:val="20"/>
                <w:szCs w:val="20"/>
              </w:rPr>
            </w:pPr>
            <w:r w:rsidRPr="00B45C8F">
              <w:rPr>
                <w:rFonts w:ascii="Times New Roman" w:hAnsi="Times New Roman" w:cs="Times New Roman"/>
                <w:sz w:val="20"/>
                <w:szCs w:val="20"/>
              </w:rPr>
              <w:t xml:space="preserve">Katılımcı sayısının sağlanamaması </w:t>
            </w:r>
          </w:p>
          <w:p w:rsidR="000F5F3D" w:rsidRPr="00B45C8F" w:rsidRDefault="000F5F3D" w:rsidP="00624AFB">
            <w:pPr>
              <w:numPr>
                <w:ilvl w:val="1"/>
                <w:numId w:val="17"/>
              </w:numPr>
              <w:contextualSpacing/>
              <w:rPr>
                <w:rFonts w:ascii="Times New Roman" w:hAnsi="Times New Roman" w:cs="Times New Roman"/>
                <w:sz w:val="20"/>
                <w:szCs w:val="20"/>
              </w:rPr>
            </w:pPr>
            <w:r w:rsidRPr="00B45C8F">
              <w:rPr>
                <w:rFonts w:ascii="Times New Roman" w:hAnsi="Times New Roman" w:cs="Times New Roman"/>
                <w:sz w:val="20"/>
                <w:szCs w:val="20"/>
              </w:rPr>
              <w:t>Eğitimci sayısının sağlanamaması</w:t>
            </w:r>
          </w:p>
          <w:p w:rsidR="000F5F3D" w:rsidRPr="00B45C8F" w:rsidRDefault="000F5F3D" w:rsidP="00624AFB">
            <w:pPr>
              <w:ind w:left="1080"/>
              <w:contextualSpacing/>
              <w:rPr>
                <w:rFonts w:ascii="Times New Roman" w:hAnsi="Times New Roman" w:cs="Times New Roman"/>
                <w:sz w:val="20"/>
                <w:szCs w:val="20"/>
              </w:rPr>
            </w:pPr>
          </w:p>
        </w:tc>
      </w:tr>
      <w:tr w:rsidR="000F5F3D" w:rsidRPr="00B45C8F" w:rsidTr="00624AFB">
        <w:trPr>
          <w:trHeight w:val="687"/>
        </w:trPr>
        <w:tc>
          <w:tcPr>
            <w:tcW w:w="9782" w:type="dxa"/>
            <w:gridSpan w:val="4"/>
          </w:tcPr>
          <w:p w:rsidR="000F5F3D" w:rsidRPr="00B45C8F" w:rsidRDefault="000F5F3D" w:rsidP="00624AFB">
            <w:pPr>
              <w:pStyle w:val="ListeParagraf"/>
              <w:ind w:left="312"/>
              <w:rPr>
                <w:rFonts w:ascii="Times New Roman" w:hAnsi="Times New Roman" w:cs="Times New Roman"/>
                <w:bCs/>
                <w:sz w:val="20"/>
                <w:szCs w:val="20"/>
              </w:rPr>
            </w:pPr>
            <w:r w:rsidRPr="00B45C8F">
              <w:rPr>
                <w:rFonts w:ascii="Times New Roman" w:hAnsi="Times New Roman" w:cs="Times New Roman"/>
                <w:b/>
                <w:bCs/>
                <w:sz w:val="20"/>
                <w:szCs w:val="20"/>
              </w:rPr>
              <w:t>Fırsatlar:</w:t>
            </w:r>
          </w:p>
          <w:p w:rsidR="000F5F3D" w:rsidRPr="00B45C8F" w:rsidRDefault="000F5F3D" w:rsidP="00624AFB">
            <w:pPr>
              <w:numPr>
                <w:ilvl w:val="1"/>
                <w:numId w:val="17"/>
              </w:numPr>
              <w:contextualSpacing/>
              <w:rPr>
                <w:rFonts w:ascii="Times New Roman" w:hAnsi="Times New Roman" w:cs="Times New Roman"/>
                <w:bCs/>
                <w:sz w:val="20"/>
                <w:szCs w:val="20"/>
              </w:rPr>
            </w:pPr>
            <w:r w:rsidRPr="00B45C8F">
              <w:rPr>
                <w:rFonts w:ascii="Times New Roman" w:hAnsi="Times New Roman" w:cs="Times New Roman"/>
                <w:bCs/>
                <w:sz w:val="20"/>
                <w:szCs w:val="20"/>
              </w:rPr>
              <w:t xml:space="preserve">Etkinliklerin </w:t>
            </w:r>
            <w:proofErr w:type="gramStart"/>
            <w:r w:rsidRPr="00B45C8F">
              <w:rPr>
                <w:rFonts w:ascii="Times New Roman" w:hAnsi="Times New Roman" w:cs="Times New Roman"/>
                <w:bCs/>
                <w:sz w:val="20"/>
                <w:szCs w:val="20"/>
              </w:rPr>
              <w:t>palyatif</w:t>
            </w:r>
            <w:proofErr w:type="gramEnd"/>
            <w:r w:rsidRPr="00B45C8F">
              <w:rPr>
                <w:rFonts w:ascii="Times New Roman" w:hAnsi="Times New Roman" w:cs="Times New Roman"/>
                <w:bCs/>
                <w:sz w:val="20"/>
                <w:szCs w:val="20"/>
              </w:rPr>
              <w:t xml:space="preserve"> merkezimizin içinde düzenlemek </w:t>
            </w:r>
          </w:p>
          <w:p w:rsidR="000F5F3D" w:rsidRPr="00B45C8F" w:rsidRDefault="000F5F3D" w:rsidP="00624AFB">
            <w:pPr>
              <w:numPr>
                <w:ilvl w:val="1"/>
                <w:numId w:val="17"/>
              </w:numPr>
              <w:contextualSpacing/>
              <w:rPr>
                <w:rFonts w:ascii="Times New Roman" w:hAnsi="Times New Roman" w:cs="Times New Roman"/>
                <w:bCs/>
                <w:sz w:val="20"/>
                <w:szCs w:val="20"/>
              </w:rPr>
            </w:pPr>
            <w:r w:rsidRPr="00B45C8F">
              <w:rPr>
                <w:rFonts w:ascii="Times New Roman" w:hAnsi="Times New Roman" w:cs="Times New Roman"/>
                <w:bCs/>
                <w:sz w:val="20"/>
                <w:szCs w:val="20"/>
              </w:rPr>
              <w:t>Farklı eğiticiler belirlemek</w:t>
            </w:r>
          </w:p>
        </w:tc>
      </w:tr>
    </w:tbl>
    <w:p w:rsidR="000F5F3D" w:rsidRPr="00B45C8F" w:rsidRDefault="000F5F3D" w:rsidP="000F5F3D">
      <w:pPr>
        <w:rPr>
          <w:rFonts w:ascii="Times New Roman" w:hAnsi="Times New Roman" w:cs="Times New Roman"/>
          <w:b/>
          <w:sz w:val="20"/>
          <w:szCs w:val="20"/>
        </w:rPr>
      </w:pPr>
    </w:p>
    <w:p w:rsidR="000F5F3D" w:rsidRPr="00B45C8F" w:rsidRDefault="00F9710A" w:rsidP="000F5F3D">
      <w:pPr>
        <w:spacing w:after="240"/>
        <w:rPr>
          <w:rFonts w:ascii="Times New Roman" w:hAnsi="Times New Roman" w:cs="Times New Roman"/>
          <w:b/>
          <w:sz w:val="20"/>
          <w:szCs w:val="20"/>
        </w:rPr>
      </w:pPr>
      <w:r>
        <w:rPr>
          <w:rFonts w:ascii="Times New Roman" w:hAnsi="Times New Roman" w:cs="Times New Roman"/>
          <w:b/>
          <w:sz w:val="20"/>
          <w:szCs w:val="20"/>
        </w:rPr>
        <w:t xml:space="preserve">22.8 </w:t>
      </w:r>
      <w:r w:rsidR="00784CC4" w:rsidRPr="00B45C8F">
        <w:rPr>
          <w:rFonts w:ascii="Times New Roman" w:hAnsi="Times New Roman" w:cs="Times New Roman"/>
          <w:b/>
          <w:sz w:val="20"/>
          <w:szCs w:val="20"/>
        </w:rPr>
        <w:t>Afet Farkındalık Eğitimi Faaliyeti</w:t>
      </w:r>
    </w:p>
    <w:tbl>
      <w:tblPr>
        <w:tblStyle w:val="TabloKlavuzu"/>
        <w:tblW w:w="9782" w:type="dxa"/>
        <w:tblLook w:val="04A0" w:firstRow="1" w:lastRow="0" w:firstColumn="1" w:lastColumn="0" w:noHBand="0" w:noVBand="1"/>
      </w:tblPr>
      <w:tblGrid>
        <w:gridCol w:w="2411"/>
        <w:gridCol w:w="2551"/>
        <w:gridCol w:w="2410"/>
        <w:gridCol w:w="2410"/>
      </w:tblGrid>
      <w:tr w:rsidR="00784CC4" w:rsidRPr="00B45C8F" w:rsidTr="00624AFB">
        <w:trPr>
          <w:trHeight w:val="445"/>
        </w:trPr>
        <w:tc>
          <w:tcPr>
            <w:tcW w:w="9782" w:type="dxa"/>
            <w:gridSpan w:val="4"/>
          </w:tcPr>
          <w:p w:rsidR="00784CC4" w:rsidRPr="00B45C8F" w:rsidRDefault="00784CC4" w:rsidP="00624AFB">
            <w:pPr>
              <w:jc w:val="both"/>
              <w:rPr>
                <w:rFonts w:ascii="Times New Roman" w:hAnsi="Times New Roman" w:cs="Times New Roman"/>
                <w:sz w:val="20"/>
                <w:szCs w:val="20"/>
              </w:rPr>
            </w:pPr>
            <w:r w:rsidRPr="00B45C8F">
              <w:rPr>
                <w:rFonts w:ascii="Times New Roman" w:hAnsi="Times New Roman" w:cs="Times New Roman"/>
                <w:b/>
                <w:sz w:val="20"/>
                <w:szCs w:val="20"/>
              </w:rPr>
              <w:t>Faaliyetin Amacı:</w:t>
            </w:r>
            <w:r w:rsidRPr="00B45C8F">
              <w:rPr>
                <w:rFonts w:ascii="Times New Roman" w:hAnsi="Times New Roman" w:cs="Times New Roman"/>
                <w:sz w:val="20"/>
                <w:szCs w:val="20"/>
              </w:rPr>
              <w:t xml:space="preserve"> </w:t>
            </w:r>
            <w:r w:rsidR="00F9710A">
              <w:rPr>
                <w:rFonts w:ascii="Times New Roman" w:hAnsi="Times New Roman" w:cs="Times New Roman"/>
                <w:sz w:val="20"/>
                <w:szCs w:val="20"/>
              </w:rPr>
              <w:t xml:space="preserve">Akademik, idari personel </w:t>
            </w:r>
            <w:r w:rsidRPr="00B45C8F">
              <w:rPr>
                <w:rFonts w:ascii="Times New Roman" w:hAnsi="Times New Roman" w:cs="Times New Roman"/>
                <w:sz w:val="20"/>
                <w:szCs w:val="20"/>
              </w:rPr>
              <w:t>ve üniversite öğrencilerine yönelik Temel Afet Bilinci oluşturulmasını sağlamak</w:t>
            </w:r>
          </w:p>
        </w:tc>
      </w:tr>
      <w:tr w:rsidR="00784CC4" w:rsidRPr="00B45C8F" w:rsidTr="00F9710A">
        <w:trPr>
          <w:trHeight w:val="432"/>
        </w:trPr>
        <w:tc>
          <w:tcPr>
            <w:tcW w:w="9782" w:type="dxa"/>
            <w:gridSpan w:val="4"/>
          </w:tcPr>
          <w:p w:rsidR="00784CC4" w:rsidRPr="00B45C8F" w:rsidRDefault="00784CC4" w:rsidP="00624AFB">
            <w:pPr>
              <w:rPr>
                <w:rFonts w:ascii="Times New Roman" w:hAnsi="Times New Roman" w:cs="Times New Roman"/>
                <w:b/>
                <w:sz w:val="20"/>
                <w:szCs w:val="20"/>
              </w:rPr>
            </w:pPr>
            <w:r w:rsidRPr="00B45C8F">
              <w:rPr>
                <w:rFonts w:ascii="Times New Roman" w:hAnsi="Times New Roman" w:cs="Times New Roman"/>
                <w:b/>
                <w:sz w:val="20"/>
                <w:szCs w:val="20"/>
              </w:rPr>
              <w:t xml:space="preserve">Faaliyetin Yürütüldüğü Birimler: </w:t>
            </w:r>
            <w:r w:rsidRPr="00B45C8F">
              <w:rPr>
                <w:rFonts w:ascii="Times New Roman" w:eastAsia="Century Gothic" w:hAnsi="Times New Roman" w:cs="Times New Roman"/>
                <w:sz w:val="20"/>
                <w:szCs w:val="20"/>
              </w:rPr>
              <w:t>AFAMER</w:t>
            </w:r>
          </w:p>
        </w:tc>
      </w:tr>
      <w:tr w:rsidR="00784CC4" w:rsidRPr="00B45C8F" w:rsidTr="00624AFB">
        <w:trPr>
          <w:trHeight w:val="420"/>
        </w:trPr>
        <w:tc>
          <w:tcPr>
            <w:tcW w:w="2411" w:type="dxa"/>
          </w:tcPr>
          <w:p w:rsidR="00784CC4" w:rsidRPr="00B45C8F" w:rsidRDefault="00784CC4" w:rsidP="00624AFB">
            <w:pPr>
              <w:jc w:val="center"/>
              <w:rPr>
                <w:rFonts w:ascii="Times New Roman" w:hAnsi="Times New Roman" w:cs="Times New Roman"/>
                <w:b/>
                <w:sz w:val="20"/>
                <w:szCs w:val="20"/>
              </w:rPr>
            </w:pPr>
            <w:r w:rsidRPr="00B45C8F">
              <w:rPr>
                <w:rFonts w:ascii="Times New Roman" w:hAnsi="Times New Roman" w:cs="Times New Roman"/>
                <w:b/>
                <w:sz w:val="20"/>
                <w:szCs w:val="20"/>
              </w:rPr>
              <w:t xml:space="preserve">Faaliyet Adımları </w:t>
            </w:r>
          </w:p>
        </w:tc>
        <w:tc>
          <w:tcPr>
            <w:tcW w:w="2551" w:type="dxa"/>
          </w:tcPr>
          <w:p w:rsidR="00784CC4" w:rsidRPr="00B45C8F" w:rsidRDefault="00784CC4" w:rsidP="00624AFB">
            <w:pPr>
              <w:jc w:val="center"/>
              <w:rPr>
                <w:rFonts w:ascii="Times New Roman" w:hAnsi="Times New Roman" w:cs="Times New Roman"/>
                <w:b/>
                <w:sz w:val="20"/>
                <w:szCs w:val="20"/>
              </w:rPr>
            </w:pPr>
            <w:r w:rsidRPr="00B45C8F">
              <w:rPr>
                <w:rFonts w:ascii="Times New Roman" w:hAnsi="Times New Roman" w:cs="Times New Roman"/>
                <w:b/>
                <w:sz w:val="20"/>
                <w:szCs w:val="20"/>
              </w:rPr>
              <w:t>Görevli</w:t>
            </w:r>
          </w:p>
        </w:tc>
        <w:tc>
          <w:tcPr>
            <w:tcW w:w="2410" w:type="dxa"/>
          </w:tcPr>
          <w:p w:rsidR="00784CC4" w:rsidRPr="00B45C8F" w:rsidRDefault="00784CC4" w:rsidP="00624AFB">
            <w:pPr>
              <w:jc w:val="center"/>
              <w:rPr>
                <w:rFonts w:ascii="Times New Roman" w:hAnsi="Times New Roman" w:cs="Times New Roman"/>
                <w:b/>
                <w:sz w:val="20"/>
                <w:szCs w:val="20"/>
              </w:rPr>
            </w:pPr>
            <w:r w:rsidRPr="00B45C8F">
              <w:rPr>
                <w:rFonts w:ascii="Times New Roman" w:hAnsi="Times New Roman" w:cs="Times New Roman"/>
                <w:b/>
                <w:sz w:val="20"/>
                <w:szCs w:val="20"/>
              </w:rPr>
              <w:t>Bilgi/Tarif Dokümanları</w:t>
            </w:r>
          </w:p>
        </w:tc>
        <w:tc>
          <w:tcPr>
            <w:tcW w:w="2410" w:type="dxa"/>
          </w:tcPr>
          <w:p w:rsidR="00784CC4" w:rsidRPr="00B45C8F" w:rsidRDefault="00784CC4" w:rsidP="00624AFB">
            <w:pPr>
              <w:rPr>
                <w:rFonts w:ascii="Times New Roman" w:hAnsi="Times New Roman" w:cs="Times New Roman"/>
                <w:b/>
                <w:sz w:val="20"/>
                <w:szCs w:val="20"/>
              </w:rPr>
            </w:pPr>
            <w:r w:rsidRPr="00B45C8F">
              <w:rPr>
                <w:rFonts w:ascii="Times New Roman" w:hAnsi="Times New Roman" w:cs="Times New Roman"/>
                <w:b/>
                <w:sz w:val="20"/>
                <w:szCs w:val="20"/>
              </w:rPr>
              <w:t>Kayıt Ortamı</w:t>
            </w:r>
          </w:p>
        </w:tc>
      </w:tr>
      <w:tr w:rsidR="00784CC4" w:rsidRPr="00B45C8F" w:rsidTr="00624AFB">
        <w:trPr>
          <w:trHeight w:val="70"/>
        </w:trPr>
        <w:tc>
          <w:tcPr>
            <w:tcW w:w="2411" w:type="dxa"/>
          </w:tcPr>
          <w:p w:rsidR="00784CC4" w:rsidRPr="00B45C8F" w:rsidRDefault="00784CC4"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İlgili birimden(Kurum içi/Kurum dışı) eğitim talebinin veya üst yazının gelmesi</w:t>
            </w:r>
          </w:p>
          <w:p w:rsidR="00784CC4" w:rsidRPr="00B45C8F" w:rsidRDefault="00784CC4"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Merkez yönetimince eğitimin planlanması ve onaylanması</w:t>
            </w:r>
          </w:p>
          <w:p w:rsidR="00784CC4" w:rsidRPr="00B45C8F" w:rsidRDefault="00784CC4"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Eğitmenlerin ve katılımcıların eğitime katılımının sağlanması ve çalışmalarını tamamlaması</w:t>
            </w:r>
          </w:p>
          <w:p w:rsidR="00784CC4" w:rsidRPr="00B45C8F" w:rsidRDefault="00784CC4"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Eğitimin kurum içi sayfada, sosyal medyada ilan edilmesi</w:t>
            </w:r>
          </w:p>
        </w:tc>
        <w:tc>
          <w:tcPr>
            <w:tcW w:w="2551" w:type="dxa"/>
          </w:tcPr>
          <w:p w:rsidR="00784CC4" w:rsidRPr="00B45C8F" w:rsidRDefault="00784CC4"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Merkez Müdürü</w:t>
            </w:r>
          </w:p>
          <w:p w:rsidR="00784CC4" w:rsidRPr="00B45C8F" w:rsidRDefault="00784CC4"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Merkez Müdür Yardımcısı</w:t>
            </w:r>
          </w:p>
        </w:tc>
        <w:tc>
          <w:tcPr>
            <w:tcW w:w="2410" w:type="dxa"/>
          </w:tcPr>
          <w:p w:rsidR="00784CC4" w:rsidRPr="00B45C8F" w:rsidRDefault="00784CC4" w:rsidP="00624AFB">
            <w:pPr>
              <w:pStyle w:val="ListeParagraf"/>
              <w:numPr>
                <w:ilvl w:val="0"/>
                <w:numId w:val="3"/>
              </w:numPr>
              <w:rPr>
                <w:rFonts w:ascii="Times New Roman" w:hAnsi="Times New Roman" w:cs="Times New Roman"/>
                <w:sz w:val="20"/>
                <w:szCs w:val="20"/>
              </w:rPr>
            </w:pPr>
            <w:proofErr w:type="gramStart"/>
            <w:r w:rsidRPr="00B45C8F">
              <w:rPr>
                <w:rFonts w:ascii="Times New Roman" w:hAnsi="Times New Roman" w:cs="Times New Roman"/>
                <w:sz w:val="20"/>
                <w:szCs w:val="20"/>
              </w:rPr>
              <w:t>TOGÜ.İŞA</w:t>
            </w:r>
            <w:proofErr w:type="gramEnd"/>
            <w:r w:rsidRPr="00B45C8F">
              <w:rPr>
                <w:rFonts w:ascii="Times New Roman" w:hAnsi="Times New Roman" w:cs="Times New Roman"/>
                <w:sz w:val="20"/>
                <w:szCs w:val="20"/>
              </w:rPr>
              <w:t>.168 Etkinliklerin Üniversite Web Sayfasında Duyurulması İş Akışı</w:t>
            </w:r>
          </w:p>
          <w:p w:rsidR="00784CC4" w:rsidRPr="00B45C8F" w:rsidRDefault="00784CC4" w:rsidP="00624AFB">
            <w:pPr>
              <w:pStyle w:val="ListeParagraf"/>
              <w:ind w:left="360"/>
              <w:rPr>
                <w:rFonts w:ascii="Times New Roman" w:hAnsi="Times New Roman" w:cs="Times New Roman"/>
                <w:sz w:val="20"/>
                <w:szCs w:val="20"/>
              </w:rPr>
            </w:pPr>
          </w:p>
        </w:tc>
        <w:tc>
          <w:tcPr>
            <w:tcW w:w="2410" w:type="dxa"/>
          </w:tcPr>
          <w:p w:rsidR="00784CC4" w:rsidRPr="00B45C8F" w:rsidRDefault="00784CC4"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TOGÜ AFAMER web sayfası</w:t>
            </w:r>
          </w:p>
          <w:p w:rsidR="00784CC4" w:rsidRPr="00B45C8F" w:rsidRDefault="00784CC4" w:rsidP="00624AFB">
            <w:pPr>
              <w:pStyle w:val="TableParagraph"/>
              <w:numPr>
                <w:ilvl w:val="0"/>
                <w:numId w:val="3"/>
              </w:numPr>
              <w:ind w:right="956"/>
              <w:rPr>
                <w:sz w:val="20"/>
                <w:szCs w:val="20"/>
              </w:rPr>
            </w:pPr>
            <w:r w:rsidRPr="00B45C8F">
              <w:rPr>
                <w:sz w:val="20"/>
                <w:szCs w:val="20"/>
              </w:rPr>
              <w:t>Sosyal Medya Sayfaları</w:t>
            </w:r>
          </w:p>
          <w:p w:rsidR="00784CC4" w:rsidRPr="00B45C8F" w:rsidRDefault="00784CC4" w:rsidP="00624AFB">
            <w:pPr>
              <w:pStyle w:val="TableParagraph"/>
              <w:numPr>
                <w:ilvl w:val="0"/>
                <w:numId w:val="3"/>
              </w:numPr>
              <w:ind w:right="956"/>
              <w:rPr>
                <w:sz w:val="20"/>
                <w:szCs w:val="20"/>
              </w:rPr>
            </w:pPr>
            <w:r w:rsidRPr="00B45C8F">
              <w:rPr>
                <w:sz w:val="20"/>
                <w:szCs w:val="20"/>
              </w:rPr>
              <w:t>EBYS</w:t>
            </w:r>
          </w:p>
          <w:p w:rsidR="00784CC4" w:rsidRPr="00B45C8F" w:rsidRDefault="00784CC4" w:rsidP="00624AFB">
            <w:pPr>
              <w:pStyle w:val="ListeParagraf"/>
              <w:ind w:left="360"/>
              <w:rPr>
                <w:rFonts w:ascii="Times New Roman" w:hAnsi="Times New Roman" w:cs="Times New Roman"/>
                <w:sz w:val="20"/>
                <w:szCs w:val="20"/>
              </w:rPr>
            </w:pPr>
          </w:p>
        </w:tc>
      </w:tr>
      <w:tr w:rsidR="00784CC4" w:rsidRPr="00B45C8F" w:rsidTr="00624AFB">
        <w:trPr>
          <w:trHeight w:val="578"/>
        </w:trPr>
        <w:tc>
          <w:tcPr>
            <w:tcW w:w="9782" w:type="dxa"/>
            <w:gridSpan w:val="4"/>
          </w:tcPr>
          <w:p w:rsidR="00784CC4" w:rsidRPr="00B45C8F" w:rsidRDefault="00784CC4" w:rsidP="00F9710A">
            <w:pPr>
              <w:pStyle w:val="ListeParagraf"/>
              <w:ind w:left="0"/>
              <w:jc w:val="both"/>
              <w:rPr>
                <w:rFonts w:ascii="Times New Roman" w:hAnsi="Times New Roman" w:cs="Times New Roman"/>
                <w:b/>
                <w:sz w:val="20"/>
                <w:szCs w:val="20"/>
              </w:rPr>
            </w:pPr>
            <w:r w:rsidRPr="00B45C8F">
              <w:rPr>
                <w:rFonts w:ascii="Times New Roman" w:hAnsi="Times New Roman" w:cs="Times New Roman"/>
                <w:b/>
                <w:sz w:val="20"/>
                <w:szCs w:val="20"/>
              </w:rPr>
              <w:t xml:space="preserve">İzleme Kriterleri: </w:t>
            </w:r>
          </w:p>
          <w:p w:rsidR="00784CC4" w:rsidRPr="00B45C8F" w:rsidRDefault="00784CC4" w:rsidP="00F9710A">
            <w:pPr>
              <w:numPr>
                <w:ilvl w:val="1"/>
                <w:numId w:val="17"/>
              </w:numPr>
              <w:ind w:left="720"/>
              <w:contextualSpacing/>
              <w:rPr>
                <w:rFonts w:ascii="Times New Roman" w:hAnsi="Times New Roman" w:cs="Times New Roman"/>
                <w:sz w:val="20"/>
                <w:szCs w:val="20"/>
              </w:rPr>
            </w:pPr>
            <w:r w:rsidRPr="00B45C8F">
              <w:rPr>
                <w:rFonts w:ascii="Times New Roman" w:hAnsi="Times New Roman" w:cs="Times New Roman"/>
                <w:sz w:val="20"/>
                <w:szCs w:val="20"/>
              </w:rPr>
              <w:t>Yıllık verilen eğitim sayısı</w:t>
            </w:r>
          </w:p>
          <w:p w:rsidR="00784CC4" w:rsidRPr="00B45C8F" w:rsidRDefault="00784CC4" w:rsidP="00F9710A">
            <w:pPr>
              <w:numPr>
                <w:ilvl w:val="1"/>
                <w:numId w:val="17"/>
              </w:numPr>
              <w:ind w:left="720"/>
              <w:contextualSpacing/>
              <w:rPr>
                <w:rFonts w:ascii="Times New Roman" w:hAnsi="Times New Roman" w:cs="Times New Roman"/>
                <w:sz w:val="20"/>
                <w:szCs w:val="20"/>
              </w:rPr>
            </w:pPr>
            <w:r w:rsidRPr="00B45C8F">
              <w:rPr>
                <w:rFonts w:ascii="Times New Roman" w:hAnsi="Times New Roman" w:cs="Times New Roman"/>
                <w:sz w:val="20"/>
                <w:szCs w:val="20"/>
              </w:rPr>
              <w:t>Yapılan eğitimlere katılımcı sayısı</w:t>
            </w:r>
          </w:p>
        </w:tc>
      </w:tr>
      <w:tr w:rsidR="00784CC4" w:rsidRPr="00B45C8F" w:rsidTr="00624AFB">
        <w:trPr>
          <w:trHeight w:val="687"/>
        </w:trPr>
        <w:tc>
          <w:tcPr>
            <w:tcW w:w="9782" w:type="dxa"/>
            <w:gridSpan w:val="4"/>
          </w:tcPr>
          <w:p w:rsidR="00784CC4" w:rsidRPr="00B45C8F" w:rsidRDefault="00784CC4" w:rsidP="00F9710A">
            <w:pPr>
              <w:pStyle w:val="ListeParagraf"/>
              <w:ind w:left="0"/>
              <w:rPr>
                <w:rFonts w:ascii="Times New Roman" w:hAnsi="Times New Roman" w:cs="Times New Roman"/>
                <w:b/>
                <w:bCs/>
                <w:sz w:val="20"/>
                <w:szCs w:val="20"/>
              </w:rPr>
            </w:pPr>
            <w:r w:rsidRPr="00B45C8F">
              <w:rPr>
                <w:rFonts w:ascii="Times New Roman" w:hAnsi="Times New Roman" w:cs="Times New Roman"/>
                <w:b/>
                <w:bCs/>
                <w:sz w:val="20"/>
                <w:szCs w:val="20"/>
              </w:rPr>
              <w:lastRenderedPageBreak/>
              <w:t>Riskler:</w:t>
            </w:r>
          </w:p>
          <w:p w:rsidR="00784CC4" w:rsidRPr="00B45C8F" w:rsidRDefault="00784CC4" w:rsidP="00F9710A">
            <w:pPr>
              <w:numPr>
                <w:ilvl w:val="1"/>
                <w:numId w:val="17"/>
              </w:numPr>
              <w:ind w:left="768"/>
              <w:contextualSpacing/>
              <w:rPr>
                <w:rFonts w:ascii="Times New Roman" w:hAnsi="Times New Roman" w:cs="Times New Roman"/>
                <w:sz w:val="20"/>
                <w:szCs w:val="20"/>
              </w:rPr>
            </w:pPr>
            <w:r w:rsidRPr="00B45C8F">
              <w:rPr>
                <w:rFonts w:ascii="Times New Roman" w:hAnsi="Times New Roman" w:cs="Times New Roman"/>
                <w:sz w:val="20"/>
                <w:szCs w:val="20"/>
              </w:rPr>
              <w:t>Eğitimlerin belirlenen tarihlerde yapılamaması</w:t>
            </w:r>
          </w:p>
          <w:p w:rsidR="00784CC4" w:rsidRPr="00B45C8F" w:rsidRDefault="00784CC4" w:rsidP="00F9710A">
            <w:pPr>
              <w:numPr>
                <w:ilvl w:val="1"/>
                <w:numId w:val="17"/>
              </w:numPr>
              <w:ind w:left="768"/>
              <w:contextualSpacing/>
              <w:rPr>
                <w:rFonts w:ascii="Times New Roman" w:hAnsi="Times New Roman" w:cs="Times New Roman"/>
                <w:sz w:val="20"/>
                <w:szCs w:val="20"/>
              </w:rPr>
            </w:pPr>
            <w:r w:rsidRPr="00B45C8F">
              <w:rPr>
                <w:rFonts w:ascii="Times New Roman" w:hAnsi="Times New Roman" w:cs="Times New Roman"/>
                <w:sz w:val="20"/>
                <w:szCs w:val="20"/>
              </w:rPr>
              <w:t>Katılımcıların eğitimlere kayıt oluşturup katılmaması</w:t>
            </w:r>
          </w:p>
          <w:p w:rsidR="00784CC4" w:rsidRPr="00B45C8F" w:rsidRDefault="00784CC4" w:rsidP="00624AFB">
            <w:pPr>
              <w:ind w:left="1080"/>
              <w:contextualSpacing/>
              <w:rPr>
                <w:rFonts w:ascii="Times New Roman" w:hAnsi="Times New Roman" w:cs="Times New Roman"/>
                <w:sz w:val="20"/>
                <w:szCs w:val="20"/>
              </w:rPr>
            </w:pPr>
          </w:p>
        </w:tc>
      </w:tr>
      <w:tr w:rsidR="00784CC4" w:rsidRPr="00B45C8F" w:rsidTr="00624AFB">
        <w:trPr>
          <w:trHeight w:val="687"/>
        </w:trPr>
        <w:tc>
          <w:tcPr>
            <w:tcW w:w="9782" w:type="dxa"/>
            <w:gridSpan w:val="4"/>
          </w:tcPr>
          <w:p w:rsidR="00784CC4" w:rsidRPr="00B45C8F" w:rsidRDefault="00784CC4" w:rsidP="00F9710A">
            <w:pPr>
              <w:pStyle w:val="ListeParagraf"/>
              <w:ind w:left="0"/>
              <w:rPr>
                <w:rFonts w:ascii="Times New Roman" w:hAnsi="Times New Roman" w:cs="Times New Roman"/>
                <w:bCs/>
                <w:sz w:val="20"/>
                <w:szCs w:val="20"/>
              </w:rPr>
            </w:pPr>
            <w:r w:rsidRPr="00B45C8F">
              <w:rPr>
                <w:rFonts w:ascii="Times New Roman" w:hAnsi="Times New Roman" w:cs="Times New Roman"/>
                <w:b/>
                <w:bCs/>
                <w:sz w:val="20"/>
                <w:szCs w:val="20"/>
              </w:rPr>
              <w:t>Fırsatlar:</w:t>
            </w:r>
          </w:p>
          <w:p w:rsidR="00784CC4" w:rsidRPr="00B45C8F" w:rsidRDefault="00784CC4" w:rsidP="00F9710A">
            <w:pPr>
              <w:numPr>
                <w:ilvl w:val="1"/>
                <w:numId w:val="17"/>
              </w:numPr>
              <w:ind w:left="768"/>
              <w:contextualSpacing/>
              <w:rPr>
                <w:rFonts w:ascii="Times New Roman" w:hAnsi="Times New Roman" w:cs="Times New Roman"/>
                <w:bCs/>
                <w:sz w:val="20"/>
                <w:szCs w:val="20"/>
              </w:rPr>
            </w:pPr>
            <w:r w:rsidRPr="00B45C8F">
              <w:rPr>
                <w:rFonts w:ascii="Times New Roman" w:hAnsi="Times New Roman" w:cs="Times New Roman"/>
                <w:sz w:val="20"/>
                <w:szCs w:val="20"/>
              </w:rPr>
              <w:t>Önemli gün ve tarihlerin önceden yayınlanması belirli gün ve haftalarda yapılacak eğitimlerin önceden duyurulması</w:t>
            </w:r>
          </w:p>
        </w:tc>
      </w:tr>
    </w:tbl>
    <w:p w:rsidR="00784CC4" w:rsidRPr="00B45C8F" w:rsidRDefault="00784CC4" w:rsidP="000F5F3D">
      <w:pPr>
        <w:spacing w:after="240"/>
        <w:rPr>
          <w:rFonts w:ascii="Times New Roman" w:hAnsi="Times New Roman" w:cs="Times New Roman"/>
          <w:b/>
          <w:sz w:val="20"/>
          <w:szCs w:val="20"/>
        </w:rPr>
      </w:pPr>
    </w:p>
    <w:p w:rsidR="00A5324E" w:rsidRPr="00B45C8F" w:rsidRDefault="005C07EB" w:rsidP="00A5324E">
      <w:pPr>
        <w:spacing w:after="240"/>
        <w:rPr>
          <w:rFonts w:ascii="Times New Roman" w:hAnsi="Times New Roman" w:cs="Times New Roman"/>
          <w:b/>
          <w:sz w:val="20"/>
          <w:szCs w:val="20"/>
        </w:rPr>
      </w:pPr>
      <w:r>
        <w:rPr>
          <w:rFonts w:ascii="Times New Roman" w:hAnsi="Times New Roman" w:cs="Times New Roman"/>
          <w:b/>
          <w:sz w:val="20"/>
          <w:szCs w:val="20"/>
        </w:rPr>
        <w:t xml:space="preserve">22.9 </w:t>
      </w:r>
      <w:proofErr w:type="spellStart"/>
      <w:r w:rsidR="00E57581">
        <w:rPr>
          <w:rFonts w:ascii="Times New Roman" w:hAnsi="Times New Roman" w:cs="Times New Roman"/>
          <w:b/>
          <w:sz w:val="20"/>
          <w:szCs w:val="20"/>
        </w:rPr>
        <w:t>Obezite</w:t>
      </w:r>
      <w:proofErr w:type="spellEnd"/>
      <w:r w:rsidR="00E57581">
        <w:rPr>
          <w:rFonts w:ascii="Times New Roman" w:hAnsi="Times New Roman" w:cs="Times New Roman"/>
          <w:b/>
          <w:sz w:val="20"/>
          <w:szCs w:val="20"/>
        </w:rPr>
        <w:t xml:space="preserve"> ve Diyabet</w:t>
      </w:r>
      <w:r w:rsidR="0023220B">
        <w:rPr>
          <w:rFonts w:ascii="Times New Roman" w:hAnsi="Times New Roman" w:cs="Times New Roman"/>
          <w:b/>
          <w:sz w:val="20"/>
          <w:szCs w:val="20"/>
        </w:rPr>
        <w:t xml:space="preserve"> ile Mücadele</w:t>
      </w:r>
      <w:r w:rsidR="00E57581">
        <w:rPr>
          <w:rFonts w:ascii="Times New Roman" w:hAnsi="Times New Roman" w:cs="Times New Roman"/>
          <w:b/>
          <w:sz w:val="20"/>
          <w:szCs w:val="20"/>
        </w:rPr>
        <w:t xml:space="preserve"> </w:t>
      </w:r>
      <w:r w:rsidR="0023220B">
        <w:rPr>
          <w:rFonts w:ascii="Times New Roman" w:hAnsi="Times New Roman" w:cs="Times New Roman"/>
          <w:b/>
          <w:sz w:val="20"/>
          <w:szCs w:val="20"/>
        </w:rPr>
        <w:t>Uygulamaların</w:t>
      </w:r>
      <w:r w:rsidR="0023220B" w:rsidRPr="0023220B">
        <w:rPr>
          <w:rFonts w:ascii="Times New Roman" w:hAnsi="Times New Roman" w:cs="Times New Roman"/>
          <w:b/>
          <w:sz w:val="20"/>
          <w:szCs w:val="20"/>
        </w:rPr>
        <w:t>a Yönelik Araştırma Faaliyeti</w:t>
      </w:r>
    </w:p>
    <w:tbl>
      <w:tblPr>
        <w:tblStyle w:val="TabloKlavuzu"/>
        <w:tblW w:w="9782" w:type="dxa"/>
        <w:tblLook w:val="04A0" w:firstRow="1" w:lastRow="0" w:firstColumn="1" w:lastColumn="0" w:noHBand="0" w:noVBand="1"/>
      </w:tblPr>
      <w:tblGrid>
        <w:gridCol w:w="2411"/>
        <w:gridCol w:w="2551"/>
        <w:gridCol w:w="2410"/>
        <w:gridCol w:w="2410"/>
      </w:tblGrid>
      <w:tr w:rsidR="00A5324E" w:rsidRPr="00B45C8F" w:rsidTr="00624AFB">
        <w:trPr>
          <w:trHeight w:val="445"/>
        </w:trPr>
        <w:tc>
          <w:tcPr>
            <w:tcW w:w="9782" w:type="dxa"/>
            <w:gridSpan w:val="4"/>
          </w:tcPr>
          <w:p w:rsidR="00A5324E" w:rsidRPr="00B45C8F" w:rsidRDefault="00A5324E" w:rsidP="00624AFB">
            <w:pPr>
              <w:jc w:val="both"/>
              <w:rPr>
                <w:rFonts w:ascii="Times New Roman" w:hAnsi="Times New Roman" w:cs="Times New Roman"/>
                <w:sz w:val="20"/>
                <w:szCs w:val="20"/>
              </w:rPr>
            </w:pPr>
            <w:r w:rsidRPr="00B45C8F">
              <w:rPr>
                <w:rFonts w:ascii="Times New Roman" w:hAnsi="Times New Roman" w:cs="Times New Roman"/>
                <w:b/>
                <w:sz w:val="20"/>
                <w:szCs w:val="20"/>
              </w:rPr>
              <w:t>Faaliyetin Amacı:</w:t>
            </w:r>
            <w:r w:rsidRPr="00B45C8F">
              <w:rPr>
                <w:rFonts w:ascii="Times New Roman" w:hAnsi="Times New Roman" w:cs="Times New Roman"/>
                <w:sz w:val="20"/>
                <w:szCs w:val="20"/>
              </w:rPr>
              <w:t xml:space="preserve"> </w:t>
            </w:r>
            <w:proofErr w:type="spellStart"/>
            <w:r w:rsidRPr="00B45C8F">
              <w:rPr>
                <w:rFonts w:ascii="Times New Roman" w:hAnsi="Times New Roman" w:cs="Times New Roman"/>
                <w:sz w:val="20"/>
                <w:szCs w:val="20"/>
              </w:rPr>
              <w:t>Obezite</w:t>
            </w:r>
            <w:proofErr w:type="spellEnd"/>
            <w:r w:rsidRPr="00B45C8F">
              <w:rPr>
                <w:rFonts w:ascii="Times New Roman" w:hAnsi="Times New Roman" w:cs="Times New Roman"/>
                <w:sz w:val="20"/>
                <w:szCs w:val="20"/>
              </w:rPr>
              <w:t xml:space="preserve"> ve eşlik eden hastalıkların tanı ve tedavisinin yapılması </w:t>
            </w:r>
          </w:p>
        </w:tc>
      </w:tr>
      <w:tr w:rsidR="00A5324E" w:rsidRPr="00B45C8F" w:rsidTr="00624AFB">
        <w:trPr>
          <w:trHeight w:val="605"/>
        </w:trPr>
        <w:tc>
          <w:tcPr>
            <w:tcW w:w="9782" w:type="dxa"/>
            <w:gridSpan w:val="4"/>
          </w:tcPr>
          <w:p w:rsidR="00A5324E" w:rsidRPr="00B45C8F" w:rsidRDefault="00A5324E" w:rsidP="00E57581">
            <w:pPr>
              <w:rPr>
                <w:rFonts w:ascii="Times New Roman" w:hAnsi="Times New Roman" w:cs="Times New Roman"/>
                <w:b/>
                <w:sz w:val="20"/>
                <w:szCs w:val="20"/>
              </w:rPr>
            </w:pPr>
            <w:r w:rsidRPr="00B45C8F">
              <w:rPr>
                <w:rFonts w:ascii="Times New Roman" w:hAnsi="Times New Roman" w:cs="Times New Roman"/>
                <w:b/>
                <w:sz w:val="20"/>
                <w:szCs w:val="20"/>
              </w:rPr>
              <w:t xml:space="preserve">Faaliyetin Yürütüldüğü Birimler: </w:t>
            </w:r>
            <w:proofErr w:type="spellStart"/>
            <w:r w:rsidRPr="00B45C8F">
              <w:rPr>
                <w:rFonts w:ascii="Times New Roman" w:eastAsia="Century Gothic" w:hAnsi="Times New Roman" w:cs="Times New Roman"/>
                <w:sz w:val="20"/>
                <w:szCs w:val="20"/>
              </w:rPr>
              <w:t>Obezite</w:t>
            </w:r>
            <w:proofErr w:type="spellEnd"/>
            <w:r w:rsidRPr="00B45C8F">
              <w:rPr>
                <w:rFonts w:ascii="Times New Roman" w:eastAsia="Century Gothic" w:hAnsi="Times New Roman" w:cs="Times New Roman"/>
                <w:sz w:val="20"/>
                <w:szCs w:val="20"/>
              </w:rPr>
              <w:t xml:space="preserve"> </w:t>
            </w:r>
            <w:r w:rsidR="00E57581">
              <w:rPr>
                <w:rFonts w:ascii="Times New Roman" w:eastAsia="Century Gothic" w:hAnsi="Times New Roman" w:cs="Times New Roman"/>
                <w:sz w:val="20"/>
                <w:szCs w:val="20"/>
              </w:rPr>
              <w:t>v</w:t>
            </w:r>
            <w:r w:rsidRPr="00B45C8F">
              <w:rPr>
                <w:rFonts w:ascii="Times New Roman" w:eastAsia="Century Gothic" w:hAnsi="Times New Roman" w:cs="Times New Roman"/>
                <w:sz w:val="20"/>
                <w:szCs w:val="20"/>
              </w:rPr>
              <w:t xml:space="preserve">e Diyabet Araştırma </w:t>
            </w:r>
            <w:r w:rsidR="00E57581">
              <w:rPr>
                <w:rFonts w:ascii="Times New Roman" w:eastAsia="Century Gothic" w:hAnsi="Times New Roman" w:cs="Times New Roman"/>
                <w:sz w:val="20"/>
                <w:szCs w:val="20"/>
              </w:rPr>
              <w:t>v</w:t>
            </w:r>
            <w:r w:rsidRPr="00B45C8F">
              <w:rPr>
                <w:rFonts w:ascii="Times New Roman" w:eastAsia="Century Gothic" w:hAnsi="Times New Roman" w:cs="Times New Roman"/>
                <w:sz w:val="20"/>
                <w:szCs w:val="20"/>
              </w:rPr>
              <w:t>e Uygulama Merkezi</w:t>
            </w:r>
          </w:p>
        </w:tc>
      </w:tr>
      <w:tr w:rsidR="00A5324E" w:rsidRPr="00B45C8F" w:rsidTr="00624AFB">
        <w:trPr>
          <w:trHeight w:val="420"/>
        </w:trPr>
        <w:tc>
          <w:tcPr>
            <w:tcW w:w="2411" w:type="dxa"/>
          </w:tcPr>
          <w:p w:rsidR="00A5324E" w:rsidRPr="00B45C8F" w:rsidRDefault="00A5324E" w:rsidP="00624AFB">
            <w:pPr>
              <w:jc w:val="center"/>
              <w:rPr>
                <w:rFonts w:ascii="Times New Roman" w:hAnsi="Times New Roman" w:cs="Times New Roman"/>
                <w:b/>
                <w:sz w:val="20"/>
                <w:szCs w:val="20"/>
              </w:rPr>
            </w:pPr>
            <w:r w:rsidRPr="00B45C8F">
              <w:rPr>
                <w:rFonts w:ascii="Times New Roman" w:hAnsi="Times New Roman" w:cs="Times New Roman"/>
                <w:b/>
                <w:sz w:val="20"/>
                <w:szCs w:val="20"/>
              </w:rPr>
              <w:t xml:space="preserve">Faaliyet Adımları </w:t>
            </w:r>
          </w:p>
        </w:tc>
        <w:tc>
          <w:tcPr>
            <w:tcW w:w="2551" w:type="dxa"/>
          </w:tcPr>
          <w:p w:rsidR="00A5324E" w:rsidRPr="00B45C8F" w:rsidRDefault="00A5324E" w:rsidP="00624AFB">
            <w:pPr>
              <w:jc w:val="center"/>
              <w:rPr>
                <w:rFonts w:ascii="Times New Roman" w:hAnsi="Times New Roman" w:cs="Times New Roman"/>
                <w:b/>
                <w:sz w:val="20"/>
                <w:szCs w:val="20"/>
              </w:rPr>
            </w:pPr>
            <w:r w:rsidRPr="00B45C8F">
              <w:rPr>
                <w:rFonts w:ascii="Times New Roman" w:hAnsi="Times New Roman" w:cs="Times New Roman"/>
                <w:b/>
                <w:sz w:val="20"/>
                <w:szCs w:val="20"/>
              </w:rPr>
              <w:t>Görevli</w:t>
            </w:r>
          </w:p>
        </w:tc>
        <w:tc>
          <w:tcPr>
            <w:tcW w:w="2410" w:type="dxa"/>
          </w:tcPr>
          <w:p w:rsidR="00A5324E" w:rsidRPr="00B45C8F" w:rsidRDefault="00A5324E" w:rsidP="00624AFB">
            <w:pPr>
              <w:jc w:val="center"/>
              <w:rPr>
                <w:rFonts w:ascii="Times New Roman" w:hAnsi="Times New Roman" w:cs="Times New Roman"/>
                <w:b/>
                <w:sz w:val="20"/>
                <w:szCs w:val="20"/>
              </w:rPr>
            </w:pPr>
            <w:r w:rsidRPr="00B45C8F">
              <w:rPr>
                <w:rFonts w:ascii="Times New Roman" w:hAnsi="Times New Roman" w:cs="Times New Roman"/>
                <w:b/>
                <w:sz w:val="20"/>
                <w:szCs w:val="20"/>
              </w:rPr>
              <w:t>Bilgi/Tarif Dokümanları</w:t>
            </w:r>
          </w:p>
        </w:tc>
        <w:tc>
          <w:tcPr>
            <w:tcW w:w="2410" w:type="dxa"/>
          </w:tcPr>
          <w:p w:rsidR="00A5324E" w:rsidRPr="00B45C8F" w:rsidRDefault="00A5324E" w:rsidP="00624AFB">
            <w:pPr>
              <w:rPr>
                <w:rFonts w:ascii="Times New Roman" w:hAnsi="Times New Roman" w:cs="Times New Roman"/>
                <w:b/>
                <w:sz w:val="20"/>
                <w:szCs w:val="20"/>
              </w:rPr>
            </w:pPr>
            <w:r w:rsidRPr="00B45C8F">
              <w:rPr>
                <w:rFonts w:ascii="Times New Roman" w:hAnsi="Times New Roman" w:cs="Times New Roman"/>
                <w:b/>
                <w:sz w:val="20"/>
                <w:szCs w:val="20"/>
              </w:rPr>
              <w:t>Kayıt Ortamı</w:t>
            </w:r>
          </w:p>
        </w:tc>
      </w:tr>
      <w:tr w:rsidR="00A5324E" w:rsidRPr="00B45C8F" w:rsidTr="00624AFB">
        <w:trPr>
          <w:trHeight w:val="70"/>
        </w:trPr>
        <w:tc>
          <w:tcPr>
            <w:tcW w:w="2411" w:type="dxa"/>
          </w:tcPr>
          <w:p w:rsidR="00A5324E" w:rsidRPr="00B45C8F" w:rsidRDefault="00A5324E" w:rsidP="00A5324E">
            <w:pPr>
              <w:pStyle w:val="ListeParagraf"/>
              <w:numPr>
                <w:ilvl w:val="0"/>
                <w:numId w:val="19"/>
              </w:numPr>
              <w:rPr>
                <w:rFonts w:ascii="Times New Roman" w:hAnsi="Times New Roman" w:cs="Times New Roman"/>
                <w:sz w:val="20"/>
                <w:szCs w:val="20"/>
              </w:rPr>
            </w:pPr>
            <w:r w:rsidRPr="00B45C8F">
              <w:rPr>
                <w:rFonts w:ascii="Times New Roman" w:hAnsi="Times New Roman" w:cs="Times New Roman"/>
                <w:sz w:val="20"/>
                <w:szCs w:val="20"/>
              </w:rPr>
              <w:t xml:space="preserve">Kişi hasta kabul sistemi üzerinden merkeze başvuru yapar </w:t>
            </w:r>
          </w:p>
          <w:p w:rsidR="00A5324E" w:rsidRPr="00B45C8F" w:rsidRDefault="00A5324E" w:rsidP="00A5324E">
            <w:pPr>
              <w:pStyle w:val="ListeParagraf"/>
              <w:numPr>
                <w:ilvl w:val="0"/>
                <w:numId w:val="19"/>
              </w:numPr>
              <w:rPr>
                <w:rFonts w:ascii="Times New Roman" w:hAnsi="Times New Roman" w:cs="Times New Roman"/>
                <w:sz w:val="20"/>
                <w:szCs w:val="20"/>
              </w:rPr>
            </w:pPr>
            <w:r w:rsidRPr="00B45C8F">
              <w:rPr>
                <w:rFonts w:ascii="Times New Roman" w:hAnsi="Times New Roman" w:cs="Times New Roman"/>
                <w:sz w:val="20"/>
                <w:szCs w:val="20"/>
              </w:rPr>
              <w:t xml:space="preserve">Kişinin boy-kilo-kan-idrar tetkiki ölçümleri yapılır </w:t>
            </w:r>
          </w:p>
          <w:p w:rsidR="00A5324E" w:rsidRPr="00B45C8F" w:rsidRDefault="00A5324E" w:rsidP="00A5324E">
            <w:pPr>
              <w:pStyle w:val="ListeParagraf"/>
              <w:numPr>
                <w:ilvl w:val="0"/>
                <w:numId w:val="19"/>
              </w:numPr>
              <w:rPr>
                <w:rFonts w:ascii="Times New Roman" w:hAnsi="Times New Roman" w:cs="Times New Roman"/>
                <w:sz w:val="20"/>
                <w:szCs w:val="20"/>
              </w:rPr>
            </w:pPr>
            <w:proofErr w:type="spellStart"/>
            <w:r w:rsidRPr="00B45C8F">
              <w:rPr>
                <w:rFonts w:ascii="Times New Roman" w:hAnsi="Times New Roman" w:cs="Times New Roman"/>
                <w:sz w:val="20"/>
                <w:szCs w:val="20"/>
              </w:rPr>
              <w:t>Obezitesine</w:t>
            </w:r>
            <w:proofErr w:type="spellEnd"/>
            <w:r w:rsidRPr="00B45C8F">
              <w:rPr>
                <w:rFonts w:ascii="Times New Roman" w:hAnsi="Times New Roman" w:cs="Times New Roman"/>
                <w:sz w:val="20"/>
                <w:szCs w:val="20"/>
              </w:rPr>
              <w:t xml:space="preserve"> eşlik eden hastalık tespit edilirse gerekli tedavi ve yönlendirmeler yapılır.</w:t>
            </w:r>
          </w:p>
          <w:p w:rsidR="00A5324E" w:rsidRPr="00B45C8F" w:rsidRDefault="00A5324E" w:rsidP="00A5324E">
            <w:pPr>
              <w:pStyle w:val="ListeParagraf"/>
              <w:numPr>
                <w:ilvl w:val="0"/>
                <w:numId w:val="19"/>
              </w:numPr>
              <w:rPr>
                <w:rFonts w:ascii="Times New Roman" w:hAnsi="Times New Roman" w:cs="Times New Roman"/>
                <w:sz w:val="20"/>
                <w:szCs w:val="20"/>
              </w:rPr>
            </w:pPr>
            <w:r w:rsidRPr="00B45C8F">
              <w:rPr>
                <w:rFonts w:ascii="Times New Roman" w:hAnsi="Times New Roman" w:cs="Times New Roman"/>
                <w:sz w:val="20"/>
                <w:szCs w:val="20"/>
              </w:rPr>
              <w:t>Kişi beslenme reçetesi açısından diyetisyen ile görüşür</w:t>
            </w:r>
          </w:p>
          <w:p w:rsidR="00A5324E" w:rsidRPr="00B45C8F" w:rsidRDefault="00A5324E" w:rsidP="00A5324E">
            <w:pPr>
              <w:pStyle w:val="ListeParagraf"/>
              <w:numPr>
                <w:ilvl w:val="0"/>
                <w:numId w:val="19"/>
              </w:numPr>
              <w:rPr>
                <w:rFonts w:ascii="Times New Roman" w:hAnsi="Times New Roman" w:cs="Times New Roman"/>
                <w:sz w:val="20"/>
                <w:szCs w:val="20"/>
              </w:rPr>
            </w:pPr>
            <w:r w:rsidRPr="00B45C8F">
              <w:rPr>
                <w:rFonts w:ascii="Times New Roman" w:hAnsi="Times New Roman" w:cs="Times New Roman"/>
                <w:sz w:val="20"/>
                <w:szCs w:val="20"/>
              </w:rPr>
              <w:t xml:space="preserve">Psikolojik danışmalık </w:t>
            </w:r>
            <w:proofErr w:type="spellStart"/>
            <w:r w:rsidRPr="00B45C8F">
              <w:rPr>
                <w:rFonts w:ascii="Times New Roman" w:hAnsi="Times New Roman" w:cs="Times New Roman"/>
                <w:sz w:val="20"/>
                <w:szCs w:val="20"/>
              </w:rPr>
              <w:t>açısındna</w:t>
            </w:r>
            <w:proofErr w:type="spellEnd"/>
            <w:r w:rsidRPr="00B45C8F">
              <w:rPr>
                <w:rFonts w:ascii="Times New Roman" w:hAnsi="Times New Roman" w:cs="Times New Roman"/>
                <w:sz w:val="20"/>
                <w:szCs w:val="20"/>
              </w:rPr>
              <w:t xml:space="preserve"> </w:t>
            </w:r>
            <w:proofErr w:type="spellStart"/>
            <w:r w:rsidRPr="00B45C8F">
              <w:rPr>
                <w:rFonts w:ascii="Times New Roman" w:hAnsi="Times New Roman" w:cs="Times New Roman"/>
                <w:sz w:val="20"/>
                <w:szCs w:val="20"/>
              </w:rPr>
              <w:t>psikoog</w:t>
            </w:r>
            <w:proofErr w:type="spellEnd"/>
            <w:r w:rsidRPr="00B45C8F">
              <w:rPr>
                <w:rFonts w:ascii="Times New Roman" w:hAnsi="Times New Roman" w:cs="Times New Roman"/>
                <w:sz w:val="20"/>
                <w:szCs w:val="20"/>
              </w:rPr>
              <w:t xml:space="preserve"> ile görüşür</w:t>
            </w:r>
          </w:p>
          <w:p w:rsidR="00A5324E" w:rsidRPr="00B45C8F" w:rsidRDefault="00A5324E" w:rsidP="00A5324E">
            <w:pPr>
              <w:pStyle w:val="ListeParagraf"/>
              <w:numPr>
                <w:ilvl w:val="0"/>
                <w:numId w:val="19"/>
              </w:numPr>
              <w:rPr>
                <w:rFonts w:ascii="Times New Roman" w:hAnsi="Times New Roman" w:cs="Times New Roman"/>
                <w:sz w:val="20"/>
                <w:szCs w:val="20"/>
              </w:rPr>
            </w:pPr>
            <w:r w:rsidRPr="00B45C8F">
              <w:rPr>
                <w:rFonts w:ascii="Times New Roman" w:hAnsi="Times New Roman" w:cs="Times New Roman"/>
                <w:sz w:val="20"/>
                <w:szCs w:val="20"/>
              </w:rPr>
              <w:t>Randevu verilen tarihlerde düzenli takiplerine devam eder</w:t>
            </w:r>
          </w:p>
          <w:p w:rsidR="00A5324E" w:rsidRPr="00B45C8F" w:rsidRDefault="00A5324E" w:rsidP="00624AFB">
            <w:pPr>
              <w:pStyle w:val="ListeParagraf"/>
              <w:rPr>
                <w:rFonts w:ascii="Times New Roman" w:hAnsi="Times New Roman" w:cs="Times New Roman"/>
                <w:sz w:val="20"/>
                <w:szCs w:val="20"/>
              </w:rPr>
            </w:pPr>
          </w:p>
        </w:tc>
        <w:tc>
          <w:tcPr>
            <w:tcW w:w="2551" w:type="dxa"/>
          </w:tcPr>
          <w:p w:rsidR="00A5324E" w:rsidRPr="00B45C8F" w:rsidRDefault="00A5324E"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Merkez Müdürü</w:t>
            </w:r>
          </w:p>
          <w:p w:rsidR="00A5324E" w:rsidRPr="00B45C8F" w:rsidRDefault="00350980" w:rsidP="00624AFB">
            <w:pPr>
              <w:pStyle w:val="ListeParagraf"/>
              <w:numPr>
                <w:ilvl w:val="0"/>
                <w:numId w:val="3"/>
              </w:numPr>
              <w:rPr>
                <w:rFonts w:ascii="Times New Roman" w:hAnsi="Times New Roman" w:cs="Times New Roman"/>
                <w:sz w:val="20"/>
                <w:szCs w:val="20"/>
              </w:rPr>
            </w:pPr>
            <w:r>
              <w:rPr>
                <w:rFonts w:ascii="Times New Roman" w:hAnsi="Times New Roman" w:cs="Times New Roman"/>
                <w:sz w:val="20"/>
                <w:szCs w:val="20"/>
              </w:rPr>
              <w:t>Aile Hekimliği A.B.</w:t>
            </w:r>
            <w:r w:rsidR="00A5324E" w:rsidRPr="00B45C8F">
              <w:rPr>
                <w:rFonts w:ascii="Times New Roman" w:hAnsi="Times New Roman" w:cs="Times New Roman"/>
                <w:sz w:val="20"/>
                <w:szCs w:val="20"/>
              </w:rPr>
              <w:t xml:space="preserve"> asistan doktorları </w:t>
            </w:r>
          </w:p>
          <w:p w:rsidR="00A5324E" w:rsidRPr="00B45C8F" w:rsidRDefault="00350980" w:rsidP="00624AFB">
            <w:pPr>
              <w:pStyle w:val="ListeParagraf"/>
              <w:numPr>
                <w:ilvl w:val="0"/>
                <w:numId w:val="3"/>
              </w:numPr>
              <w:rPr>
                <w:rFonts w:ascii="Times New Roman" w:hAnsi="Times New Roman" w:cs="Times New Roman"/>
                <w:sz w:val="20"/>
                <w:szCs w:val="20"/>
              </w:rPr>
            </w:pPr>
            <w:r>
              <w:rPr>
                <w:rFonts w:ascii="Times New Roman" w:hAnsi="Times New Roman" w:cs="Times New Roman"/>
                <w:sz w:val="20"/>
                <w:szCs w:val="20"/>
              </w:rPr>
              <w:t xml:space="preserve">Merkezde görevlendirilmiş olan </w:t>
            </w:r>
            <w:r w:rsidR="00A5324E" w:rsidRPr="00B45C8F">
              <w:rPr>
                <w:rFonts w:ascii="Times New Roman" w:hAnsi="Times New Roman" w:cs="Times New Roman"/>
                <w:sz w:val="20"/>
                <w:szCs w:val="20"/>
              </w:rPr>
              <w:t xml:space="preserve">diyetisyen </w:t>
            </w:r>
          </w:p>
          <w:p w:rsidR="00A5324E" w:rsidRPr="00B45C8F" w:rsidRDefault="00A5324E"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Merkezde görevlendirilmiş olan Hemşire</w:t>
            </w:r>
          </w:p>
          <w:p w:rsidR="00A5324E" w:rsidRPr="00B45C8F" w:rsidRDefault="00A5324E"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 xml:space="preserve">Merkezde görevlendirilmiş olan psikolog </w:t>
            </w:r>
          </w:p>
          <w:p w:rsidR="00A5324E" w:rsidRPr="00B45C8F" w:rsidRDefault="00A5324E" w:rsidP="00624AFB">
            <w:pPr>
              <w:pStyle w:val="ListeParagraf"/>
              <w:ind w:left="360"/>
              <w:rPr>
                <w:rFonts w:ascii="Times New Roman" w:hAnsi="Times New Roman" w:cs="Times New Roman"/>
                <w:sz w:val="20"/>
                <w:szCs w:val="20"/>
              </w:rPr>
            </w:pPr>
          </w:p>
        </w:tc>
        <w:tc>
          <w:tcPr>
            <w:tcW w:w="2410" w:type="dxa"/>
          </w:tcPr>
          <w:p w:rsidR="00A5324E" w:rsidRPr="00B45C8F" w:rsidRDefault="00A5324E"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 xml:space="preserve">Sağlık Bakanlığı </w:t>
            </w:r>
            <w:proofErr w:type="spellStart"/>
            <w:r w:rsidRPr="00B45C8F">
              <w:rPr>
                <w:rFonts w:ascii="Times New Roman" w:hAnsi="Times New Roman" w:cs="Times New Roman"/>
                <w:sz w:val="20"/>
                <w:szCs w:val="20"/>
              </w:rPr>
              <w:t>Obezite</w:t>
            </w:r>
            <w:proofErr w:type="spellEnd"/>
            <w:r w:rsidRPr="00B45C8F">
              <w:rPr>
                <w:rFonts w:ascii="Times New Roman" w:hAnsi="Times New Roman" w:cs="Times New Roman"/>
                <w:sz w:val="20"/>
                <w:szCs w:val="20"/>
              </w:rPr>
              <w:t xml:space="preserve"> Merkezleri Ve </w:t>
            </w:r>
            <w:proofErr w:type="spellStart"/>
            <w:r w:rsidRPr="00B45C8F">
              <w:rPr>
                <w:rFonts w:ascii="Times New Roman" w:hAnsi="Times New Roman" w:cs="Times New Roman"/>
                <w:sz w:val="20"/>
                <w:szCs w:val="20"/>
              </w:rPr>
              <w:t>Obezite</w:t>
            </w:r>
            <w:proofErr w:type="spellEnd"/>
            <w:r w:rsidRPr="00B45C8F">
              <w:rPr>
                <w:rFonts w:ascii="Times New Roman" w:hAnsi="Times New Roman" w:cs="Times New Roman"/>
                <w:sz w:val="20"/>
                <w:szCs w:val="20"/>
              </w:rPr>
              <w:t xml:space="preserve"> Cerrahi Uygulamaları</w:t>
            </w:r>
          </w:p>
          <w:p w:rsidR="00A5324E" w:rsidRPr="00B45C8F" w:rsidRDefault="00A5324E" w:rsidP="00624AFB">
            <w:pPr>
              <w:pStyle w:val="ListeParagraf"/>
              <w:ind w:left="360"/>
              <w:rPr>
                <w:rFonts w:ascii="Times New Roman" w:hAnsi="Times New Roman" w:cs="Times New Roman"/>
                <w:sz w:val="20"/>
                <w:szCs w:val="20"/>
              </w:rPr>
            </w:pPr>
            <w:r w:rsidRPr="00B45C8F">
              <w:rPr>
                <w:rFonts w:ascii="Times New Roman" w:hAnsi="Times New Roman" w:cs="Times New Roman"/>
                <w:sz w:val="20"/>
                <w:szCs w:val="20"/>
              </w:rPr>
              <w:t xml:space="preserve">Hakkında Yönetmelik </w:t>
            </w:r>
          </w:p>
          <w:p w:rsidR="00A5324E" w:rsidRPr="00B45C8F" w:rsidRDefault="00A5324E" w:rsidP="00624AFB">
            <w:pPr>
              <w:pStyle w:val="ListeParagraf"/>
              <w:ind w:left="360"/>
              <w:rPr>
                <w:rFonts w:ascii="Times New Roman" w:hAnsi="Times New Roman" w:cs="Times New Roman"/>
                <w:sz w:val="20"/>
                <w:szCs w:val="20"/>
              </w:rPr>
            </w:pPr>
          </w:p>
          <w:p w:rsidR="00A5324E" w:rsidRPr="00B45C8F" w:rsidRDefault="00A5324E"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 xml:space="preserve">Tokat Gaziosmanpaşa Üniversitesi </w:t>
            </w:r>
            <w:proofErr w:type="spellStart"/>
            <w:r w:rsidRPr="00B45C8F">
              <w:rPr>
                <w:rFonts w:ascii="Times New Roman" w:hAnsi="Times New Roman" w:cs="Times New Roman"/>
                <w:sz w:val="20"/>
                <w:szCs w:val="20"/>
              </w:rPr>
              <w:t>Obezite</w:t>
            </w:r>
            <w:proofErr w:type="spellEnd"/>
            <w:r w:rsidRPr="00B45C8F">
              <w:rPr>
                <w:rFonts w:ascii="Times New Roman" w:hAnsi="Times New Roman" w:cs="Times New Roman"/>
                <w:sz w:val="20"/>
                <w:szCs w:val="20"/>
              </w:rPr>
              <w:t xml:space="preserve"> Ve Diyabet Uygulama Ve Araştırma Merkezi Yönetmeliği</w:t>
            </w:r>
          </w:p>
        </w:tc>
        <w:tc>
          <w:tcPr>
            <w:tcW w:w="2410" w:type="dxa"/>
          </w:tcPr>
          <w:p w:rsidR="00A5324E" w:rsidRPr="00B45C8F" w:rsidRDefault="00A5324E" w:rsidP="00624AFB">
            <w:pPr>
              <w:pStyle w:val="TableParagraph"/>
              <w:numPr>
                <w:ilvl w:val="0"/>
                <w:numId w:val="3"/>
              </w:numPr>
              <w:ind w:right="956"/>
              <w:rPr>
                <w:sz w:val="20"/>
                <w:szCs w:val="20"/>
              </w:rPr>
            </w:pPr>
            <w:r w:rsidRPr="00B45C8F">
              <w:rPr>
                <w:sz w:val="20"/>
                <w:szCs w:val="20"/>
              </w:rPr>
              <w:t xml:space="preserve">Hastane altyapılı </w:t>
            </w:r>
            <w:proofErr w:type="spellStart"/>
            <w:r w:rsidRPr="00B45C8F">
              <w:rPr>
                <w:sz w:val="20"/>
                <w:szCs w:val="20"/>
              </w:rPr>
              <w:t>Enlil</w:t>
            </w:r>
            <w:proofErr w:type="spellEnd"/>
            <w:r w:rsidRPr="00B45C8F">
              <w:rPr>
                <w:sz w:val="20"/>
                <w:szCs w:val="20"/>
              </w:rPr>
              <w:t xml:space="preserve"> sistemi </w:t>
            </w:r>
          </w:p>
          <w:p w:rsidR="00A5324E" w:rsidRPr="00B45C8F" w:rsidRDefault="00A5324E" w:rsidP="00624AFB">
            <w:pPr>
              <w:pStyle w:val="TableParagraph"/>
              <w:numPr>
                <w:ilvl w:val="0"/>
                <w:numId w:val="3"/>
              </w:numPr>
              <w:ind w:right="956"/>
              <w:rPr>
                <w:sz w:val="20"/>
                <w:szCs w:val="20"/>
              </w:rPr>
            </w:pPr>
            <w:r w:rsidRPr="00B45C8F">
              <w:rPr>
                <w:sz w:val="20"/>
                <w:szCs w:val="20"/>
              </w:rPr>
              <w:t xml:space="preserve">Hasta dosyaları </w:t>
            </w:r>
          </w:p>
          <w:p w:rsidR="00A5324E" w:rsidRPr="00B45C8F" w:rsidRDefault="00A5324E" w:rsidP="00624AFB">
            <w:pPr>
              <w:pStyle w:val="TableParagraph"/>
              <w:ind w:left="360" w:right="956"/>
              <w:rPr>
                <w:sz w:val="20"/>
                <w:szCs w:val="20"/>
              </w:rPr>
            </w:pPr>
            <w:r w:rsidRPr="00B45C8F">
              <w:rPr>
                <w:sz w:val="20"/>
                <w:szCs w:val="20"/>
              </w:rPr>
              <w:t xml:space="preserve"> </w:t>
            </w:r>
          </w:p>
        </w:tc>
      </w:tr>
      <w:tr w:rsidR="00A5324E" w:rsidRPr="00B45C8F" w:rsidTr="00624AFB">
        <w:trPr>
          <w:trHeight w:val="578"/>
        </w:trPr>
        <w:tc>
          <w:tcPr>
            <w:tcW w:w="9782" w:type="dxa"/>
            <w:gridSpan w:val="4"/>
          </w:tcPr>
          <w:p w:rsidR="00A5324E" w:rsidRPr="00B45C8F" w:rsidRDefault="00A5324E" w:rsidP="00624AFB">
            <w:pPr>
              <w:pStyle w:val="ListeParagraf"/>
              <w:ind w:left="360"/>
              <w:jc w:val="both"/>
              <w:rPr>
                <w:rFonts w:ascii="Times New Roman" w:hAnsi="Times New Roman" w:cs="Times New Roman"/>
                <w:b/>
                <w:sz w:val="20"/>
                <w:szCs w:val="20"/>
              </w:rPr>
            </w:pPr>
            <w:r w:rsidRPr="00B45C8F">
              <w:rPr>
                <w:rFonts w:ascii="Times New Roman" w:hAnsi="Times New Roman" w:cs="Times New Roman"/>
                <w:b/>
                <w:sz w:val="20"/>
                <w:szCs w:val="20"/>
              </w:rPr>
              <w:t xml:space="preserve">İzleme Kriterleri: </w:t>
            </w:r>
          </w:p>
          <w:p w:rsidR="00A5324E" w:rsidRPr="00475736" w:rsidRDefault="00475736" w:rsidP="00475736">
            <w:pPr>
              <w:numPr>
                <w:ilvl w:val="1"/>
                <w:numId w:val="17"/>
              </w:numPr>
              <w:contextualSpacing/>
              <w:rPr>
                <w:rFonts w:ascii="Times New Roman" w:hAnsi="Times New Roman" w:cs="Times New Roman"/>
                <w:sz w:val="20"/>
                <w:szCs w:val="20"/>
              </w:rPr>
            </w:pPr>
            <w:r>
              <w:rPr>
                <w:rFonts w:ascii="Times New Roman" w:hAnsi="Times New Roman" w:cs="Times New Roman"/>
                <w:sz w:val="20"/>
                <w:szCs w:val="20"/>
              </w:rPr>
              <w:t>Toplam takip edilen h</w:t>
            </w:r>
            <w:r w:rsidR="00AD38C9">
              <w:rPr>
                <w:rFonts w:ascii="Times New Roman" w:hAnsi="Times New Roman" w:cs="Times New Roman"/>
                <w:sz w:val="20"/>
                <w:szCs w:val="20"/>
              </w:rPr>
              <w:t>asta sayısı</w:t>
            </w:r>
          </w:p>
        </w:tc>
      </w:tr>
      <w:tr w:rsidR="00A5324E" w:rsidRPr="00B45C8F" w:rsidTr="00624AFB">
        <w:trPr>
          <w:trHeight w:val="687"/>
        </w:trPr>
        <w:tc>
          <w:tcPr>
            <w:tcW w:w="9782" w:type="dxa"/>
            <w:gridSpan w:val="4"/>
          </w:tcPr>
          <w:p w:rsidR="00A5324E" w:rsidRPr="00B45C8F" w:rsidRDefault="00A5324E" w:rsidP="00624AFB">
            <w:pPr>
              <w:pStyle w:val="ListeParagraf"/>
              <w:ind w:left="312"/>
              <w:rPr>
                <w:rFonts w:ascii="Times New Roman" w:hAnsi="Times New Roman" w:cs="Times New Roman"/>
                <w:b/>
                <w:bCs/>
                <w:sz w:val="20"/>
                <w:szCs w:val="20"/>
              </w:rPr>
            </w:pPr>
            <w:r w:rsidRPr="00B45C8F">
              <w:rPr>
                <w:rFonts w:ascii="Times New Roman" w:hAnsi="Times New Roman" w:cs="Times New Roman"/>
                <w:b/>
                <w:bCs/>
                <w:sz w:val="20"/>
                <w:szCs w:val="20"/>
              </w:rPr>
              <w:t>Riskler:</w:t>
            </w:r>
          </w:p>
          <w:p w:rsidR="00A5324E" w:rsidRPr="00B45C8F" w:rsidRDefault="00A5324E" w:rsidP="00624AFB">
            <w:pPr>
              <w:numPr>
                <w:ilvl w:val="1"/>
                <w:numId w:val="17"/>
              </w:numPr>
              <w:contextualSpacing/>
              <w:rPr>
                <w:rFonts w:ascii="Times New Roman" w:hAnsi="Times New Roman" w:cs="Times New Roman"/>
                <w:sz w:val="20"/>
                <w:szCs w:val="20"/>
              </w:rPr>
            </w:pPr>
            <w:r w:rsidRPr="00B45C8F">
              <w:rPr>
                <w:rFonts w:ascii="Times New Roman" w:hAnsi="Times New Roman" w:cs="Times New Roman"/>
                <w:sz w:val="20"/>
                <w:szCs w:val="20"/>
              </w:rPr>
              <w:t xml:space="preserve">Görevlendirilen personelin izin dönemleri </w:t>
            </w:r>
          </w:p>
          <w:p w:rsidR="00A5324E" w:rsidRPr="00B45C8F" w:rsidRDefault="00A5324E" w:rsidP="00624AFB">
            <w:pPr>
              <w:numPr>
                <w:ilvl w:val="1"/>
                <w:numId w:val="17"/>
              </w:numPr>
              <w:contextualSpacing/>
              <w:rPr>
                <w:rFonts w:ascii="Times New Roman" w:hAnsi="Times New Roman" w:cs="Times New Roman"/>
                <w:sz w:val="20"/>
                <w:szCs w:val="20"/>
              </w:rPr>
            </w:pPr>
            <w:r w:rsidRPr="00B45C8F">
              <w:rPr>
                <w:rFonts w:ascii="Times New Roman" w:hAnsi="Times New Roman" w:cs="Times New Roman"/>
                <w:sz w:val="20"/>
                <w:szCs w:val="20"/>
              </w:rPr>
              <w:t xml:space="preserve">Hasta birikiminin fazla olması  </w:t>
            </w:r>
          </w:p>
        </w:tc>
      </w:tr>
      <w:tr w:rsidR="00A5324E" w:rsidRPr="00B45C8F" w:rsidTr="00624AFB">
        <w:trPr>
          <w:trHeight w:val="687"/>
        </w:trPr>
        <w:tc>
          <w:tcPr>
            <w:tcW w:w="9782" w:type="dxa"/>
            <w:gridSpan w:val="4"/>
          </w:tcPr>
          <w:p w:rsidR="00A5324E" w:rsidRPr="00B45C8F" w:rsidRDefault="00A5324E" w:rsidP="00624AFB">
            <w:pPr>
              <w:pStyle w:val="ListeParagraf"/>
              <w:ind w:left="312"/>
              <w:rPr>
                <w:rFonts w:ascii="Times New Roman" w:hAnsi="Times New Roman" w:cs="Times New Roman"/>
                <w:bCs/>
                <w:sz w:val="20"/>
                <w:szCs w:val="20"/>
              </w:rPr>
            </w:pPr>
            <w:r w:rsidRPr="00B45C8F">
              <w:rPr>
                <w:rFonts w:ascii="Times New Roman" w:hAnsi="Times New Roman" w:cs="Times New Roman"/>
                <w:b/>
                <w:bCs/>
                <w:sz w:val="20"/>
                <w:szCs w:val="20"/>
              </w:rPr>
              <w:t>Fırsatlar:</w:t>
            </w:r>
          </w:p>
          <w:p w:rsidR="00A5324E" w:rsidRPr="00B45C8F" w:rsidRDefault="00A5324E" w:rsidP="00624AFB">
            <w:pPr>
              <w:numPr>
                <w:ilvl w:val="1"/>
                <w:numId w:val="17"/>
              </w:numPr>
              <w:contextualSpacing/>
              <w:rPr>
                <w:rFonts w:ascii="Times New Roman" w:hAnsi="Times New Roman" w:cs="Times New Roman"/>
                <w:bCs/>
                <w:sz w:val="20"/>
                <w:szCs w:val="20"/>
              </w:rPr>
            </w:pPr>
            <w:r w:rsidRPr="00B45C8F">
              <w:rPr>
                <w:rFonts w:ascii="Times New Roman" w:hAnsi="Times New Roman" w:cs="Times New Roman"/>
                <w:sz w:val="20"/>
                <w:szCs w:val="20"/>
              </w:rPr>
              <w:t xml:space="preserve">Görevlendirilmiş personellerin dönüşümlü izin alması sağlanması </w:t>
            </w:r>
          </w:p>
          <w:p w:rsidR="00A5324E" w:rsidRPr="00B45C8F" w:rsidRDefault="00A5324E" w:rsidP="00624AFB">
            <w:pPr>
              <w:numPr>
                <w:ilvl w:val="1"/>
                <w:numId w:val="17"/>
              </w:numPr>
              <w:contextualSpacing/>
              <w:rPr>
                <w:rFonts w:ascii="Times New Roman" w:hAnsi="Times New Roman" w:cs="Times New Roman"/>
                <w:bCs/>
                <w:sz w:val="20"/>
                <w:szCs w:val="20"/>
              </w:rPr>
            </w:pPr>
            <w:r w:rsidRPr="00B45C8F">
              <w:rPr>
                <w:rFonts w:ascii="Times New Roman" w:hAnsi="Times New Roman" w:cs="Times New Roman"/>
                <w:sz w:val="20"/>
                <w:szCs w:val="20"/>
              </w:rPr>
              <w:t xml:space="preserve">Hasta takiplerinin randevu sistemi üzerinden yapılması   </w:t>
            </w:r>
          </w:p>
        </w:tc>
      </w:tr>
    </w:tbl>
    <w:p w:rsidR="00E57581" w:rsidRDefault="00E57581" w:rsidP="00E57581">
      <w:pPr>
        <w:spacing w:after="240"/>
        <w:rPr>
          <w:rFonts w:ascii="Times New Roman" w:hAnsi="Times New Roman" w:cs="Times New Roman"/>
          <w:b/>
          <w:sz w:val="20"/>
          <w:szCs w:val="20"/>
        </w:rPr>
      </w:pPr>
    </w:p>
    <w:p w:rsidR="00A5324E" w:rsidRPr="00B45C8F" w:rsidRDefault="00E57581" w:rsidP="00E57581">
      <w:pPr>
        <w:spacing w:after="240"/>
        <w:rPr>
          <w:rFonts w:ascii="Times New Roman" w:hAnsi="Times New Roman" w:cs="Times New Roman"/>
          <w:b/>
          <w:sz w:val="20"/>
          <w:szCs w:val="20"/>
        </w:rPr>
      </w:pPr>
      <w:r>
        <w:rPr>
          <w:rFonts w:ascii="Times New Roman" w:hAnsi="Times New Roman" w:cs="Times New Roman"/>
          <w:b/>
          <w:sz w:val="20"/>
          <w:szCs w:val="20"/>
        </w:rPr>
        <w:lastRenderedPageBreak/>
        <w:t xml:space="preserve">22.10 </w:t>
      </w:r>
      <w:proofErr w:type="spellStart"/>
      <w:r>
        <w:rPr>
          <w:rFonts w:ascii="Times New Roman" w:hAnsi="Times New Roman" w:cs="Times New Roman"/>
          <w:b/>
          <w:sz w:val="20"/>
          <w:szCs w:val="20"/>
        </w:rPr>
        <w:t>Obezite</w:t>
      </w:r>
      <w:proofErr w:type="spellEnd"/>
      <w:r>
        <w:rPr>
          <w:rFonts w:ascii="Times New Roman" w:hAnsi="Times New Roman" w:cs="Times New Roman"/>
          <w:b/>
          <w:sz w:val="20"/>
          <w:szCs w:val="20"/>
        </w:rPr>
        <w:t xml:space="preserve"> </w:t>
      </w:r>
      <w:r w:rsidR="007F1605">
        <w:rPr>
          <w:rFonts w:ascii="Times New Roman" w:hAnsi="Times New Roman" w:cs="Times New Roman"/>
          <w:b/>
          <w:sz w:val="20"/>
          <w:szCs w:val="20"/>
        </w:rPr>
        <w:t>Taramaları Yapılması</w:t>
      </w:r>
      <w:r w:rsidR="0023220B">
        <w:rPr>
          <w:rFonts w:ascii="Times New Roman" w:hAnsi="Times New Roman" w:cs="Times New Roman"/>
          <w:b/>
          <w:sz w:val="20"/>
          <w:szCs w:val="20"/>
        </w:rPr>
        <w:t xml:space="preserve"> Faaliyeti</w:t>
      </w:r>
    </w:p>
    <w:tbl>
      <w:tblPr>
        <w:tblStyle w:val="TabloKlavuzu"/>
        <w:tblW w:w="9782" w:type="dxa"/>
        <w:tblLook w:val="04A0" w:firstRow="1" w:lastRow="0" w:firstColumn="1" w:lastColumn="0" w:noHBand="0" w:noVBand="1"/>
      </w:tblPr>
      <w:tblGrid>
        <w:gridCol w:w="2411"/>
        <w:gridCol w:w="2551"/>
        <w:gridCol w:w="2410"/>
        <w:gridCol w:w="2410"/>
      </w:tblGrid>
      <w:tr w:rsidR="00A5324E" w:rsidRPr="00B45C8F" w:rsidTr="00624AFB">
        <w:trPr>
          <w:trHeight w:val="445"/>
        </w:trPr>
        <w:tc>
          <w:tcPr>
            <w:tcW w:w="9782" w:type="dxa"/>
            <w:gridSpan w:val="4"/>
          </w:tcPr>
          <w:p w:rsidR="00A5324E" w:rsidRPr="00B45C8F" w:rsidRDefault="00A5324E" w:rsidP="00624AFB">
            <w:pPr>
              <w:jc w:val="both"/>
              <w:rPr>
                <w:rFonts w:ascii="Times New Roman" w:hAnsi="Times New Roman" w:cs="Times New Roman"/>
                <w:sz w:val="20"/>
                <w:szCs w:val="20"/>
              </w:rPr>
            </w:pPr>
            <w:r w:rsidRPr="00B45C8F">
              <w:rPr>
                <w:rFonts w:ascii="Times New Roman" w:hAnsi="Times New Roman" w:cs="Times New Roman"/>
                <w:b/>
                <w:sz w:val="20"/>
                <w:szCs w:val="20"/>
              </w:rPr>
              <w:t xml:space="preserve">Faaliyetin Adı: </w:t>
            </w:r>
            <w:proofErr w:type="spellStart"/>
            <w:r w:rsidRPr="00B45C8F">
              <w:rPr>
                <w:rFonts w:ascii="Times New Roman" w:hAnsi="Times New Roman" w:cs="Times New Roman"/>
                <w:sz w:val="20"/>
                <w:szCs w:val="20"/>
              </w:rPr>
              <w:t>Obezite</w:t>
            </w:r>
            <w:proofErr w:type="spellEnd"/>
            <w:r w:rsidRPr="00B45C8F">
              <w:rPr>
                <w:rFonts w:ascii="Times New Roman" w:hAnsi="Times New Roman" w:cs="Times New Roman"/>
                <w:sz w:val="20"/>
                <w:szCs w:val="20"/>
              </w:rPr>
              <w:t xml:space="preserve"> ve ilişkili hastalıklar ile ilgili farkındalık etkinlikleri</w:t>
            </w:r>
          </w:p>
        </w:tc>
      </w:tr>
      <w:tr w:rsidR="00A5324E" w:rsidRPr="00B45C8F" w:rsidTr="00624AFB">
        <w:trPr>
          <w:trHeight w:val="445"/>
        </w:trPr>
        <w:tc>
          <w:tcPr>
            <w:tcW w:w="9782" w:type="dxa"/>
            <w:gridSpan w:val="4"/>
          </w:tcPr>
          <w:p w:rsidR="00A5324E" w:rsidRPr="00B45C8F" w:rsidRDefault="00A5324E" w:rsidP="00624AFB">
            <w:pPr>
              <w:jc w:val="both"/>
              <w:rPr>
                <w:rFonts w:ascii="Times New Roman" w:hAnsi="Times New Roman" w:cs="Times New Roman"/>
                <w:sz w:val="20"/>
                <w:szCs w:val="20"/>
              </w:rPr>
            </w:pPr>
            <w:r w:rsidRPr="00B45C8F">
              <w:rPr>
                <w:rFonts w:ascii="Times New Roman" w:hAnsi="Times New Roman" w:cs="Times New Roman"/>
                <w:b/>
                <w:sz w:val="20"/>
                <w:szCs w:val="20"/>
              </w:rPr>
              <w:t>Faaliyetin Amacı:</w:t>
            </w:r>
            <w:r w:rsidRPr="00B45C8F">
              <w:rPr>
                <w:rFonts w:ascii="Times New Roman" w:hAnsi="Times New Roman" w:cs="Times New Roman"/>
                <w:sz w:val="20"/>
                <w:szCs w:val="20"/>
              </w:rPr>
              <w:t xml:space="preserve"> Toplumda </w:t>
            </w:r>
            <w:proofErr w:type="spellStart"/>
            <w:r w:rsidRPr="00B45C8F">
              <w:rPr>
                <w:rFonts w:ascii="Times New Roman" w:hAnsi="Times New Roman" w:cs="Times New Roman"/>
                <w:sz w:val="20"/>
                <w:szCs w:val="20"/>
              </w:rPr>
              <w:t>obezite</w:t>
            </w:r>
            <w:proofErr w:type="spellEnd"/>
            <w:r w:rsidRPr="00B45C8F">
              <w:rPr>
                <w:rFonts w:ascii="Times New Roman" w:hAnsi="Times New Roman" w:cs="Times New Roman"/>
                <w:sz w:val="20"/>
                <w:szCs w:val="20"/>
              </w:rPr>
              <w:t xml:space="preserve"> ile ilgili farkındalık yaratarak toplum taramaları yapmak </w:t>
            </w:r>
          </w:p>
        </w:tc>
      </w:tr>
      <w:tr w:rsidR="00A5324E" w:rsidRPr="00B45C8F" w:rsidTr="00624AFB">
        <w:trPr>
          <w:trHeight w:val="605"/>
        </w:trPr>
        <w:tc>
          <w:tcPr>
            <w:tcW w:w="9782" w:type="dxa"/>
            <w:gridSpan w:val="4"/>
          </w:tcPr>
          <w:p w:rsidR="00A5324E" w:rsidRPr="00B45C8F" w:rsidRDefault="00A5324E" w:rsidP="00624AFB">
            <w:pPr>
              <w:rPr>
                <w:rFonts w:ascii="Times New Roman" w:hAnsi="Times New Roman" w:cs="Times New Roman"/>
                <w:b/>
                <w:sz w:val="20"/>
                <w:szCs w:val="20"/>
              </w:rPr>
            </w:pPr>
            <w:r w:rsidRPr="00B45C8F">
              <w:rPr>
                <w:rFonts w:ascii="Times New Roman" w:hAnsi="Times New Roman" w:cs="Times New Roman"/>
                <w:b/>
                <w:sz w:val="20"/>
                <w:szCs w:val="20"/>
              </w:rPr>
              <w:t xml:space="preserve">Faaliyetin Yürütüldüğü Birimler: </w:t>
            </w:r>
            <w:proofErr w:type="spellStart"/>
            <w:r w:rsidR="00E57581">
              <w:rPr>
                <w:rFonts w:ascii="Times New Roman" w:eastAsia="Century Gothic" w:hAnsi="Times New Roman" w:cs="Times New Roman"/>
                <w:sz w:val="20"/>
                <w:szCs w:val="20"/>
              </w:rPr>
              <w:t>Obezite</w:t>
            </w:r>
            <w:proofErr w:type="spellEnd"/>
            <w:r w:rsidR="00E57581">
              <w:rPr>
                <w:rFonts w:ascii="Times New Roman" w:eastAsia="Century Gothic" w:hAnsi="Times New Roman" w:cs="Times New Roman"/>
                <w:sz w:val="20"/>
                <w:szCs w:val="20"/>
              </w:rPr>
              <w:t xml:space="preserve"> ve Diyabet Araştırma v</w:t>
            </w:r>
            <w:r w:rsidRPr="00B45C8F">
              <w:rPr>
                <w:rFonts w:ascii="Times New Roman" w:eastAsia="Century Gothic" w:hAnsi="Times New Roman" w:cs="Times New Roman"/>
                <w:sz w:val="20"/>
                <w:szCs w:val="20"/>
              </w:rPr>
              <w:t>e Uygulama Merkezi</w:t>
            </w:r>
          </w:p>
        </w:tc>
      </w:tr>
      <w:tr w:rsidR="00A5324E" w:rsidRPr="00B45C8F" w:rsidTr="00624AFB">
        <w:trPr>
          <w:trHeight w:val="420"/>
        </w:trPr>
        <w:tc>
          <w:tcPr>
            <w:tcW w:w="2411" w:type="dxa"/>
          </w:tcPr>
          <w:p w:rsidR="00A5324E" w:rsidRPr="00B45C8F" w:rsidRDefault="00A5324E" w:rsidP="00624AFB">
            <w:pPr>
              <w:jc w:val="center"/>
              <w:rPr>
                <w:rFonts w:ascii="Times New Roman" w:hAnsi="Times New Roman" w:cs="Times New Roman"/>
                <w:b/>
                <w:sz w:val="20"/>
                <w:szCs w:val="20"/>
              </w:rPr>
            </w:pPr>
            <w:r w:rsidRPr="00B45C8F">
              <w:rPr>
                <w:rFonts w:ascii="Times New Roman" w:hAnsi="Times New Roman" w:cs="Times New Roman"/>
                <w:b/>
                <w:sz w:val="20"/>
                <w:szCs w:val="20"/>
              </w:rPr>
              <w:t xml:space="preserve">Faaliyet Adımları </w:t>
            </w:r>
          </w:p>
        </w:tc>
        <w:tc>
          <w:tcPr>
            <w:tcW w:w="2551" w:type="dxa"/>
          </w:tcPr>
          <w:p w:rsidR="00A5324E" w:rsidRPr="00B45C8F" w:rsidRDefault="00A5324E" w:rsidP="00624AFB">
            <w:pPr>
              <w:jc w:val="center"/>
              <w:rPr>
                <w:rFonts w:ascii="Times New Roman" w:hAnsi="Times New Roman" w:cs="Times New Roman"/>
                <w:b/>
                <w:sz w:val="20"/>
                <w:szCs w:val="20"/>
              </w:rPr>
            </w:pPr>
            <w:r w:rsidRPr="00B45C8F">
              <w:rPr>
                <w:rFonts w:ascii="Times New Roman" w:hAnsi="Times New Roman" w:cs="Times New Roman"/>
                <w:b/>
                <w:sz w:val="20"/>
                <w:szCs w:val="20"/>
              </w:rPr>
              <w:t>Görevli</w:t>
            </w:r>
          </w:p>
        </w:tc>
        <w:tc>
          <w:tcPr>
            <w:tcW w:w="2410" w:type="dxa"/>
          </w:tcPr>
          <w:p w:rsidR="00A5324E" w:rsidRPr="00B45C8F" w:rsidRDefault="00A5324E" w:rsidP="00624AFB">
            <w:pPr>
              <w:jc w:val="center"/>
              <w:rPr>
                <w:rFonts w:ascii="Times New Roman" w:hAnsi="Times New Roman" w:cs="Times New Roman"/>
                <w:b/>
                <w:sz w:val="20"/>
                <w:szCs w:val="20"/>
              </w:rPr>
            </w:pPr>
            <w:r w:rsidRPr="00B45C8F">
              <w:rPr>
                <w:rFonts w:ascii="Times New Roman" w:hAnsi="Times New Roman" w:cs="Times New Roman"/>
                <w:b/>
                <w:sz w:val="20"/>
                <w:szCs w:val="20"/>
              </w:rPr>
              <w:t>Bilgi/Tarif Dokümanları</w:t>
            </w:r>
          </w:p>
        </w:tc>
        <w:tc>
          <w:tcPr>
            <w:tcW w:w="2410" w:type="dxa"/>
          </w:tcPr>
          <w:p w:rsidR="00A5324E" w:rsidRPr="00B45C8F" w:rsidRDefault="00A5324E" w:rsidP="00624AFB">
            <w:pPr>
              <w:rPr>
                <w:rFonts w:ascii="Times New Roman" w:hAnsi="Times New Roman" w:cs="Times New Roman"/>
                <w:b/>
                <w:sz w:val="20"/>
                <w:szCs w:val="20"/>
              </w:rPr>
            </w:pPr>
            <w:r w:rsidRPr="00B45C8F">
              <w:rPr>
                <w:rFonts w:ascii="Times New Roman" w:hAnsi="Times New Roman" w:cs="Times New Roman"/>
                <w:b/>
                <w:sz w:val="20"/>
                <w:szCs w:val="20"/>
              </w:rPr>
              <w:t>Kayıt Ortamı</w:t>
            </w:r>
          </w:p>
        </w:tc>
      </w:tr>
      <w:tr w:rsidR="00A5324E" w:rsidRPr="00B45C8F" w:rsidTr="00624AFB">
        <w:trPr>
          <w:trHeight w:val="70"/>
        </w:trPr>
        <w:tc>
          <w:tcPr>
            <w:tcW w:w="2411" w:type="dxa"/>
          </w:tcPr>
          <w:p w:rsidR="00A5324E" w:rsidRPr="00B45C8F" w:rsidRDefault="00A5324E" w:rsidP="00A5324E">
            <w:pPr>
              <w:pStyle w:val="ListeParagraf"/>
              <w:numPr>
                <w:ilvl w:val="0"/>
                <w:numId w:val="19"/>
              </w:numPr>
              <w:rPr>
                <w:rFonts w:ascii="Times New Roman" w:hAnsi="Times New Roman" w:cs="Times New Roman"/>
                <w:sz w:val="20"/>
                <w:szCs w:val="20"/>
              </w:rPr>
            </w:pPr>
            <w:r w:rsidRPr="00B45C8F">
              <w:rPr>
                <w:rFonts w:ascii="Times New Roman" w:hAnsi="Times New Roman" w:cs="Times New Roman"/>
                <w:sz w:val="20"/>
                <w:szCs w:val="20"/>
              </w:rPr>
              <w:t xml:space="preserve">Tüm topluma açık alanlarda (hastane koridoru, şehir meydanı vb.) bilgilendirme stantları açmak </w:t>
            </w:r>
          </w:p>
          <w:p w:rsidR="00A5324E" w:rsidRPr="00B45C8F" w:rsidRDefault="00A5324E" w:rsidP="00A5324E">
            <w:pPr>
              <w:pStyle w:val="ListeParagraf"/>
              <w:numPr>
                <w:ilvl w:val="0"/>
                <w:numId w:val="19"/>
              </w:numPr>
              <w:rPr>
                <w:rFonts w:ascii="Times New Roman" w:hAnsi="Times New Roman" w:cs="Times New Roman"/>
                <w:sz w:val="20"/>
                <w:szCs w:val="20"/>
              </w:rPr>
            </w:pPr>
            <w:r w:rsidRPr="00B45C8F">
              <w:rPr>
                <w:rFonts w:ascii="Times New Roman" w:hAnsi="Times New Roman" w:cs="Times New Roman"/>
                <w:sz w:val="20"/>
                <w:szCs w:val="20"/>
              </w:rPr>
              <w:t xml:space="preserve">Başvuranların boy ve kilolarının ölçülerek kendi beden kitle indeksleri ile ilgili farkındalık yaratmak </w:t>
            </w:r>
          </w:p>
          <w:p w:rsidR="00A5324E" w:rsidRPr="00B45C8F" w:rsidRDefault="00A5324E" w:rsidP="00A5324E">
            <w:pPr>
              <w:pStyle w:val="ListeParagraf"/>
              <w:numPr>
                <w:ilvl w:val="0"/>
                <w:numId w:val="19"/>
              </w:numPr>
              <w:rPr>
                <w:rFonts w:ascii="Times New Roman" w:hAnsi="Times New Roman" w:cs="Times New Roman"/>
                <w:sz w:val="20"/>
                <w:szCs w:val="20"/>
              </w:rPr>
            </w:pPr>
            <w:r w:rsidRPr="00B45C8F">
              <w:rPr>
                <w:rFonts w:ascii="Times New Roman" w:hAnsi="Times New Roman" w:cs="Times New Roman"/>
                <w:sz w:val="20"/>
                <w:szCs w:val="20"/>
              </w:rPr>
              <w:t xml:space="preserve">Basit doğru beslenme ve egzersiz önerilerinde bulunmak </w:t>
            </w:r>
          </w:p>
        </w:tc>
        <w:tc>
          <w:tcPr>
            <w:tcW w:w="2551" w:type="dxa"/>
          </w:tcPr>
          <w:p w:rsidR="00A5324E" w:rsidRPr="00B45C8F" w:rsidRDefault="00A5324E"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Merkez Müdürü</w:t>
            </w:r>
          </w:p>
          <w:p w:rsidR="00A5324E" w:rsidRPr="00B45C8F" w:rsidRDefault="00A5324E"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 xml:space="preserve">Aile Hekimliği A.B asistan doktorları </w:t>
            </w:r>
          </w:p>
          <w:p w:rsidR="00A5324E" w:rsidRPr="00B45C8F" w:rsidRDefault="00350980" w:rsidP="00624AFB">
            <w:pPr>
              <w:pStyle w:val="ListeParagraf"/>
              <w:numPr>
                <w:ilvl w:val="0"/>
                <w:numId w:val="3"/>
              </w:numPr>
              <w:rPr>
                <w:rFonts w:ascii="Times New Roman" w:hAnsi="Times New Roman" w:cs="Times New Roman"/>
                <w:sz w:val="20"/>
                <w:szCs w:val="20"/>
              </w:rPr>
            </w:pPr>
            <w:r>
              <w:rPr>
                <w:rFonts w:ascii="Times New Roman" w:hAnsi="Times New Roman" w:cs="Times New Roman"/>
                <w:sz w:val="20"/>
                <w:szCs w:val="20"/>
              </w:rPr>
              <w:t>Merkezde görevlendirilmiş olan</w:t>
            </w:r>
            <w:r w:rsidR="00A5324E" w:rsidRPr="00B45C8F">
              <w:rPr>
                <w:rFonts w:ascii="Times New Roman" w:hAnsi="Times New Roman" w:cs="Times New Roman"/>
                <w:sz w:val="20"/>
                <w:szCs w:val="20"/>
              </w:rPr>
              <w:t xml:space="preserve"> diyetisyen </w:t>
            </w:r>
          </w:p>
          <w:p w:rsidR="00A5324E" w:rsidRPr="00B45C8F" w:rsidRDefault="00350980" w:rsidP="00624AFB">
            <w:pPr>
              <w:pStyle w:val="ListeParagraf"/>
              <w:numPr>
                <w:ilvl w:val="0"/>
                <w:numId w:val="3"/>
              </w:numPr>
              <w:rPr>
                <w:rFonts w:ascii="Times New Roman" w:hAnsi="Times New Roman" w:cs="Times New Roman"/>
                <w:sz w:val="20"/>
                <w:szCs w:val="20"/>
              </w:rPr>
            </w:pPr>
            <w:r>
              <w:rPr>
                <w:rFonts w:ascii="Times New Roman" w:hAnsi="Times New Roman" w:cs="Times New Roman"/>
                <w:sz w:val="20"/>
                <w:szCs w:val="20"/>
              </w:rPr>
              <w:t xml:space="preserve">Merkezde görevlendirilmiş olan </w:t>
            </w:r>
            <w:r w:rsidR="00A5324E" w:rsidRPr="00B45C8F">
              <w:rPr>
                <w:rFonts w:ascii="Times New Roman" w:hAnsi="Times New Roman" w:cs="Times New Roman"/>
                <w:sz w:val="20"/>
                <w:szCs w:val="20"/>
              </w:rPr>
              <w:t>Hemşire</w:t>
            </w:r>
          </w:p>
          <w:p w:rsidR="00A5324E" w:rsidRPr="00B45C8F" w:rsidRDefault="00A5324E"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 xml:space="preserve">Merkezde görevlendirilmiş olan psikolog </w:t>
            </w:r>
          </w:p>
          <w:p w:rsidR="00A5324E" w:rsidRPr="00B45C8F" w:rsidRDefault="00A5324E"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Tıp fakültesi öğrencileri</w:t>
            </w:r>
          </w:p>
          <w:p w:rsidR="00A5324E" w:rsidRPr="00B45C8F" w:rsidRDefault="00A5324E" w:rsidP="00624AFB">
            <w:pPr>
              <w:pStyle w:val="ListeParagraf"/>
              <w:ind w:left="360"/>
              <w:rPr>
                <w:rFonts w:ascii="Times New Roman" w:hAnsi="Times New Roman" w:cs="Times New Roman"/>
                <w:sz w:val="20"/>
                <w:szCs w:val="20"/>
              </w:rPr>
            </w:pPr>
          </w:p>
        </w:tc>
        <w:tc>
          <w:tcPr>
            <w:tcW w:w="2410" w:type="dxa"/>
          </w:tcPr>
          <w:p w:rsidR="00A5324E" w:rsidRPr="00B45C8F" w:rsidRDefault="00A5324E"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 xml:space="preserve">Sağlık Bakanlığı </w:t>
            </w:r>
            <w:proofErr w:type="spellStart"/>
            <w:r w:rsidRPr="00B45C8F">
              <w:rPr>
                <w:rFonts w:ascii="Times New Roman" w:hAnsi="Times New Roman" w:cs="Times New Roman"/>
                <w:sz w:val="20"/>
                <w:szCs w:val="20"/>
              </w:rPr>
              <w:t>Obezite</w:t>
            </w:r>
            <w:proofErr w:type="spellEnd"/>
            <w:r w:rsidRPr="00B45C8F">
              <w:rPr>
                <w:rFonts w:ascii="Times New Roman" w:hAnsi="Times New Roman" w:cs="Times New Roman"/>
                <w:sz w:val="20"/>
                <w:szCs w:val="20"/>
              </w:rPr>
              <w:t xml:space="preserve"> Merkezleri Ve </w:t>
            </w:r>
            <w:proofErr w:type="spellStart"/>
            <w:r w:rsidRPr="00B45C8F">
              <w:rPr>
                <w:rFonts w:ascii="Times New Roman" w:hAnsi="Times New Roman" w:cs="Times New Roman"/>
                <w:sz w:val="20"/>
                <w:szCs w:val="20"/>
              </w:rPr>
              <w:t>Obezite</w:t>
            </w:r>
            <w:proofErr w:type="spellEnd"/>
            <w:r w:rsidRPr="00B45C8F">
              <w:rPr>
                <w:rFonts w:ascii="Times New Roman" w:hAnsi="Times New Roman" w:cs="Times New Roman"/>
                <w:sz w:val="20"/>
                <w:szCs w:val="20"/>
              </w:rPr>
              <w:t xml:space="preserve"> Cerrahi Uygulamaları</w:t>
            </w:r>
          </w:p>
          <w:p w:rsidR="00A5324E" w:rsidRPr="00E57581" w:rsidRDefault="00A5324E" w:rsidP="00E57581">
            <w:pPr>
              <w:pStyle w:val="ListeParagraf"/>
              <w:ind w:left="360"/>
              <w:rPr>
                <w:rFonts w:ascii="Times New Roman" w:hAnsi="Times New Roman" w:cs="Times New Roman"/>
                <w:sz w:val="20"/>
                <w:szCs w:val="20"/>
              </w:rPr>
            </w:pPr>
            <w:r w:rsidRPr="00B45C8F">
              <w:rPr>
                <w:rFonts w:ascii="Times New Roman" w:hAnsi="Times New Roman" w:cs="Times New Roman"/>
                <w:sz w:val="20"/>
                <w:szCs w:val="20"/>
              </w:rPr>
              <w:t xml:space="preserve">Hakkında Yönetmelik </w:t>
            </w:r>
          </w:p>
          <w:p w:rsidR="00A5324E" w:rsidRPr="00B45C8F" w:rsidRDefault="00A5324E"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 xml:space="preserve">Tokat Gaziosmanpaşa Üniversitesi </w:t>
            </w:r>
            <w:proofErr w:type="spellStart"/>
            <w:r w:rsidRPr="00B45C8F">
              <w:rPr>
                <w:rFonts w:ascii="Times New Roman" w:hAnsi="Times New Roman" w:cs="Times New Roman"/>
                <w:sz w:val="20"/>
                <w:szCs w:val="20"/>
              </w:rPr>
              <w:t>Obezite</w:t>
            </w:r>
            <w:proofErr w:type="spellEnd"/>
            <w:r w:rsidRPr="00B45C8F">
              <w:rPr>
                <w:rFonts w:ascii="Times New Roman" w:hAnsi="Times New Roman" w:cs="Times New Roman"/>
                <w:sz w:val="20"/>
                <w:szCs w:val="20"/>
              </w:rPr>
              <w:t xml:space="preserve"> Ve Diyabet Uygulama Ve Araştırma Merkezi Yönetmeliği</w:t>
            </w:r>
          </w:p>
        </w:tc>
        <w:tc>
          <w:tcPr>
            <w:tcW w:w="2410" w:type="dxa"/>
          </w:tcPr>
          <w:p w:rsidR="00350980" w:rsidRDefault="00350980" w:rsidP="00350980">
            <w:pPr>
              <w:pStyle w:val="TableParagraph"/>
              <w:numPr>
                <w:ilvl w:val="0"/>
                <w:numId w:val="3"/>
              </w:numPr>
              <w:ind w:right="956"/>
              <w:rPr>
                <w:sz w:val="20"/>
                <w:szCs w:val="20"/>
              </w:rPr>
            </w:pPr>
            <w:r>
              <w:rPr>
                <w:sz w:val="20"/>
                <w:szCs w:val="20"/>
              </w:rPr>
              <w:t>Sosyal Medya</w:t>
            </w:r>
          </w:p>
          <w:p w:rsidR="00350980" w:rsidRDefault="00350980" w:rsidP="00350980">
            <w:pPr>
              <w:pStyle w:val="TableParagraph"/>
              <w:numPr>
                <w:ilvl w:val="0"/>
                <w:numId w:val="3"/>
              </w:numPr>
              <w:ind w:right="956"/>
              <w:rPr>
                <w:sz w:val="20"/>
                <w:szCs w:val="20"/>
              </w:rPr>
            </w:pPr>
            <w:r>
              <w:rPr>
                <w:sz w:val="20"/>
                <w:szCs w:val="20"/>
              </w:rPr>
              <w:t>Web sayfası</w:t>
            </w:r>
          </w:p>
          <w:p w:rsidR="00A5324E" w:rsidRPr="00B45C8F" w:rsidRDefault="00A5324E" w:rsidP="00624AFB">
            <w:pPr>
              <w:pStyle w:val="TableParagraph"/>
              <w:ind w:left="360" w:right="956"/>
              <w:rPr>
                <w:sz w:val="20"/>
                <w:szCs w:val="20"/>
              </w:rPr>
            </w:pPr>
          </w:p>
        </w:tc>
      </w:tr>
      <w:tr w:rsidR="00A5324E" w:rsidRPr="00B45C8F" w:rsidTr="00624AFB">
        <w:trPr>
          <w:trHeight w:val="578"/>
        </w:trPr>
        <w:tc>
          <w:tcPr>
            <w:tcW w:w="9782" w:type="dxa"/>
            <w:gridSpan w:val="4"/>
          </w:tcPr>
          <w:p w:rsidR="00A5324E" w:rsidRPr="00B45C8F" w:rsidRDefault="00A5324E" w:rsidP="00624AFB">
            <w:pPr>
              <w:pStyle w:val="ListeParagraf"/>
              <w:ind w:left="360"/>
              <w:jc w:val="both"/>
              <w:rPr>
                <w:rFonts w:ascii="Times New Roman" w:hAnsi="Times New Roman" w:cs="Times New Roman"/>
                <w:b/>
                <w:sz w:val="20"/>
                <w:szCs w:val="20"/>
              </w:rPr>
            </w:pPr>
            <w:r w:rsidRPr="00B45C8F">
              <w:rPr>
                <w:rFonts w:ascii="Times New Roman" w:hAnsi="Times New Roman" w:cs="Times New Roman"/>
                <w:b/>
                <w:sz w:val="20"/>
                <w:szCs w:val="20"/>
              </w:rPr>
              <w:t xml:space="preserve">İzleme Kriterleri: </w:t>
            </w:r>
          </w:p>
          <w:p w:rsidR="00A5324E" w:rsidRPr="00B45C8F" w:rsidRDefault="00475736" w:rsidP="00475736">
            <w:pPr>
              <w:numPr>
                <w:ilvl w:val="1"/>
                <w:numId w:val="17"/>
              </w:numPr>
              <w:contextualSpacing/>
              <w:rPr>
                <w:rFonts w:ascii="Times New Roman" w:hAnsi="Times New Roman" w:cs="Times New Roman"/>
                <w:sz w:val="20"/>
                <w:szCs w:val="20"/>
              </w:rPr>
            </w:pPr>
            <w:r w:rsidRPr="00475736">
              <w:rPr>
                <w:rFonts w:ascii="Times New Roman" w:hAnsi="Times New Roman" w:cs="Times New Roman"/>
                <w:sz w:val="20"/>
                <w:szCs w:val="20"/>
              </w:rPr>
              <w:t xml:space="preserve">TOGÜ </w:t>
            </w:r>
            <w:proofErr w:type="spellStart"/>
            <w:r w:rsidRPr="00475736">
              <w:rPr>
                <w:rFonts w:ascii="Times New Roman" w:hAnsi="Times New Roman" w:cs="Times New Roman"/>
                <w:sz w:val="20"/>
                <w:szCs w:val="20"/>
              </w:rPr>
              <w:t>Obezite</w:t>
            </w:r>
            <w:proofErr w:type="spellEnd"/>
            <w:r w:rsidRPr="00475736">
              <w:rPr>
                <w:rFonts w:ascii="Times New Roman" w:hAnsi="Times New Roman" w:cs="Times New Roman"/>
                <w:sz w:val="20"/>
                <w:szCs w:val="20"/>
              </w:rPr>
              <w:t xml:space="preserve"> web sayfasında yayınlanan etkinlik sayısı (yıllık)</w:t>
            </w:r>
          </w:p>
        </w:tc>
      </w:tr>
      <w:tr w:rsidR="00A5324E" w:rsidRPr="00B45C8F" w:rsidTr="00624AFB">
        <w:trPr>
          <w:trHeight w:val="687"/>
        </w:trPr>
        <w:tc>
          <w:tcPr>
            <w:tcW w:w="9782" w:type="dxa"/>
            <w:gridSpan w:val="4"/>
          </w:tcPr>
          <w:p w:rsidR="00A5324E" w:rsidRPr="00B45C8F" w:rsidRDefault="00A5324E" w:rsidP="00624AFB">
            <w:pPr>
              <w:pStyle w:val="ListeParagraf"/>
              <w:ind w:left="312"/>
              <w:rPr>
                <w:rFonts w:ascii="Times New Roman" w:hAnsi="Times New Roman" w:cs="Times New Roman"/>
                <w:b/>
                <w:bCs/>
                <w:sz w:val="20"/>
                <w:szCs w:val="20"/>
              </w:rPr>
            </w:pPr>
            <w:r w:rsidRPr="00B45C8F">
              <w:rPr>
                <w:rFonts w:ascii="Times New Roman" w:hAnsi="Times New Roman" w:cs="Times New Roman"/>
                <w:b/>
                <w:bCs/>
                <w:sz w:val="20"/>
                <w:szCs w:val="20"/>
              </w:rPr>
              <w:t>Riskler:</w:t>
            </w:r>
          </w:p>
          <w:p w:rsidR="00A5324E" w:rsidRPr="00B45C8F" w:rsidRDefault="00A5324E" w:rsidP="00624AFB">
            <w:pPr>
              <w:numPr>
                <w:ilvl w:val="1"/>
                <w:numId w:val="17"/>
              </w:numPr>
              <w:contextualSpacing/>
              <w:rPr>
                <w:rFonts w:ascii="Times New Roman" w:hAnsi="Times New Roman" w:cs="Times New Roman"/>
                <w:sz w:val="20"/>
                <w:szCs w:val="20"/>
              </w:rPr>
            </w:pPr>
            <w:r w:rsidRPr="00B45C8F">
              <w:rPr>
                <w:rFonts w:ascii="Times New Roman" w:hAnsi="Times New Roman" w:cs="Times New Roman"/>
                <w:sz w:val="20"/>
                <w:szCs w:val="20"/>
              </w:rPr>
              <w:t>Toplumun yeterli ilgiyi göstermemesi</w:t>
            </w:r>
          </w:p>
          <w:p w:rsidR="00A5324E" w:rsidRPr="00B45C8F" w:rsidRDefault="00A5324E" w:rsidP="00624AFB">
            <w:pPr>
              <w:numPr>
                <w:ilvl w:val="1"/>
                <w:numId w:val="17"/>
              </w:numPr>
              <w:contextualSpacing/>
              <w:rPr>
                <w:rFonts w:ascii="Times New Roman" w:hAnsi="Times New Roman" w:cs="Times New Roman"/>
                <w:sz w:val="20"/>
                <w:szCs w:val="20"/>
              </w:rPr>
            </w:pPr>
            <w:r w:rsidRPr="00B45C8F">
              <w:rPr>
                <w:rFonts w:ascii="Times New Roman" w:hAnsi="Times New Roman" w:cs="Times New Roman"/>
                <w:sz w:val="20"/>
                <w:szCs w:val="20"/>
              </w:rPr>
              <w:t xml:space="preserve">Yeterli personelin bulunamaması </w:t>
            </w:r>
          </w:p>
        </w:tc>
      </w:tr>
      <w:tr w:rsidR="00A5324E" w:rsidRPr="00B45C8F" w:rsidTr="00624AFB">
        <w:trPr>
          <w:trHeight w:val="687"/>
        </w:trPr>
        <w:tc>
          <w:tcPr>
            <w:tcW w:w="9782" w:type="dxa"/>
            <w:gridSpan w:val="4"/>
          </w:tcPr>
          <w:p w:rsidR="00A5324E" w:rsidRPr="00B45C8F" w:rsidRDefault="00A5324E" w:rsidP="00624AFB">
            <w:pPr>
              <w:pStyle w:val="ListeParagraf"/>
              <w:ind w:left="312"/>
              <w:rPr>
                <w:rFonts w:ascii="Times New Roman" w:hAnsi="Times New Roman" w:cs="Times New Roman"/>
                <w:bCs/>
                <w:sz w:val="20"/>
                <w:szCs w:val="20"/>
              </w:rPr>
            </w:pPr>
            <w:r w:rsidRPr="00B45C8F">
              <w:rPr>
                <w:rFonts w:ascii="Times New Roman" w:hAnsi="Times New Roman" w:cs="Times New Roman"/>
                <w:b/>
                <w:bCs/>
                <w:sz w:val="20"/>
                <w:szCs w:val="20"/>
              </w:rPr>
              <w:t>Fırsatlar:</w:t>
            </w:r>
          </w:p>
          <w:p w:rsidR="00A5324E" w:rsidRPr="00B45C8F" w:rsidRDefault="00A5324E" w:rsidP="00624AFB">
            <w:pPr>
              <w:numPr>
                <w:ilvl w:val="1"/>
                <w:numId w:val="17"/>
              </w:numPr>
              <w:contextualSpacing/>
              <w:rPr>
                <w:rFonts w:ascii="Times New Roman" w:hAnsi="Times New Roman" w:cs="Times New Roman"/>
                <w:bCs/>
                <w:sz w:val="20"/>
                <w:szCs w:val="20"/>
              </w:rPr>
            </w:pPr>
            <w:r w:rsidRPr="00B45C8F">
              <w:rPr>
                <w:rFonts w:ascii="Times New Roman" w:hAnsi="Times New Roman" w:cs="Times New Roman"/>
                <w:sz w:val="20"/>
                <w:szCs w:val="20"/>
              </w:rPr>
              <w:t xml:space="preserve">Toplumsal dikkati çekecek afiş ve pankartlar kullanılması </w:t>
            </w:r>
          </w:p>
          <w:p w:rsidR="00A5324E" w:rsidRPr="00B45C8F" w:rsidRDefault="00A5324E" w:rsidP="00624AFB">
            <w:pPr>
              <w:numPr>
                <w:ilvl w:val="1"/>
                <w:numId w:val="17"/>
              </w:numPr>
              <w:contextualSpacing/>
              <w:rPr>
                <w:rFonts w:ascii="Times New Roman" w:hAnsi="Times New Roman" w:cs="Times New Roman"/>
                <w:bCs/>
                <w:sz w:val="20"/>
                <w:szCs w:val="20"/>
              </w:rPr>
            </w:pPr>
            <w:r w:rsidRPr="00B45C8F">
              <w:rPr>
                <w:rFonts w:ascii="Times New Roman" w:hAnsi="Times New Roman" w:cs="Times New Roman"/>
                <w:sz w:val="20"/>
                <w:szCs w:val="20"/>
              </w:rPr>
              <w:t xml:space="preserve">Tıp fakültesi öğrencilerinin etkinliğe </w:t>
            </w:r>
            <w:r w:rsidR="00E57581" w:rsidRPr="00B45C8F">
              <w:rPr>
                <w:rFonts w:ascii="Times New Roman" w:hAnsi="Times New Roman" w:cs="Times New Roman"/>
                <w:sz w:val="20"/>
                <w:szCs w:val="20"/>
              </w:rPr>
              <w:t>dâhil</w:t>
            </w:r>
            <w:r w:rsidRPr="00B45C8F">
              <w:rPr>
                <w:rFonts w:ascii="Times New Roman" w:hAnsi="Times New Roman" w:cs="Times New Roman"/>
                <w:sz w:val="20"/>
                <w:szCs w:val="20"/>
              </w:rPr>
              <w:t xml:space="preserve"> edilebilmesi </w:t>
            </w:r>
          </w:p>
        </w:tc>
      </w:tr>
    </w:tbl>
    <w:p w:rsidR="00A5324E" w:rsidRPr="00B45C8F" w:rsidRDefault="00A5324E" w:rsidP="00A5324E">
      <w:pPr>
        <w:rPr>
          <w:rFonts w:ascii="Times New Roman" w:hAnsi="Times New Roman" w:cs="Times New Roman"/>
          <w:b/>
          <w:sz w:val="20"/>
          <w:szCs w:val="20"/>
        </w:rPr>
      </w:pPr>
    </w:p>
    <w:p w:rsidR="00A5324E" w:rsidRPr="00B45C8F" w:rsidRDefault="00E57581" w:rsidP="00E57581">
      <w:pPr>
        <w:spacing w:after="240"/>
        <w:rPr>
          <w:rFonts w:ascii="Times New Roman" w:hAnsi="Times New Roman" w:cs="Times New Roman"/>
          <w:b/>
          <w:sz w:val="20"/>
          <w:szCs w:val="20"/>
        </w:rPr>
      </w:pPr>
      <w:r>
        <w:rPr>
          <w:rFonts w:ascii="Times New Roman" w:hAnsi="Times New Roman" w:cs="Times New Roman"/>
          <w:b/>
          <w:sz w:val="20"/>
          <w:szCs w:val="20"/>
        </w:rPr>
        <w:t xml:space="preserve">22.11 </w:t>
      </w:r>
      <w:proofErr w:type="spellStart"/>
      <w:r>
        <w:rPr>
          <w:rFonts w:ascii="Times New Roman" w:hAnsi="Times New Roman" w:cs="Times New Roman"/>
          <w:b/>
          <w:sz w:val="20"/>
          <w:szCs w:val="20"/>
        </w:rPr>
        <w:t>Obezite</w:t>
      </w:r>
      <w:proofErr w:type="spellEnd"/>
      <w:r>
        <w:rPr>
          <w:rFonts w:ascii="Times New Roman" w:hAnsi="Times New Roman" w:cs="Times New Roman"/>
          <w:b/>
          <w:sz w:val="20"/>
          <w:szCs w:val="20"/>
        </w:rPr>
        <w:t xml:space="preserve"> Farkındalık Eğitimleri</w:t>
      </w:r>
      <w:r w:rsidR="00475736">
        <w:rPr>
          <w:rFonts w:ascii="Times New Roman" w:hAnsi="Times New Roman" w:cs="Times New Roman"/>
          <w:b/>
          <w:sz w:val="20"/>
          <w:szCs w:val="20"/>
        </w:rPr>
        <w:t xml:space="preserve"> Faaliyeti</w:t>
      </w:r>
    </w:p>
    <w:tbl>
      <w:tblPr>
        <w:tblStyle w:val="TabloKlavuzu"/>
        <w:tblW w:w="9782" w:type="dxa"/>
        <w:tblLook w:val="04A0" w:firstRow="1" w:lastRow="0" w:firstColumn="1" w:lastColumn="0" w:noHBand="0" w:noVBand="1"/>
      </w:tblPr>
      <w:tblGrid>
        <w:gridCol w:w="2411"/>
        <w:gridCol w:w="2551"/>
        <w:gridCol w:w="2410"/>
        <w:gridCol w:w="2410"/>
      </w:tblGrid>
      <w:tr w:rsidR="00A5324E" w:rsidRPr="00B45C8F" w:rsidTr="00624AFB">
        <w:trPr>
          <w:trHeight w:val="445"/>
        </w:trPr>
        <w:tc>
          <w:tcPr>
            <w:tcW w:w="9782" w:type="dxa"/>
            <w:gridSpan w:val="4"/>
          </w:tcPr>
          <w:p w:rsidR="00A5324E" w:rsidRPr="00B45C8F" w:rsidRDefault="00A5324E" w:rsidP="00624AFB">
            <w:pPr>
              <w:jc w:val="both"/>
              <w:rPr>
                <w:rFonts w:ascii="Times New Roman" w:hAnsi="Times New Roman" w:cs="Times New Roman"/>
                <w:sz w:val="20"/>
                <w:szCs w:val="20"/>
              </w:rPr>
            </w:pPr>
            <w:r w:rsidRPr="00B45C8F">
              <w:rPr>
                <w:rFonts w:ascii="Times New Roman" w:hAnsi="Times New Roman" w:cs="Times New Roman"/>
                <w:b/>
                <w:sz w:val="20"/>
                <w:szCs w:val="20"/>
              </w:rPr>
              <w:t xml:space="preserve">Faaliyetin Adı: </w:t>
            </w:r>
            <w:proofErr w:type="spellStart"/>
            <w:r w:rsidRPr="00B45C8F">
              <w:rPr>
                <w:rFonts w:ascii="Times New Roman" w:hAnsi="Times New Roman" w:cs="Times New Roman"/>
                <w:sz w:val="20"/>
                <w:szCs w:val="20"/>
              </w:rPr>
              <w:t>Obezite</w:t>
            </w:r>
            <w:proofErr w:type="spellEnd"/>
            <w:r w:rsidRPr="00B45C8F">
              <w:rPr>
                <w:rFonts w:ascii="Times New Roman" w:hAnsi="Times New Roman" w:cs="Times New Roman"/>
                <w:sz w:val="20"/>
                <w:szCs w:val="20"/>
              </w:rPr>
              <w:t xml:space="preserve"> ve ilişkili hastalıklarla ilgili farkındalık eğitimleri </w:t>
            </w:r>
          </w:p>
        </w:tc>
      </w:tr>
      <w:tr w:rsidR="00A5324E" w:rsidRPr="00B45C8F" w:rsidTr="00624AFB">
        <w:trPr>
          <w:trHeight w:val="445"/>
        </w:trPr>
        <w:tc>
          <w:tcPr>
            <w:tcW w:w="9782" w:type="dxa"/>
            <w:gridSpan w:val="4"/>
          </w:tcPr>
          <w:p w:rsidR="00A5324E" w:rsidRPr="00B45C8F" w:rsidRDefault="00A5324E" w:rsidP="00624AFB">
            <w:pPr>
              <w:jc w:val="both"/>
              <w:rPr>
                <w:rFonts w:ascii="Times New Roman" w:hAnsi="Times New Roman" w:cs="Times New Roman"/>
                <w:sz w:val="20"/>
                <w:szCs w:val="20"/>
              </w:rPr>
            </w:pPr>
            <w:r w:rsidRPr="00B45C8F">
              <w:rPr>
                <w:rFonts w:ascii="Times New Roman" w:hAnsi="Times New Roman" w:cs="Times New Roman"/>
                <w:b/>
                <w:sz w:val="20"/>
                <w:szCs w:val="20"/>
              </w:rPr>
              <w:t>Faaliyetin Amacı:</w:t>
            </w:r>
            <w:r w:rsidRPr="00B45C8F">
              <w:rPr>
                <w:rFonts w:ascii="Times New Roman" w:hAnsi="Times New Roman" w:cs="Times New Roman"/>
                <w:sz w:val="20"/>
                <w:szCs w:val="20"/>
              </w:rPr>
              <w:t xml:space="preserve"> </w:t>
            </w:r>
            <w:proofErr w:type="spellStart"/>
            <w:r w:rsidRPr="00B45C8F">
              <w:rPr>
                <w:rFonts w:ascii="Times New Roman" w:hAnsi="Times New Roman" w:cs="Times New Roman"/>
                <w:sz w:val="20"/>
                <w:szCs w:val="20"/>
              </w:rPr>
              <w:t>Obezite</w:t>
            </w:r>
            <w:proofErr w:type="spellEnd"/>
            <w:r w:rsidRPr="00B45C8F">
              <w:rPr>
                <w:rFonts w:ascii="Times New Roman" w:hAnsi="Times New Roman" w:cs="Times New Roman"/>
                <w:sz w:val="20"/>
                <w:szCs w:val="20"/>
              </w:rPr>
              <w:t xml:space="preserve"> ve başa çıkma yöntemleri ile ilgili </w:t>
            </w:r>
            <w:proofErr w:type="spellStart"/>
            <w:r w:rsidRPr="00B45C8F">
              <w:rPr>
                <w:rFonts w:ascii="Times New Roman" w:hAnsi="Times New Roman" w:cs="Times New Roman"/>
                <w:sz w:val="20"/>
                <w:szCs w:val="20"/>
              </w:rPr>
              <w:t>obeziteli</w:t>
            </w:r>
            <w:proofErr w:type="spellEnd"/>
            <w:r w:rsidRPr="00B45C8F">
              <w:rPr>
                <w:rFonts w:ascii="Times New Roman" w:hAnsi="Times New Roman" w:cs="Times New Roman"/>
                <w:sz w:val="20"/>
                <w:szCs w:val="20"/>
              </w:rPr>
              <w:t xml:space="preserve"> bireylerin </w:t>
            </w:r>
            <w:r w:rsidR="00350980" w:rsidRPr="00B45C8F">
              <w:rPr>
                <w:rFonts w:ascii="Times New Roman" w:hAnsi="Times New Roman" w:cs="Times New Roman"/>
                <w:sz w:val="20"/>
                <w:szCs w:val="20"/>
              </w:rPr>
              <w:t>bilgilendirilmesi</w:t>
            </w:r>
            <w:r w:rsidRPr="00B45C8F">
              <w:rPr>
                <w:rFonts w:ascii="Times New Roman" w:hAnsi="Times New Roman" w:cs="Times New Roman"/>
                <w:sz w:val="20"/>
                <w:szCs w:val="20"/>
              </w:rPr>
              <w:t xml:space="preserve">, doğru beslenme ve egzersiz yöntemlerinin anlatılması, farkındalık yaratılması </w:t>
            </w:r>
          </w:p>
        </w:tc>
      </w:tr>
      <w:tr w:rsidR="00A5324E" w:rsidRPr="00B45C8F" w:rsidTr="00E57581">
        <w:trPr>
          <w:trHeight w:val="492"/>
        </w:trPr>
        <w:tc>
          <w:tcPr>
            <w:tcW w:w="9782" w:type="dxa"/>
            <w:gridSpan w:val="4"/>
          </w:tcPr>
          <w:p w:rsidR="00A5324E" w:rsidRPr="00B45C8F" w:rsidRDefault="00A5324E" w:rsidP="00624AFB">
            <w:pPr>
              <w:rPr>
                <w:rFonts w:ascii="Times New Roman" w:hAnsi="Times New Roman" w:cs="Times New Roman"/>
                <w:b/>
                <w:sz w:val="20"/>
                <w:szCs w:val="20"/>
              </w:rPr>
            </w:pPr>
            <w:r w:rsidRPr="00B45C8F">
              <w:rPr>
                <w:rFonts w:ascii="Times New Roman" w:hAnsi="Times New Roman" w:cs="Times New Roman"/>
                <w:b/>
                <w:sz w:val="20"/>
                <w:szCs w:val="20"/>
              </w:rPr>
              <w:t xml:space="preserve">Faaliyetin Yürütüldüğü Birimler: </w:t>
            </w:r>
            <w:proofErr w:type="spellStart"/>
            <w:r w:rsidR="00E57581">
              <w:rPr>
                <w:rFonts w:ascii="Times New Roman" w:eastAsia="Century Gothic" w:hAnsi="Times New Roman" w:cs="Times New Roman"/>
                <w:sz w:val="20"/>
                <w:szCs w:val="20"/>
              </w:rPr>
              <w:t>Obezite</w:t>
            </w:r>
            <w:proofErr w:type="spellEnd"/>
            <w:r w:rsidR="00E57581">
              <w:rPr>
                <w:rFonts w:ascii="Times New Roman" w:eastAsia="Century Gothic" w:hAnsi="Times New Roman" w:cs="Times New Roman"/>
                <w:sz w:val="20"/>
                <w:szCs w:val="20"/>
              </w:rPr>
              <w:t xml:space="preserve"> ve Diyabet Araştırma v</w:t>
            </w:r>
            <w:r w:rsidR="00E57581" w:rsidRPr="00B45C8F">
              <w:rPr>
                <w:rFonts w:ascii="Times New Roman" w:eastAsia="Century Gothic" w:hAnsi="Times New Roman" w:cs="Times New Roman"/>
                <w:sz w:val="20"/>
                <w:szCs w:val="20"/>
              </w:rPr>
              <w:t>e Uygulama Merkezi</w:t>
            </w:r>
          </w:p>
        </w:tc>
      </w:tr>
      <w:tr w:rsidR="00A5324E" w:rsidRPr="00B45C8F" w:rsidTr="00624AFB">
        <w:trPr>
          <w:trHeight w:val="420"/>
        </w:trPr>
        <w:tc>
          <w:tcPr>
            <w:tcW w:w="2411" w:type="dxa"/>
          </w:tcPr>
          <w:p w:rsidR="00A5324E" w:rsidRPr="00B45C8F" w:rsidRDefault="00A5324E" w:rsidP="00624AFB">
            <w:pPr>
              <w:jc w:val="center"/>
              <w:rPr>
                <w:rFonts w:ascii="Times New Roman" w:hAnsi="Times New Roman" w:cs="Times New Roman"/>
                <w:b/>
                <w:sz w:val="20"/>
                <w:szCs w:val="20"/>
              </w:rPr>
            </w:pPr>
            <w:r w:rsidRPr="00B45C8F">
              <w:rPr>
                <w:rFonts w:ascii="Times New Roman" w:hAnsi="Times New Roman" w:cs="Times New Roman"/>
                <w:b/>
                <w:sz w:val="20"/>
                <w:szCs w:val="20"/>
              </w:rPr>
              <w:t xml:space="preserve">Faaliyet Adımları </w:t>
            </w:r>
          </w:p>
        </w:tc>
        <w:tc>
          <w:tcPr>
            <w:tcW w:w="2551" w:type="dxa"/>
          </w:tcPr>
          <w:p w:rsidR="00A5324E" w:rsidRPr="00B45C8F" w:rsidRDefault="00A5324E" w:rsidP="00624AFB">
            <w:pPr>
              <w:jc w:val="center"/>
              <w:rPr>
                <w:rFonts w:ascii="Times New Roman" w:hAnsi="Times New Roman" w:cs="Times New Roman"/>
                <w:b/>
                <w:sz w:val="20"/>
                <w:szCs w:val="20"/>
              </w:rPr>
            </w:pPr>
            <w:r w:rsidRPr="00B45C8F">
              <w:rPr>
                <w:rFonts w:ascii="Times New Roman" w:hAnsi="Times New Roman" w:cs="Times New Roman"/>
                <w:b/>
                <w:sz w:val="20"/>
                <w:szCs w:val="20"/>
              </w:rPr>
              <w:t>Görevli</w:t>
            </w:r>
          </w:p>
        </w:tc>
        <w:tc>
          <w:tcPr>
            <w:tcW w:w="2410" w:type="dxa"/>
          </w:tcPr>
          <w:p w:rsidR="00A5324E" w:rsidRPr="00B45C8F" w:rsidRDefault="00A5324E" w:rsidP="00624AFB">
            <w:pPr>
              <w:jc w:val="center"/>
              <w:rPr>
                <w:rFonts w:ascii="Times New Roman" w:hAnsi="Times New Roman" w:cs="Times New Roman"/>
                <w:b/>
                <w:sz w:val="20"/>
                <w:szCs w:val="20"/>
              </w:rPr>
            </w:pPr>
            <w:r w:rsidRPr="00B45C8F">
              <w:rPr>
                <w:rFonts w:ascii="Times New Roman" w:hAnsi="Times New Roman" w:cs="Times New Roman"/>
                <w:b/>
                <w:sz w:val="20"/>
                <w:szCs w:val="20"/>
              </w:rPr>
              <w:t>Bilgi/Tarif Dokümanları</w:t>
            </w:r>
          </w:p>
        </w:tc>
        <w:tc>
          <w:tcPr>
            <w:tcW w:w="2410" w:type="dxa"/>
          </w:tcPr>
          <w:p w:rsidR="00A5324E" w:rsidRPr="00B45C8F" w:rsidRDefault="00A5324E" w:rsidP="00624AFB">
            <w:pPr>
              <w:rPr>
                <w:rFonts w:ascii="Times New Roman" w:hAnsi="Times New Roman" w:cs="Times New Roman"/>
                <w:b/>
                <w:sz w:val="20"/>
                <w:szCs w:val="20"/>
              </w:rPr>
            </w:pPr>
            <w:r w:rsidRPr="00B45C8F">
              <w:rPr>
                <w:rFonts w:ascii="Times New Roman" w:hAnsi="Times New Roman" w:cs="Times New Roman"/>
                <w:b/>
                <w:sz w:val="20"/>
                <w:szCs w:val="20"/>
              </w:rPr>
              <w:t>Kayıt Ortamı</w:t>
            </w:r>
          </w:p>
        </w:tc>
      </w:tr>
      <w:tr w:rsidR="00A5324E" w:rsidRPr="00B45C8F" w:rsidTr="00624AFB">
        <w:trPr>
          <w:trHeight w:val="70"/>
        </w:trPr>
        <w:tc>
          <w:tcPr>
            <w:tcW w:w="2411" w:type="dxa"/>
          </w:tcPr>
          <w:p w:rsidR="00A5324E" w:rsidRPr="00B45C8F" w:rsidRDefault="00A5324E" w:rsidP="00A5324E">
            <w:pPr>
              <w:pStyle w:val="ListeParagraf"/>
              <w:numPr>
                <w:ilvl w:val="0"/>
                <w:numId w:val="19"/>
              </w:numPr>
              <w:rPr>
                <w:rFonts w:ascii="Times New Roman" w:hAnsi="Times New Roman" w:cs="Times New Roman"/>
                <w:sz w:val="20"/>
                <w:szCs w:val="20"/>
              </w:rPr>
            </w:pPr>
            <w:r w:rsidRPr="00B45C8F">
              <w:rPr>
                <w:rFonts w:ascii="Times New Roman" w:hAnsi="Times New Roman" w:cs="Times New Roman"/>
                <w:sz w:val="20"/>
                <w:szCs w:val="20"/>
              </w:rPr>
              <w:t xml:space="preserve">Her ayın başında o ayki eğitimin konusunun ve </w:t>
            </w:r>
            <w:r w:rsidRPr="00B45C8F">
              <w:rPr>
                <w:rFonts w:ascii="Times New Roman" w:hAnsi="Times New Roman" w:cs="Times New Roman"/>
                <w:sz w:val="20"/>
                <w:szCs w:val="20"/>
              </w:rPr>
              <w:lastRenderedPageBreak/>
              <w:t xml:space="preserve">eğitimcinin planlanması </w:t>
            </w:r>
          </w:p>
          <w:p w:rsidR="00A5324E" w:rsidRPr="00B45C8F" w:rsidRDefault="00A5324E" w:rsidP="00A5324E">
            <w:pPr>
              <w:pStyle w:val="ListeParagraf"/>
              <w:numPr>
                <w:ilvl w:val="0"/>
                <w:numId w:val="19"/>
              </w:numPr>
              <w:rPr>
                <w:rFonts w:ascii="Times New Roman" w:hAnsi="Times New Roman" w:cs="Times New Roman"/>
                <w:sz w:val="20"/>
                <w:szCs w:val="20"/>
              </w:rPr>
            </w:pPr>
            <w:r w:rsidRPr="00B45C8F">
              <w:rPr>
                <w:rFonts w:ascii="Times New Roman" w:hAnsi="Times New Roman" w:cs="Times New Roman"/>
                <w:sz w:val="20"/>
                <w:szCs w:val="20"/>
              </w:rPr>
              <w:t xml:space="preserve">Uygun </w:t>
            </w:r>
            <w:r w:rsidR="004C42CB" w:rsidRPr="00B45C8F">
              <w:rPr>
                <w:rFonts w:ascii="Times New Roman" w:hAnsi="Times New Roman" w:cs="Times New Roman"/>
                <w:sz w:val="20"/>
                <w:szCs w:val="20"/>
              </w:rPr>
              <w:t>mekân</w:t>
            </w:r>
            <w:r w:rsidRPr="00B45C8F">
              <w:rPr>
                <w:rFonts w:ascii="Times New Roman" w:hAnsi="Times New Roman" w:cs="Times New Roman"/>
                <w:sz w:val="20"/>
                <w:szCs w:val="20"/>
              </w:rPr>
              <w:t xml:space="preserve"> ayarlanması için yazı işlerinin tamamlanması  </w:t>
            </w:r>
          </w:p>
          <w:p w:rsidR="00A5324E" w:rsidRPr="00B45C8F" w:rsidRDefault="00A5324E" w:rsidP="00A5324E">
            <w:pPr>
              <w:pStyle w:val="ListeParagraf"/>
              <w:numPr>
                <w:ilvl w:val="0"/>
                <w:numId w:val="19"/>
              </w:numPr>
              <w:rPr>
                <w:rFonts w:ascii="Times New Roman" w:hAnsi="Times New Roman" w:cs="Times New Roman"/>
                <w:sz w:val="20"/>
                <w:szCs w:val="20"/>
              </w:rPr>
            </w:pPr>
            <w:r w:rsidRPr="00B45C8F">
              <w:rPr>
                <w:rFonts w:ascii="Times New Roman" w:hAnsi="Times New Roman" w:cs="Times New Roman"/>
                <w:sz w:val="20"/>
                <w:szCs w:val="20"/>
              </w:rPr>
              <w:t>Merkeze kayıtlı danışanlara duy</w:t>
            </w:r>
            <w:r w:rsidR="00350980">
              <w:rPr>
                <w:rFonts w:ascii="Times New Roman" w:hAnsi="Times New Roman" w:cs="Times New Roman"/>
                <w:sz w:val="20"/>
                <w:szCs w:val="20"/>
              </w:rPr>
              <w:t>u</w:t>
            </w:r>
            <w:r w:rsidRPr="00B45C8F">
              <w:rPr>
                <w:rFonts w:ascii="Times New Roman" w:hAnsi="Times New Roman" w:cs="Times New Roman"/>
                <w:sz w:val="20"/>
                <w:szCs w:val="20"/>
              </w:rPr>
              <w:t xml:space="preserve">rulması </w:t>
            </w:r>
          </w:p>
          <w:p w:rsidR="00A5324E" w:rsidRPr="00B45C8F" w:rsidRDefault="00A5324E" w:rsidP="00A5324E">
            <w:pPr>
              <w:pStyle w:val="ListeParagraf"/>
              <w:numPr>
                <w:ilvl w:val="0"/>
                <w:numId w:val="19"/>
              </w:numPr>
              <w:rPr>
                <w:rFonts w:ascii="Times New Roman" w:hAnsi="Times New Roman" w:cs="Times New Roman"/>
                <w:sz w:val="20"/>
                <w:szCs w:val="20"/>
              </w:rPr>
            </w:pPr>
            <w:r w:rsidRPr="00B45C8F">
              <w:rPr>
                <w:rFonts w:ascii="Times New Roman" w:hAnsi="Times New Roman" w:cs="Times New Roman"/>
                <w:sz w:val="20"/>
                <w:szCs w:val="20"/>
              </w:rPr>
              <w:t xml:space="preserve">Sosyal medya hesabı ve internet sayfası üzerinden duyuruların yapılması  </w:t>
            </w:r>
          </w:p>
        </w:tc>
        <w:tc>
          <w:tcPr>
            <w:tcW w:w="2551" w:type="dxa"/>
          </w:tcPr>
          <w:p w:rsidR="00A5324E" w:rsidRPr="00B45C8F" w:rsidRDefault="00A5324E"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lastRenderedPageBreak/>
              <w:t>Merkez Müdürü</w:t>
            </w:r>
          </w:p>
          <w:p w:rsidR="00A5324E" w:rsidRPr="00B45C8F" w:rsidRDefault="00A5324E"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 xml:space="preserve">Merkez danışma komisyonu </w:t>
            </w:r>
          </w:p>
          <w:p w:rsidR="00A5324E" w:rsidRPr="00B45C8F" w:rsidRDefault="00A5324E"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lastRenderedPageBreak/>
              <w:t xml:space="preserve">Sağlık Araştırma ve Uygulama Merkezinde görev yapan ilgili öğretim üyeleri </w:t>
            </w:r>
          </w:p>
          <w:p w:rsidR="00A5324E" w:rsidRPr="00B45C8F" w:rsidRDefault="00A5324E" w:rsidP="00624AFB">
            <w:pPr>
              <w:pStyle w:val="ListeParagraf"/>
              <w:ind w:left="360"/>
              <w:rPr>
                <w:rFonts w:ascii="Times New Roman" w:hAnsi="Times New Roman" w:cs="Times New Roman"/>
                <w:sz w:val="20"/>
                <w:szCs w:val="20"/>
              </w:rPr>
            </w:pPr>
          </w:p>
          <w:p w:rsidR="00A5324E" w:rsidRPr="00B45C8F" w:rsidRDefault="00A5324E" w:rsidP="00624AFB">
            <w:pPr>
              <w:pStyle w:val="ListeParagraf"/>
              <w:ind w:left="360"/>
              <w:rPr>
                <w:rFonts w:ascii="Times New Roman" w:hAnsi="Times New Roman" w:cs="Times New Roman"/>
                <w:sz w:val="20"/>
                <w:szCs w:val="20"/>
              </w:rPr>
            </w:pPr>
          </w:p>
        </w:tc>
        <w:tc>
          <w:tcPr>
            <w:tcW w:w="2410" w:type="dxa"/>
          </w:tcPr>
          <w:p w:rsidR="00A5324E" w:rsidRPr="00B45C8F" w:rsidRDefault="00A5324E" w:rsidP="00624AFB">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lastRenderedPageBreak/>
              <w:t xml:space="preserve">Sağlık Bakanlığı </w:t>
            </w:r>
            <w:proofErr w:type="spellStart"/>
            <w:r w:rsidRPr="00B45C8F">
              <w:rPr>
                <w:rFonts w:ascii="Times New Roman" w:hAnsi="Times New Roman" w:cs="Times New Roman"/>
                <w:sz w:val="20"/>
                <w:szCs w:val="20"/>
              </w:rPr>
              <w:t>Obezite</w:t>
            </w:r>
            <w:proofErr w:type="spellEnd"/>
            <w:r w:rsidRPr="00B45C8F">
              <w:rPr>
                <w:rFonts w:ascii="Times New Roman" w:hAnsi="Times New Roman" w:cs="Times New Roman"/>
                <w:sz w:val="20"/>
                <w:szCs w:val="20"/>
              </w:rPr>
              <w:t xml:space="preserve"> Merkezleri Ve </w:t>
            </w:r>
            <w:proofErr w:type="spellStart"/>
            <w:r w:rsidRPr="00B45C8F">
              <w:rPr>
                <w:rFonts w:ascii="Times New Roman" w:hAnsi="Times New Roman" w:cs="Times New Roman"/>
                <w:sz w:val="20"/>
                <w:szCs w:val="20"/>
              </w:rPr>
              <w:t>Obezite</w:t>
            </w:r>
            <w:proofErr w:type="spellEnd"/>
            <w:r w:rsidRPr="00B45C8F">
              <w:rPr>
                <w:rFonts w:ascii="Times New Roman" w:hAnsi="Times New Roman" w:cs="Times New Roman"/>
                <w:sz w:val="20"/>
                <w:szCs w:val="20"/>
              </w:rPr>
              <w:t xml:space="preserve"> Cerrahi Uygulamaları</w:t>
            </w:r>
          </w:p>
          <w:p w:rsidR="00A5324E" w:rsidRPr="00B45C8F" w:rsidRDefault="00A5324E" w:rsidP="00624AFB">
            <w:pPr>
              <w:pStyle w:val="ListeParagraf"/>
              <w:ind w:left="360"/>
              <w:rPr>
                <w:rFonts w:ascii="Times New Roman" w:hAnsi="Times New Roman" w:cs="Times New Roman"/>
                <w:sz w:val="20"/>
                <w:szCs w:val="20"/>
              </w:rPr>
            </w:pPr>
            <w:r w:rsidRPr="00B45C8F">
              <w:rPr>
                <w:rFonts w:ascii="Times New Roman" w:hAnsi="Times New Roman" w:cs="Times New Roman"/>
                <w:sz w:val="20"/>
                <w:szCs w:val="20"/>
              </w:rPr>
              <w:lastRenderedPageBreak/>
              <w:t xml:space="preserve">Hakkında Yönetmelik </w:t>
            </w:r>
          </w:p>
          <w:p w:rsidR="00A5324E" w:rsidRPr="00B45C8F" w:rsidRDefault="00A5324E" w:rsidP="00624AFB">
            <w:pPr>
              <w:pStyle w:val="ListeParagraf"/>
              <w:ind w:left="360"/>
              <w:rPr>
                <w:rFonts w:ascii="Times New Roman" w:hAnsi="Times New Roman" w:cs="Times New Roman"/>
                <w:sz w:val="20"/>
                <w:szCs w:val="20"/>
              </w:rPr>
            </w:pPr>
          </w:p>
          <w:p w:rsidR="00A5324E" w:rsidRPr="00B45C8F" w:rsidRDefault="00A5324E" w:rsidP="00D87947">
            <w:pPr>
              <w:pStyle w:val="ListeParagraf"/>
              <w:numPr>
                <w:ilvl w:val="0"/>
                <w:numId w:val="3"/>
              </w:numPr>
              <w:rPr>
                <w:rFonts w:ascii="Times New Roman" w:hAnsi="Times New Roman" w:cs="Times New Roman"/>
                <w:sz w:val="20"/>
                <w:szCs w:val="20"/>
              </w:rPr>
            </w:pPr>
            <w:r w:rsidRPr="00B45C8F">
              <w:rPr>
                <w:rFonts w:ascii="Times New Roman" w:hAnsi="Times New Roman" w:cs="Times New Roman"/>
                <w:sz w:val="20"/>
                <w:szCs w:val="20"/>
              </w:rPr>
              <w:t xml:space="preserve">Tokat Gaziosmanpaşa Üniversitesi </w:t>
            </w:r>
            <w:proofErr w:type="spellStart"/>
            <w:r w:rsidRPr="00B45C8F">
              <w:rPr>
                <w:rFonts w:ascii="Times New Roman" w:hAnsi="Times New Roman" w:cs="Times New Roman"/>
                <w:sz w:val="20"/>
                <w:szCs w:val="20"/>
              </w:rPr>
              <w:t>Obezite</w:t>
            </w:r>
            <w:proofErr w:type="spellEnd"/>
            <w:r w:rsidRPr="00B45C8F">
              <w:rPr>
                <w:rFonts w:ascii="Times New Roman" w:hAnsi="Times New Roman" w:cs="Times New Roman"/>
                <w:sz w:val="20"/>
                <w:szCs w:val="20"/>
              </w:rPr>
              <w:t xml:space="preserve"> </w:t>
            </w:r>
            <w:r w:rsidR="00D87947">
              <w:rPr>
                <w:rFonts w:ascii="Times New Roman" w:hAnsi="Times New Roman" w:cs="Times New Roman"/>
                <w:sz w:val="20"/>
                <w:szCs w:val="20"/>
              </w:rPr>
              <w:t>v</w:t>
            </w:r>
            <w:r w:rsidRPr="00B45C8F">
              <w:rPr>
                <w:rFonts w:ascii="Times New Roman" w:hAnsi="Times New Roman" w:cs="Times New Roman"/>
                <w:sz w:val="20"/>
                <w:szCs w:val="20"/>
              </w:rPr>
              <w:t xml:space="preserve">e Diyabet Uygulama </w:t>
            </w:r>
            <w:r w:rsidR="00D87947">
              <w:rPr>
                <w:rFonts w:ascii="Times New Roman" w:hAnsi="Times New Roman" w:cs="Times New Roman"/>
                <w:sz w:val="20"/>
                <w:szCs w:val="20"/>
              </w:rPr>
              <w:t>v</w:t>
            </w:r>
            <w:r w:rsidRPr="00B45C8F">
              <w:rPr>
                <w:rFonts w:ascii="Times New Roman" w:hAnsi="Times New Roman" w:cs="Times New Roman"/>
                <w:sz w:val="20"/>
                <w:szCs w:val="20"/>
              </w:rPr>
              <w:t>e Araştırma Merkezi Yönetmeliği</w:t>
            </w:r>
          </w:p>
        </w:tc>
        <w:tc>
          <w:tcPr>
            <w:tcW w:w="2410" w:type="dxa"/>
          </w:tcPr>
          <w:p w:rsidR="00A5324E" w:rsidRPr="00B45C8F" w:rsidRDefault="00A5324E" w:rsidP="00624AFB">
            <w:pPr>
              <w:pStyle w:val="TableParagraph"/>
              <w:numPr>
                <w:ilvl w:val="0"/>
                <w:numId w:val="3"/>
              </w:numPr>
              <w:ind w:right="956"/>
              <w:rPr>
                <w:sz w:val="20"/>
                <w:szCs w:val="20"/>
              </w:rPr>
            </w:pPr>
            <w:r w:rsidRPr="00B45C8F">
              <w:rPr>
                <w:sz w:val="20"/>
                <w:szCs w:val="20"/>
              </w:rPr>
              <w:lastRenderedPageBreak/>
              <w:t xml:space="preserve">Resmi toplantı imza tutanakları </w:t>
            </w:r>
          </w:p>
          <w:p w:rsidR="00350980" w:rsidRDefault="00350980" w:rsidP="00350980">
            <w:pPr>
              <w:pStyle w:val="TableParagraph"/>
              <w:numPr>
                <w:ilvl w:val="0"/>
                <w:numId w:val="3"/>
              </w:numPr>
              <w:ind w:right="956"/>
              <w:rPr>
                <w:sz w:val="20"/>
                <w:szCs w:val="20"/>
              </w:rPr>
            </w:pPr>
            <w:r>
              <w:rPr>
                <w:sz w:val="20"/>
                <w:szCs w:val="20"/>
              </w:rPr>
              <w:lastRenderedPageBreak/>
              <w:t>Sosyal Medya</w:t>
            </w:r>
          </w:p>
          <w:p w:rsidR="00350980" w:rsidRDefault="00350980" w:rsidP="00350980">
            <w:pPr>
              <w:pStyle w:val="TableParagraph"/>
              <w:numPr>
                <w:ilvl w:val="0"/>
                <w:numId w:val="3"/>
              </w:numPr>
              <w:ind w:right="956"/>
              <w:rPr>
                <w:sz w:val="20"/>
                <w:szCs w:val="20"/>
              </w:rPr>
            </w:pPr>
            <w:r>
              <w:rPr>
                <w:sz w:val="20"/>
                <w:szCs w:val="20"/>
              </w:rPr>
              <w:t>Web sayfası</w:t>
            </w:r>
          </w:p>
          <w:p w:rsidR="00350980" w:rsidRPr="00B45C8F" w:rsidRDefault="00350980" w:rsidP="00350980">
            <w:pPr>
              <w:pStyle w:val="TableParagraph"/>
              <w:ind w:right="956"/>
              <w:rPr>
                <w:sz w:val="20"/>
                <w:szCs w:val="20"/>
              </w:rPr>
            </w:pPr>
          </w:p>
        </w:tc>
      </w:tr>
      <w:tr w:rsidR="00A5324E" w:rsidRPr="00B45C8F" w:rsidTr="00624AFB">
        <w:trPr>
          <w:trHeight w:val="578"/>
        </w:trPr>
        <w:tc>
          <w:tcPr>
            <w:tcW w:w="9782" w:type="dxa"/>
            <w:gridSpan w:val="4"/>
          </w:tcPr>
          <w:p w:rsidR="00A5324E" w:rsidRPr="00B45C8F" w:rsidRDefault="00A5324E" w:rsidP="00624AFB">
            <w:pPr>
              <w:pStyle w:val="ListeParagraf"/>
              <w:ind w:left="360"/>
              <w:jc w:val="both"/>
              <w:rPr>
                <w:rFonts w:ascii="Times New Roman" w:hAnsi="Times New Roman" w:cs="Times New Roman"/>
                <w:b/>
                <w:sz w:val="20"/>
                <w:szCs w:val="20"/>
              </w:rPr>
            </w:pPr>
            <w:r w:rsidRPr="00B45C8F">
              <w:rPr>
                <w:rFonts w:ascii="Times New Roman" w:hAnsi="Times New Roman" w:cs="Times New Roman"/>
                <w:b/>
                <w:sz w:val="20"/>
                <w:szCs w:val="20"/>
              </w:rPr>
              <w:lastRenderedPageBreak/>
              <w:t xml:space="preserve">İzleme Kriterleri: </w:t>
            </w:r>
          </w:p>
          <w:p w:rsidR="00A5324E" w:rsidRDefault="00475736" w:rsidP="00624AFB">
            <w:pPr>
              <w:numPr>
                <w:ilvl w:val="1"/>
                <w:numId w:val="17"/>
              </w:numPr>
              <w:contextualSpacing/>
              <w:rPr>
                <w:rFonts w:ascii="Times New Roman" w:hAnsi="Times New Roman" w:cs="Times New Roman"/>
                <w:sz w:val="20"/>
                <w:szCs w:val="20"/>
              </w:rPr>
            </w:pPr>
            <w:r>
              <w:rPr>
                <w:rFonts w:ascii="Times New Roman" w:hAnsi="Times New Roman" w:cs="Times New Roman"/>
                <w:sz w:val="20"/>
                <w:szCs w:val="20"/>
              </w:rPr>
              <w:t>Toplam verilen eğitim sayısı (Yıllık)</w:t>
            </w:r>
          </w:p>
          <w:p w:rsidR="00475736" w:rsidRPr="00B45C8F" w:rsidRDefault="00475736" w:rsidP="00475736">
            <w:pPr>
              <w:numPr>
                <w:ilvl w:val="1"/>
                <w:numId w:val="17"/>
              </w:numPr>
              <w:contextualSpacing/>
              <w:rPr>
                <w:rFonts w:ascii="Times New Roman" w:hAnsi="Times New Roman" w:cs="Times New Roman"/>
                <w:sz w:val="20"/>
                <w:szCs w:val="20"/>
              </w:rPr>
            </w:pPr>
            <w:r w:rsidRPr="00475736">
              <w:rPr>
                <w:rFonts w:ascii="Times New Roman" w:hAnsi="Times New Roman" w:cs="Times New Roman"/>
                <w:sz w:val="20"/>
                <w:szCs w:val="20"/>
              </w:rPr>
              <w:t>Gerçekleştirilen eğitim programlarına katılan kişi sayısı</w:t>
            </w:r>
          </w:p>
        </w:tc>
      </w:tr>
      <w:tr w:rsidR="00A5324E" w:rsidRPr="00B45C8F" w:rsidTr="00624AFB">
        <w:trPr>
          <w:trHeight w:val="687"/>
        </w:trPr>
        <w:tc>
          <w:tcPr>
            <w:tcW w:w="9782" w:type="dxa"/>
            <w:gridSpan w:val="4"/>
          </w:tcPr>
          <w:p w:rsidR="00A5324E" w:rsidRPr="00B45C8F" w:rsidRDefault="00A5324E" w:rsidP="00624AFB">
            <w:pPr>
              <w:pStyle w:val="ListeParagraf"/>
              <w:ind w:left="312"/>
              <w:rPr>
                <w:rFonts w:ascii="Times New Roman" w:hAnsi="Times New Roman" w:cs="Times New Roman"/>
                <w:b/>
                <w:bCs/>
                <w:sz w:val="20"/>
                <w:szCs w:val="20"/>
              </w:rPr>
            </w:pPr>
            <w:r w:rsidRPr="00B45C8F">
              <w:rPr>
                <w:rFonts w:ascii="Times New Roman" w:hAnsi="Times New Roman" w:cs="Times New Roman"/>
                <w:b/>
                <w:bCs/>
                <w:sz w:val="20"/>
                <w:szCs w:val="20"/>
              </w:rPr>
              <w:t>Riskler:</w:t>
            </w:r>
          </w:p>
          <w:p w:rsidR="00A5324E" w:rsidRPr="00B45C8F" w:rsidRDefault="00A5324E" w:rsidP="00624AFB">
            <w:pPr>
              <w:numPr>
                <w:ilvl w:val="1"/>
                <w:numId w:val="17"/>
              </w:numPr>
              <w:contextualSpacing/>
              <w:rPr>
                <w:rFonts w:ascii="Times New Roman" w:hAnsi="Times New Roman" w:cs="Times New Roman"/>
                <w:sz w:val="20"/>
                <w:szCs w:val="20"/>
              </w:rPr>
            </w:pPr>
            <w:r w:rsidRPr="00B45C8F">
              <w:rPr>
                <w:rFonts w:ascii="Times New Roman" w:hAnsi="Times New Roman" w:cs="Times New Roman"/>
                <w:sz w:val="20"/>
                <w:szCs w:val="20"/>
              </w:rPr>
              <w:t xml:space="preserve">Eğitimcilerin özel ya da iş yoğunluğu gibi nedenlerle eğitime katılamaması </w:t>
            </w:r>
          </w:p>
          <w:p w:rsidR="00A5324E" w:rsidRPr="00B45C8F" w:rsidRDefault="00A5324E" w:rsidP="00624AFB">
            <w:pPr>
              <w:numPr>
                <w:ilvl w:val="1"/>
                <w:numId w:val="17"/>
              </w:numPr>
              <w:contextualSpacing/>
              <w:rPr>
                <w:rFonts w:ascii="Times New Roman" w:hAnsi="Times New Roman" w:cs="Times New Roman"/>
                <w:sz w:val="20"/>
                <w:szCs w:val="20"/>
              </w:rPr>
            </w:pPr>
            <w:r w:rsidRPr="00B45C8F">
              <w:rPr>
                <w:rFonts w:ascii="Times New Roman" w:hAnsi="Times New Roman" w:cs="Times New Roman"/>
                <w:sz w:val="20"/>
                <w:szCs w:val="20"/>
              </w:rPr>
              <w:t xml:space="preserve">Katılımcılara yeterli duyuru yapılamamasına bağlı olarak katılımın olmaması </w:t>
            </w:r>
          </w:p>
        </w:tc>
      </w:tr>
      <w:tr w:rsidR="00A5324E" w:rsidRPr="00B45C8F" w:rsidTr="00624AFB">
        <w:trPr>
          <w:trHeight w:val="687"/>
        </w:trPr>
        <w:tc>
          <w:tcPr>
            <w:tcW w:w="9782" w:type="dxa"/>
            <w:gridSpan w:val="4"/>
          </w:tcPr>
          <w:p w:rsidR="00A5324E" w:rsidRPr="00B45C8F" w:rsidRDefault="00A5324E" w:rsidP="00624AFB">
            <w:pPr>
              <w:pStyle w:val="ListeParagraf"/>
              <w:ind w:left="312"/>
              <w:rPr>
                <w:rFonts w:ascii="Times New Roman" w:hAnsi="Times New Roman" w:cs="Times New Roman"/>
                <w:bCs/>
                <w:sz w:val="20"/>
                <w:szCs w:val="20"/>
              </w:rPr>
            </w:pPr>
            <w:r w:rsidRPr="00B45C8F">
              <w:rPr>
                <w:rFonts w:ascii="Times New Roman" w:hAnsi="Times New Roman" w:cs="Times New Roman"/>
                <w:b/>
                <w:bCs/>
                <w:sz w:val="20"/>
                <w:szCs w:val="20"/>
              </w:rPr>
              <w:t>Fırsatlar:</w:t>
            </w:r>
          </w:p>
          <w:p w:rsidR="00A5324E" w:rsidRPr="00B45C8F" w:rsidRDefault="00A5324E" w:rsidP="00624AFB">
            <w:pPr>
              <w:numPr>
                <w:ilvl w:val="1"/>
                <w:numId w:val="17"/>
              </w:numPr>
              <w:contextualSpacing/>
              <w:rPr>
                <w:rFonts w:ascii="Times New Roman" w:hAnsi="Times New Roman" w:cs="Times New Roman"/>
                <w:bCs/>
                <w:sz w:val="20"/>
                <w:szCs w:val="20"/>
              </w:rPr>
            </w:pPr>
            <w:r w:rsidRPr="00B45C8F">
              <w:rPr>
                <w:rFonts w:ascii="Times New Roman" w:hAnsi="Times New Roman" w:cs="Times New Roman"/>
                <w:sz w:val="20"/>
                <w:szCs w:val="20"/>
              </w:rPr>
              <w:t xml:space="preserve">Merkez çalışanlarının da eğitimci olarak görev alması ve eğitim verebilmesi </w:t>
            </w:r>
          </w:p>
          <w:p w:rsidR="00A5324E" w:rsidRPr="00B45C8F" w:rsidRDefault="00A5324E" w:rsidP="00624AFB">
            <w:pPr>
              <w:numPr>
                <w:ilvl w:val="1"/>
                <w:numId w:val="17"/>
              </w:numPr>
              <w:contextualSpacing/>
              <w:rPr>
                <w:rFonts w:ascii="Times New Roman" w:hAnsi="Times New Roman" w:cs="Times New Roman"/>
                <w:bCs/>
                <w:sz w:val="20"/>
                <w:szCs w:val="20"/>
              </w:rPr>
            </w:pPr>
            <w:r w:rsidRPr="00B45C8F">
              <w:rPr>
                <w:rFonts w:ascii="Times New Roman" w:hAnsi="Times New Roman" w:cs="Times New Roman"/>
                <w:sz w:val="20"/>
                <w:szCs w:val="20"/>
              </w:rPr>
              <w:t xml:space="preserve">Katılımcıların bizzat cep telefonlarından duyuruların iletilmesi </w:t>
            </w:r>
          </w:p>
        </w:tc>
      </w:tr>
    </w:tbl>
    <w:p w:rsidR="00BF43A3" w:rsidRDefault="00BF43A3" w:rsidP="00BF43A3">
      <w:pPr>
        <w:rPr>
          <w:rFonts w:ascii="Times New Roman" w:hAnsi="Times New Roman" w:cs="Times New Roman"/>
          <w:b/>
          <w:sz w:val="20"/>
          <w:szCs w:val="20"/>
        </w:rPr>
      </w:pPr>
    </w:p>
    <w:p w:rsidR="00BF43A3" w:rsidRDefault="00BF43A3" w:rsidP="00BF43A3">
      <w:pPr>
        <w:rPr>
          <w:rFonts w:ascii="Times New Roman" w:hAnsi="Times New Roman" w:cs="Times New Roman"/>
          <w:b/>
          <w:sz w:val="20"/>
          <w:szCs w:val="20"/>
        </w:rPr>
      </w:pPr>
      <w:r>
        <w:rPr>
          <w:rFonts w:ascii="Times New Roman" w:hAnsi="Times New Roman" w:cs="Times New Roman"/>
          <w:b/>
          <w:sz w:val="20"/>
          <w:szCs w:val="20"/>
        </w:rPr>
        <w:t xml:space="preserve">22.12 </w:t>
      </w:r>
      <w:r w:rsidRPr="00BF43A3">
        <w:rPr>
          <w:rFonts w:ascii="Times New Roman" w:hAnsi="Times New Roman" w:cs="Times New Roman"/>
          <w:b/>
          <w:sz w:val="20"/>
          <w:szCs w:val="20"/>
        </w:rPr>
        <w:t>Tazele</w:t>
      </w:r>
      <w:r>
        <w:rPr>
          <w:rFonts w:ascii="Times New Roman" w:hAnsi="Times New Roman" w:cs="Times New Roman"/>
          <w:b/>
          <w:sz w:val="20"/>
          <w:szCs w:val="20"/>
        </w:rPr>
        <w:t xml:space="preserve">nme Üniversitesi </w:t>
      </w:r>
      <w:r w:rsidR="00404C7C">
        <w:rPr>
          <w:rFonts w:ascii="Times New Roman" w:hAnsi="Times New Roman" w:cs="Times New Roman"/>
          <w:b/>
          <w:sz w:val="20"/>
          <w:szCs w:val="20"/>
        </w:rPr>
        <w:t>Etkinlikler</w:t>
      </w:r>
      <w:r>
        <w:rPr>
          <w:rFonts w:ascii="Times New Roman" w:hAnsi="Times New Roman" w:cs="Times New Roman"/>
          <w:b/>
          <w:sz w:val="20"/>
          <w:szCs w:val="20"/>
        </w:rPr>
        <w:t xml:space="preserve"> Faaliyeti</w:t>
      </w:r>
    </w:p>
    <w:tbl>
      <w:tblPr>
        <w:tblStyle w:val="TabloKlavuzu"/>
        <w:tblW w:w="9779" w:type="dxa"/>
        <w:tblInd w:w="-5" w:type="dxa"/>
        <w:tblLayout w:type="fixed"/>
        <w:tblLook w:val="04A0" w:firstRow="1" w:lastRow="0" w:firstColumn="1" w:lastColumn="0" w:noHBand="0" w:noVBand="1"/>
      </w:tblPr>
      <w:tblGrid>
        <w:gridCol w:w="2268"/>
        <w:gridCol w:w="2268"/>
        <w:gridCol w:w="3119"/>
        <w:gridCol w:w="2124"/>
      </w:tblGrid>
      <w:tr w:rsidR="00BF43A3" w:rsidRPr="00994115" w:rsidTr="0023220B">
        <w:trPr>
          <w:trHeight w:val="397"/>
        </w:trPr>
        <w:tc>
          <w:tcPr>
            <w:tcW w:w="9779" w:type="dxa"/>
            <w:gridSpan w:val="4"/>
          </w:tcPr>
          <w:p w:rsidR="00BF43A3" w:rsidRPr="00994115" w:rsidRDefault="00BF43A3" w:rsidP="0023220B">
            <w:pPr>
              <w:spacing w:line="360" w:lineRule="auto"/>
              <w:jc w:val="both"/>
              <w:rPr>
                <w:rFonts w:ascii="Times New Roman" w:hAnsi="Times New Roman" w:cs="Times New Roman"/>
                <w:sz w:val="20"/>
                <w:szCs w:val="20"/>
              </w:rPr>
            </w:pPr>
            <w:r w:rsidRPr="00994115">
              <w:rPr>
                <w:rFonts w:ascii="Times New Roman" w:hAnsi="Times New Roman" w:cs="Times New Roman"/>
                <w:b/>
                <w:sz w:val="20"/>
                <w:szCs w:val="20"/>
              </w:rPr>
              <w:t>Faaliyetin Amacı:</w:t>
            </w:r>
            <w:r w:rsidRPr="00994115">
              <w:rPr>
                <w:rFonts w:ascii="Times New Roman" w:hAnsi="Times New Roman" w:cs="Times New Roman"/>
                <w:sz w:val="20"/>
                <w:szCs w:val="20"/>
              </w:rPr>
              <w:t xml:space="preserve"> </w:t>
            </w:r>
            <w:r>
              <w:rPr>
                <w:rFonts w:ascii="Times New Roman" w:hAnsi="Times New Roman" w:cs="Times New Roman"/>
                <w:sz w:val="20"/>
                <w:szCs w:val="20"/>
              </w:rPr>
              <w:t>T</w:t>
            </w:r>
            <w:r w:rsidRPr="00384888">
              <w:rPr>
                <w:rFonts w:ascii="Times New Roman" w:hAnsi="Times New Roman" w:cs="Times New Roman"/>
                <w:sz w:val="20"/>
                <w:szCs w:val="20"/>
              </w:rPr>
              <w:t>azelenme Üniversitesi ile yaşlılıkta bilgi, beceri ve yeteneklerin korunması; yenilerinin kazanılması amaçlanmaktadır. Tokat Gaziosmanpaşa Üniversitesi bünyesinde bulunan öğretim üyeleri ve elemanları Tazelenme Üniversitesinin öğrencilerinin aktif, katılımcı, sağlıklı, üretken, başarılı ve öğrenen bir yaşlılık geçirmeleri için çalışacaklardır.</w:t>
            </w:r>
          </w:p>
        </w:tc>
      </w:tr>
      <w:tr w:rsidR="00BF43A3" w:rsidRPr="00994115" w:rsidTr="0023220B">
        <w:trPr>
          <w:trHeight w:val="418"/>
        </w:trPr>
        <w:tc>
          <w:tcPr>
            <w:tcW w:w="9779" w:type="dxa"/>
            <w:gridSpan w:val="4"/>
          </w:tcPr>
          <w:p w:rsidR="00BF43A3" w:rsidRPr="00994115" w:rsidRDefault="00BF43A3" w:rsidP="0023220B">
            <w:pPr>
              <w:spacing w:line="360" w:lineRule="auto"/>
              <w:rPr>
                <w:rFonts w:ascii="Times New Roman" w:hAnsi="Times New Roman" w:cs="Times New Roman"/>
                <w:sz w:val="20"/>
                <w:szCs w:val="20"/>
              </w:rPr>
            </w:pPr>
            <w:r w:rsidRPr="00994115">
              <w:rPr>
                <w:rFonts w:ascii="Times New Roman" w:hAnsi="Times New Roman" w:cs="Times New Roman"/>
                <w:b/>
                <w:sz w:val="20"/>
                <w:szCs w:val="20"/>
              </w:rPr>
              <w:t xml:space="preserve">Faaliyetin Yürütüldüğü Birimler:  </w:t>
            </w:r>
            <w:r w:rsidRPr="00994115">
              <w:rPr>
                <w:rFonts w:ascii="Times New Roman" w:hAnsi="Times New Roman" w:cs="Times New Roman"/>
                <w:sz w:val="20"/>
                <w:szCs w:val="20"/>
              </w:rPr>
              <w:t xml:space="preserve">TOGÜ </w:t>
            </w:r>
            <w:r>
              <w:rPr>
                <w:rFonts w:ascii="Times New Roman" w:hAnsi="Times New Roman" w:cs="Times New Roman"/>
                <w:sz w:val="20"/>
                <w:szCs w:val="20"/>
              </w:rPr>
              <w:t>Tazelenme Üniversitesi Koordinatörlüğü</w:t>
            </w:r>
          </w:p>
        </w:tc>
      </w:tr>
      <w:tr w:rsidR="00BF43A3" w:rsidRPr="00994115" w:rsidTr="00475736">
        <w:trPr>
          <w:trHeight w:val="420"/>
        </w:trPr>
        <w:tc>
          <w:tcPr>
            <w:tcW w:w="2268" w:type="dxa"/>
          </w:tcPr>
          <w:p w:rsidR="00BF43A3" w:rsidRPr="00994115" w:rsidRDefault="00BF43A3" w:rsidP="0023220B">
            <w:pPr>
              <w:spacing w:line="276" w:lineRule="auto"/>
              <w:jc w:val="center"/>
              <w:rPr>
                <w:rFonts w:ascii="Times New Roman" w:hAnsi="Times New Roman" w:cs="Times New Roman"/>
                <w:b/>
                <w:sz w:val="20"/>
                <w:szCs w:val="20"/>
              </w:rPr>
            </w:pPr>
            <w:r w:rsidRPr="00994115">
              <w:rPr>
                <w:rFonts w:ascii="Times New Roman" w:hAnsi="Times New Roman" w:cs="Times New Roman"/>
                <w:b/>
                <w:sz w:val="20"/>
                <w:szCs w:val="20"/>
              </w:rPr>
              <w:t xml:space="preserve">Faaliyet Adımları </w:t>
            </w:r>
          </w:p>
        </w:tc>
        <w:tc>
          <w:tcPr>
            <w:tcW w:w="2268" w:type="dxa"/>
          </w:tcPr>
          <w:p w:rsidR="00BF43A3" w:rsidRPr="00994115" w:rsidRDefault="00BF43A3" w:rsidP="0023220B">
            <w:pPr>
              <w:spacing w:line="276" w:lineRule="auto"/>
              <w:jc w:val="center"/>
              <w:rPr>
                <w:rFonts w:ascii="Times New Roman" w:hAnsi="Times New Roman" w:cs="Times New Roman"/>
                <w:b/>
                <w:sz w:val="20"/>
                <w:szCs w:val="20"/>
              </w:rPr>
            </w:pPr>
            <w:r w:rsidRPr="00994115">
              <w:rPr>
                <w:rFonts w:ascii="Times New Roman" w:hAnsi="Times New Roman" w:cs="Times New Roman"/>
                <w:b/>
                <w:sz w:val="20"/>
                <w:szCs w:val="20"/>
              </w:rPr>
              <w:t>Görevli</w:t>
            </w:r>
          </w:p>
        </w:tc>
        <w:tc>
          <w:tcPr>
            <w:tcW w:w="3119" w:type="dxa"/>
          </w:tcPr>
          <w:p w:rsidR="00BF43A3" w:rsidRPr="00994115" w:rsidRDefault="00BF43A3" w:rsidP="0023220B">
            <w:pPr>
              <w:spacing w:line="276" w:lineRule="auto"/>
              <w:jc w:val="center"/>
              <w:rPr>
                <w:rFonts w:ascii="Times New Roman" w:hAnsi="Times New Roman" w:cs="Times New Roman"/>
                <w:b/>
                <w:sz w:val="20"/>
                <w:szCs w:val="20"/>
              </w:rPr>
            </w:pPr>
            <w:r w:rsidRPr="00994115">
              <w:rPr>
                <w:rFonts w:ascii="Times New Roman" w:hAnsi="Times New Roman" w:cs="Times New Roman"/>
                <w:b/>
                <w:sz w:val="20"/>
                <w:szCs w:val="20"/>
              </w:rPr>
              <w:t>Bilgi/Tarif Dokümanları</w:t>
            </w:r>
          </w:p>
        </w:tc>
        <w:tc>
          <w:tcPr>
            <w:tcW w:w="2124" w:type="dxa"/>
          </w:tcPr>
          <w:p w:rsidR="00BF43A3" w:rsidRPr="00994115" w:rsidRDefault="00BF43A3" w:rsidP="0023220B">
            <w:pPr>
              <w:spacing w:line="276" w:lineRule="auto"/>
              <w:rPr>
                <w:rFonts w:ascii="Times New Roman" w:hAnsi="Times New Roman" w:cs="Times New Roman"/>
                <w:b/>
                <w:sz w:val="20"/>
                <w:szCs w:val="20"/>
              </w:rPr>
            </w:pPr>
            <w:r w:rsidRPr="00994115">
              <w:rPr>
                <w:rFonts w:ascii="Times New Roman" w:hAnsi="Times New Roman" w:cs="Times New Roman"/>
                <w:b/>
                <w:sz w:val="20"/>
                <w:szCs w:val="20"/>
              </w:rPr>
              <w:t>Kayıt Ortamı</w:t>
            </w:r>
          </w:p>
        </w:tc>
      </w:tr>
      <w:tr w:rsidR="00BF43A3" w:rsidRPr="00994115" w:rsidTr="00475736">
        <w:trPr>
          <w:trHeight w:val="1257"/>
        </w:trPr>
        <w:tc>
          <w:tcPr>
            <w:tcW w:w="2268" w:type="dxa"/>
          </w:tcPr>
          <w:p w:rsidR="00BF43A3" w:rsidRDefault="00BF43A3" w:rsidP="00404C7C">
            <w:pPr>
              <w:pStyle w:val="ListeParagraf"/>
              <w:numPr>
                <w:ilvl w:val="0"/>
                <w:numId w:val="13"/>
              </w:numPr>
              <w:spacing w:line="276" w:lineRule="auto"/>
              <w:rPr>
                <w:rFonts w:ascii="Times New Roman" w:hAnsi="Times New Roman" w:cs="Times New Roman"/>
                <w:sz w:val="20"/>
                <w:szCs w:val="20"/>
              </w:rPr>
            </w:pPr>
            <w:r>
              <w:rPr>
                <w:rFonts w:ascii="Times New Roman" w:hAnsi="Times New Roman" w:cs="Times New Roman"/>
                <w:sz w:val="20"/>
                <w:szCs w:val="20"/>
              </w:rPr>
              <w:t>Tazelenme Üniversitesi öğrencileri yararına etkinliklerin planlanması</w:t>
            </w:r>
          </w:p>
          <w:p w:rsidR="00BF43A3" w:rsidRDefault="00BF43A3" w:rsidP="00404C7C">
            <w:pPr>
              <w:pStyle w:val="ListeParagraf"/>
              <w:numPr>
                <w:ilvl w:val="0"/>
                <w:numId w:val="13"/>
              </w:numPr>
              <w:spacing w:line="276" w:lineRule="auto"/>
              <w:rPr>
                <w:rFonts w:ascii="Times New Roman" w:hAnsi="Times New Roman" w:cs="Times New Roman"/>
                <w:sz w:val="20"/>
                <w:szCs w:val="20"/>
              </w:rPr>
            </w:pPr>
            <w:r>
              <w:rPr>
                <w:rFonts w:ascii="Times New Roman" w:hAnsi="Times New Roman" w:cs="Times New Roman"/>
                <w:sz w:val="20"/>
                <w:szCs w:val="20"/>
              </w:rPr>
              <w:t>Planlanan etkinliklerin birlikte yürütüleceği kişi/</w:t>
            </w:r>
            <w:proofErr w:type="spellStart"/>
            <w:r>
              <w:rPr>
                <w:rFonts w:ascii="Times New Roman" w:hAnsi="Times New Roman" w:cs="Times New Roman"/>
                <w:sz w:val="20"/>
                <w:szCs w:val="20"/>
              </w:rPr>
              <w:t>ler</w:t>
            </w:r>
            <w:proofErr w:type="spellEnd"/>
            <w:r>
              <w:rPr>
                <w:rFonts w:ascii="Times New Roman" w:hAnsi="Times New Roman" w:cs="Times New Roman"/>
                <w:sz w:val="20"/>
                <w:szCs w:val="20"/>
              </w:rPr>
              <w:t xml:space="preserve"> ve öğrencilere iletilmesi</w:t>
            </w:r>
          </w:p>
          <w:p w:rsidR="00BF43A3" w:rsidRPr="00994115" w:rsidRDefault="00BF43A3" w:rsidP="00404C7C">
            <w:pPr>
              <w:pStyle w:val="ListeParagraf"/>
              <w:numPr>
                <w:ilvl w:val="0"/>
                <w:numId w:val="13"/>
              </w:numPr>
              <w:spacing w:line="276" w:lineRule="auto"/>
              <w:rPr>
                <w:rFonts w:ascii="Times New Roman" w:hAnsi="Times New Roman" w:cs="Times New Roman"/>
                <w:sz w:val="20"/>
                <w:szCs w:val="20"/>
              </w:rPr>
            </w:pPr>
            <w:r>
              <w:rPr>
                <w:rFonts w:ascii="Times New Roman" w:hAnsi="Times New Roman" w:cs="Times New Roman"/>
                <w:sz w:val="20"/>
                <w:szCs w:val="20"/>
              </w:rPr>
              <w:t>Etkinliklerin duyurulması</w:t>
            </w:r>
          </w:p>
        </w:tc>
        <w:tc>
          <w:tcPr>
            <w:tcW w:w="2268" w:type="dxa"/>
          </w:tcPr>
          <w:p w:rsidR="00BF43A3" w:rsidRDefault="00BF43A3" w:rsidP="0023220B">
            <w:pPr>
              <w:pStyle w:val="ListeParagraf"/>
              <w:numPr>
                <w:ilvl w:val="0"/>
                <w:numId w:val="13"/>
              </w:numPr>
              <w:spacing w:line="276" w:lineRule="auto"/>
              <w:jc w:val="both"/>
              <w:rPr>
                <w:rFonts w:ascii="Times New Roman" w:hAnsi="Times New Roman" w:cs="Times New Roman"/>
                <w:sz w:val="20"/>
                <w:szCs w:val="20"/>
              </w:rPr>
            </w:pPr>
            <w:r>
              <w:rPr>
                <w:rFonts w:ascii="Times New Roman" w:hAnsi="Times New Roman" w:cs="Times New Roman"/>
                <w:sz w:val="20"/>
                <w:szCs w:val="20"/>
              </w:rPr>
              <w:t>Tazelenme Üniversitesi Koordinatörü</w:t>
            </w:r>
          </w:p>
          <w:p w:rsidR="00BF43A3" w:rsidRDefault="00BF43A3" w:rsidP="0023220B">
            <w:pPr>
              <w:pStyle w:val="ListeParagraf"/>
              <w:numPr>
                <w:ilvl w:val="0"/>
                <w:numId w:val="13"/>
              </w:numPr>
              <w:spacing w:line="276" w:lineRule="auto"/>
              <w:jc w:val="both"/>
              <w:rPr>
                <w:rFonts w:ascii="Times New Roman" w:hAnsi="Times New Roman" w:cs="Times New Roman"/>
                <w:sz w:val="20"/>
                <w:szCs w:val="20"/>
              </w:rPr>
            </w:pPr>
            <w:r>
              <w:rPr>
                <w:rFonts w:ascii="Times New Roman" w:hAnsi="Times New Roman" w:cs="Times New Roman"/>
                <w:sz w:val="20"/>
                <w:szCs w:val="20"/>
              </w:rPr>
              <w:t>Tazelenme Üniversitesi Koordinatör yardımcıları</w:t>
            </w:r>
          </w:p>
          <w:p w:rsidR="00BF43A3" w:rsidRPr="00E37234" w:rsidRDefault="00BF43A3" w:rsidP="0023220B">
            <w:pPr>
              <w:pStyle w:val="ListeParagraf"/>
              <w:numPr>
                <w:ilvl w:val="0"/>
                <w:numId w:val="13"/>
              </w:num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Tazelenme Üniversitesi Koordinatörlüğü </w:t>
            </w:r>
            <w:proofErr w:type="spellStart"/>
            <w:r>
              <w:rPr>
                <w:rFonts w:ascii="Times New Roman" w:hAnsi="Times New Roman" w:cs="Times New Roman"/>
                <w:sz w:val="20"/>
                <w:szCs w:val="20"/>
              </w:rPr>
              <w:t>sekreteryası</w:t>
            </w:r>
            <w:proofErr w:type="spellEnd"/>
          </w:p>
        </w:tc>
        <w:tc>
          <w:tcPr>
            <w:tcW w:w="3119" w:type="dxa"/>
          </w:tcPr>
          <w:p w:rsidR="00587CD6" w:rsidRDefault="00587CD6" w:rsidP="00587CD6">
            <w:pPr>
              <w:pStyle w:val="ListeParagraf"/>
              <w:numPr>
                <w:ilvl w:val="0"/>
                <w:numId w:val="13"/>
              </w:numPr>
              <w:spacing w:line="276" w:lineRule="auto"/>
              <w:rPr>
                <w:rFonts w:ascii="Times New Roman" w:hAnsi="Times New Roman" w:cs="Times New Roman"/>
                <w:sz w:val="20"/>
                <w:szCs w:val="20"/>
              </w:rPr>
            </w:pPr>
            <w:proofErr w:type="gramStart"/>
            <w:r w:rsidRPr="00587CD6">
              <w:rPr>
                <w:rFonts w:ascii="Times New Roman" w:hAnsi="Times New Roman" w:cs="Times New Roman"/>
                <w:sz w:val="20"/>
                <w:szCs w:val="20"/>
              </w:rPr>
              <w:t>TOGÜ.FRM</w:t>
            </w:r>
            <w:proofErr w:type="gramEnd"/>
            <w:r w:rsidRPr="00587CD6">
              <w:rPr>
                <w:rFonts w:ascii="Times New Roman" w:hAnsi="Times New Roman" w:cs="Times New Roman"/>
                <w:sz w:val="20"/>
                <w:szCs w:val="20"/>
              </w:rPr>
              <w:t xml:space="preserve">.594 Tazelenme Üniversitesi Koordinatörlüğü Kesin Kayıt Formu </w:t>
            </w:r>
          </w:p>
          <w:p w:rsidR="00587CD6" w:rsidRDefault="00587CD6" w:rsidP="00587CD6">
            <w:pPr>
              <w:pStyle w:val="ListeParagraf"/>
              <w:numPr>
                <w:ilvl w:val="0"/>
                <w:numId w:val="13"/>
              </w:numPr>
              <w:spacing w:line="276" w:lineRule="auto"/>
              <w:rPr>
                <w:rFonts w:ascii="Times New Roman" w:hAnsi="Times New Roman" w:cs="Times New Roman"/>
                <w:sz w:val="20"/>
                <w:szCs w:val="20"/>
              </w:rPr>
            </w:pPr>
            <w:proofErr w:type="gramStart"/>
            <w:r w:rsidRPr="00587CD6">
              <w:rPr>
                <w:rFonts w:ascii="Times New Roman" w:hAnsi="Times New Roman" w:cs="Times New Roman"/>
                <w:sz w:val="20"/>
                <w:szCs w:val="20"/>
              </w:rPr>
              <w:t>TOGÜ.FRM</w:t>
            </w:r>
            <w:proofErr w:type="gramEnd"/>
            <w:r w:rsidRPr="00587CD6">
              <w:rPr>
                <w:rFonts w:ascii="Times New Roman" w:hAnsi="Times New Roman" w:cs="Times New Roman"/>
                <w:sz w:val="20"/>
                <w:szCs w:val="20"/>
              </w:rPr>
              <w:t xml:space="preserve">.593 Tazelenme Üniversitesi Koordinatörlüğü Öğrenci Taahhütnamesi </w:t>
            </w:r>
          </w:p>
          <w:p w:rsidR="00587CD6" w:rsidRDefault="00587CD6" w:rsidP="00587CD6">
            <w:pPr>
              <w:pStyle w:val="ListeParagraf"/>
              <w:numPr>
                <w:ilvl w:val="0"/>
                <w:numId w:val="13"/>
              </w:numPr>
              <w:spacing w:line="276" w:lineRule="auto"/>
              <w:rPr>
                <w:rFonts w:ascii="Times New Roman" w:hAnsi="Times New Roman" w:cs="Times New Roman"/>
                <w:sz w:val="20"/>
                <w:szCs w:val="20"/>
              </w:rPr>
            </w:pPr>
            <w:proofErr w:type="gramStart"/>
            <w:r w:rsidRPr="00587CD6">
              <w:rPr>
                <w:rFonts w:ascii="Times New Roman" w:hAnsi="Times New Roman" w:cs="Times New Roman"/>
                <w:sz w:val="20"/>
                <w:szCs w:val="20"/>
              </w:rPr>
              <w:t>TOGÜ.FRM</w:t>
            </w:r>
            <w:proofErr w:type="gramEnd"/>
            <w:r w:rsidRPr="00587CD6">
              <w:rPr>
                <w:rFonts w:ascii="Times New Roman" w:hAnsi="Times New Roman" w:cs="Times New Roman"/>
                <w:sz w:val="20"/>
                <w:szCs w:val="20"/>
              </w:rPr>
              <w:t xml:space="preserve">.589 Kurum Dışı </w:t>
            </w:r>
            <w:proofErr w:type="spellStart"/>
            <w:r w:rsidRPr="00587CD6">
              <w:rPr>
                <w:rFonts w:ascii="Times New Roman" w:hAnsi="Times New Roman" w:cs="Times New Roman"/>
                <w:sz w:val="20"/>
                <w:szCs w:val="20"/>
              </w:rPr>
              <w:t>GeziEtkinlikUygulamalara</w:t>
            </w:r>
            <w:proofErr w:type="spellEnd"/>
            <w:r w:rsidRPr="00587CD6">
              <w:rPr>
                <w:rFonts w:ascii="Times New Roman" w:hAnsi="Times New Roman" w:cs="Times New Roman"/>
                <w:sz w:val="20"/>
                <w:szCs w:val="20"/>
              </w:rPr>
              <w:t xml:space="preserve"> Katılım Taahhütnamesi </w:t>
            </w:r>
          </w:p>
          <w:p w:rsidR="00587CD6" w:rsidRPr="00587CD6" w:rsidRDefault="00587CD6" w:rsidP="00587CD6">
            <w:pPr>
              <w:pStyle w:val="ListeParagraf"/>
              <w:numPr>
                <w:ilvl w:val="0"/>
                <w:numId w:val="13"/>
              </w:numPr>
              <w:spacing w:line="276" w:lineRule="auto"/>
              <w:rPr>
                <w:rFonts w:ascii="Times New Roman" w:hAnsi="Times New Roman" w:cs="Times New Roman"/>
                <w:sz w:val="20"/>
                <w:szCs w:val="20"/>
              </w:rPr>
            </w:pPr>
            <w:proofErr w:type="gramStart"/>
            <w:r w:rsidRPr="00587CD6">
              <w:rPr>
                <w:rFonts w:ascii="Times New Roman" w:hAnsi="Times New Roman" w:cs="Times New Roman"/>
                <w:sz w:val="20"/>
                <w:szCs w:val="20"/>
              </w:rPr>
              <w:t>TOGÜ.FRM</w:t>
            </w:r>
            <w:proofErr w:type="gramEnd"/>
            <w:r w:rsidRPr="00587CD6">
              <w:rPr>
                <w:rFonts w:ascii="Times New Roman" w:hAnsi="Times New Roman" w:cs="Times New Roman"/>
                <w:sz w:val="20"/>
                <w:szCs w:val="20"/>
              </w:rPr>
              <w:t>.590 Kayıt Sildirme Talep Formu</w:t>
            </w:r>
          </w:p>
          <w:p w:rsidR="00587CD6" w:rsidRDefault="00587CD6" w:rsidP="00587CD6">
            <w:pPr>
              <w:pStyle w:val="ListeParagraf"/>
              <w:numPr>
                <w:ilvl w:val="0"/>
                <w:numId w:val="13"/>
              </w:numPr>
              <w:spacing w:line="276" w:lineRule="auto"/>
              <w:rPr>
                <w:rFonts w:ascii="Times New Roman" w:hAnsi="Times New Roman" w:cs="Times New Roman"/>
                <w:sz w:val="20"/>
                <w:szCs w:val="20"/>
              </w:rPr>
            </w:pPr>
            <w:proofErr w:type="gramStart"/>
            <w:r w:rsidRPr="00587CD6">
              <w:rPr>
                <w:rFonts w:ascii="Times New Roman" w:hAnsi="Times New Roman" w:cs="Times New Roman"/>
                <w:sz w:val="20"/>
                <w:szCs w:val="20"/>
              </w:rPr>
              <w:t>TOGÜ.FRM</w:t>
            </w:r>
            <w:proofErr w:type="gramEnd"/>
            <w:r>
              <w:rPr>
                <w:rFonts w:ascii="Times New Roman" w:hAnsi="Times New Roman" w:cs="Times New Roman"/>
                <w:sz w:val="20"/>
                <w:szCs w:val="20"/>
              </w:rPr>
              <w:t>.591 Kayıt Yenileme Talep Formu</w:t>
            </w:r>
          </w:p>
          <w:p w:rsidR="00BF43A3" w:rsidRPr="00994115" w:rsidRDefault="00587CD6" w:rsidP="00587CD6">
            <w:pPr>
              <w:pStyle w:val="ListeParagraf"/>
              <w:numPr>
                <w:ilvl w:val="0"/>
                <w:numId w:val="13"/>
              </w:numPr>
              <w:spacing w:line="276" w:lineRule="auto"/>
              <w:rPr>
                <w:rFonts w:ascii="Times New Roman" w:hAnsi="Times New Roman" w:cs="Times New Roman"/>
                <w:sz w:val="20"/>
                <w:szCs w:val="20"/>
              </w:rPr>
            </w:pPr>
            <w:proofErr w:type="gramStart"/>
            <w:r w:rsidRPr="00587CD6">
              <w:rPr>
                <w:rFonts w:ascii="Times New Roman" w:hAnsi="Times New Roman" w:cs="Times New Roman"/>
                <w:sz w:val="20"/>
                <w:szCs w:val="20"/>
              </w:rPr>
              <w:t>TOGÜ.FRM</w:t>
            </w:r>
            <w:proofErr w:type="gramEnd"/>
            <w:r w:rsidRPr="00587CD6">
              <w:rPr>
                <w:rFonts w:ascii="Times New Roman" w:hAnsi="Times New Roman" w:cs="Times New Roman"/>
                <w:sz w:val="20"/>
                <w:szCs w:val="20"/>
              </w:rPr>
              <w:t xml:space="preserve">.592 Kayıt Dondurma Talep Formu </w:t>
            </w:r>
          </w:p>
        </w:tc>
        <w:tc>
          <w:tcPr>
            <w:tcW w:w="2124" w:type="dxa"/>
          </w:tcPr>
          <w:p w:rsidR="00BF43A3" w:rsidRPr="00994115" w:rsidRDefault="00BF43A3" w:rsidP="00475736">
            <w:pPr>
              <w:pStyle w:val="ListeParagraf"/>
              <w:numPr>
                <w:ilvl w:val="0"/>
                <w:numId w:val="13"/>
              </w:numPr>
              <w:spacing w:line="276" w:lineRule="auto"/>
              <w:rPr>
                <w:rFonts w:ascii="Times New Roman" w:hAnsi="Times New Roman" w:cs="Times New Roman"/>
                <w:sz w:val="20"/>
                <w:szCs w:val="20"/>
              </w:rPr>
            </w:pPr>
            <w:r w:rsidRPr="00994115">
              <w:rPr>
                <w:rFonts w:ascii="Times New Roman" w:hAnsi="Times New Roman" w:cs="Times New Roman"/>
                <w:sz w:val="20"/>
                <w:szCs w:val="20"/>
              </w:rPr>
              <w:t>Fiziksel Ortam</w:t>
            </w:r>
          </w:p>
          <w:p w:rsidR="00BF43A3" w:rsidRPr="00E37234" w:rsidRDefault="00BF43A3" w:rsidP="00475736">
            <w:pPr>
              <w:pStyle w:val="ListeParagraf"/>
              <w:numPr>
                <w:ilvl w:val="0"/>
                <w:numId w:val="13"/>
              </w:numPr>
              <w:spacing w:line="276" w:lineRule="auto"/>
              <w:rPr>
                <w:rFonts w:ascii="Times New Roman" w:hAnsi="Times New Roman" w:cs="Times New Roman"/>
                <w:sz w:val="20"/>
                <w:szCs w:val="20"/>
              </w:rPr>
            </w:pPr>
            <w:r w:rsidRPr="00E37234">
              <w:rPr>
                <w:rFonts w:ascii="Times New Roman" w:hAnsi="Times New Roman" w:cs="Times New Roman"/>
                <w:sz w:val="20"/>
                <w:szCs w:val="20"/>
              </w:rPr>
              <w:t>TOGÜ Haber Bülteni web sayfası</w:t>
            </w:r>
          </w:p>
          <w:p w:rsidR="00BF43A3" w:rsidRPr="00E37234" w:rsidRDefault="00BF43A3" w:rsidP="00475736">
            <w:pPr>
              <w:pStyle w:val="ListeParagraf"/>
              <w:numPr>
                <w:ilvl w:val="0"/>
                <w:numId w:val="13"/>
              </w:numPr>
              <w:spacing w:line="276" w:lineRule="auto"/>
              <w:rPr>
                <w:rFonts w:ascii="Times New Roman" w:hAnsi="Times New Roman" w:cs="Times New Roman"/>
                <w:sz w:val="20"/>
                <w:szCs w:val="20"/>
              </w:rPr>
            </w:pPr>
            <w:r w:rsidRPr="00E37234">
              <w:rPr>
                <w:rFonts w:ascii="Times New Roman" w:hAnsi="Times New Roman" w:cs="Times New Roman"/>
                <w:sz w:val="20"/>
                <w:szCs w:val="20"/>
              </w:rPr>
              <w:t>Sosyal Medya Sayfaları</w:t>
            </w:r>
          </w:p>
          <w:p w:rsidR="00BF43A3" w:rsidRPr="00E37234" w:rsidRDefault="00BF43A3" w:rsidP="00475736">
            <w:pPr>
              <w:pStyle w:val="ListeParagraf"/>
              <w:numPr>
                <w:ilvl w:val="0"/>
                <w:numId w:val="13"/>
              </w:numPr>
              <w:spacing w:line="276" w:lineRule="auto"/>
              <w:rPr>
                <w:rFonts w:ascii="Times New Roman" w:hAnsi="Times New Roman" w:cs="Times New Roman"/>
                <w:sz w:val="20"/>
                <w:szCs w:val="20"/>
              </w:rPr>
            </w:pPr>
            <w:r w:rsidRPr="00E37234">
              <w:rPr>
                <w:rFonts w:ascii="Times New Roman" w:hAnsi="Times New Roman" w:cs="Times New Roman"/>
                <w:sz w:val="20"/>
                <w:szCs w:val="20"/>
              </w:rPr>
              <w:t>EBYS</w:t>
            </w:r>
          </w:p>
          <w:p w:rsidR="00BF43A3" w:rsidRPr="00994115" w:rsidRDefault="00BF43A3" w:rsidP="00475736">
            <w:pPr>
              <w:pStyle w:val="ListeParagraf"/>
              <w:spacing w:line="276" w:lineRule="auto"/>
              <w:ind w:left="360"/>
              <w:rPr>
                <w:rFonts w:ascii="Times New Roman" w:hAnsi="Times New Roman" w:cs="Times New Roman"/>
                <w:sz w:val="20"/>
                <w:szCs w:val="20"/>
              </w:rPr>
            </w:pPr>
          </w:p>
        </w:tc>
      </w:tr>
      <w:tr w:rsidR="00BF43A3" w:rsidRPr="00994115" w:rsidTr="0023220B">
        <w:trPr>
          <w:trHeight w:val="697"/>
        </w:trPr>
        <w:tc>
          <w:tcPr>
            <w:tcW w:w="9779" w:type="dxa"/>
            <w:gridSpan w:val="4"/>
          </w:tcPr>
          <w:p w:rsidR="00BF43A3" w:rsidRPr="00994115" w:rsidRDefault="00BF43A3" w:rsidP="0023220B">
            <w:pPr>
              <w:spacing w:line="360" w:lineRule="auto"/>
              <w:jc w:val="both"/>
              <w:rPr>
                <w:rFonts w:ascii="Times New Roman" w:hAnsi="Times New Roman" w:cs="Times New Roman"/>
                <w:b/>
                <w:sz w:val="20"/>
                <w:szCs w:val="20"/>
              </w:rPr>
            </w:pPr>
            <w:r w:rsidRPr="00994115">
              <w:rPr>
                <w:rFonts w:ascii="Times New Roman" w:hAnsi="Times New Roman" w:cs="Times New Roman"/>
                <w:b/>
                <w:sz w:val="20"/>
                <w:szCs w:val="20"/>
              </w:rPr>
              <w:lastRenderedPageBreak/>
              <w:t xml:space="preserve">İzleme Kriterleri: </w:t>
            </w:r>
          </w:p>
          <w:p w:rsidR="00BF43A3" w:rsidRDefault="00404C7C" w:rsidP="00404C7C">
            <w:pPr>
              <w:pStyle w:val="ListeParagraf"/>
              <w:numPr>
                <w:ilvl w:val="0"/>
                <w:numId w:val="13"/>
              </w:numPr>
              <w:spacing w:line="276" w:lineRule="auto"/>
              <w:jc w:val="both"/>
              <w:rPr>
                <w:rFonts w:ascii="Times New Roman" w:hAnsi="Times New Roman" w:cs="Times New Roman"/>
                <w:sz w:val="20"/>
                <w:szCs w:val="20"/>
              </w:rPr>
            </w:pPr>
            <w:r w:rsidRPr="00404C7C">
              <w:rPr>
                <w:rFonts w:ascii="Times New Roman" w:hAnsi="Times New Roman" w:cs="Times New Roman"/>
                <w:sz w:val="20"/>
                <w:szCs w:val="20"/>
              </w:rPr>
              <w:t xml:space="preserve">Yıl içinde yapılan etkinlik sayısı </w:t>
            </w:r>
          </w:p>
          <w:p w:rsidR="00404C7C" w:rsidRPr="00404C7C" w:rsidRDefault="00404C7C" w:rsidP="00404C7C">
            <w:pPr>
              <w:pStyle w:val="ListeParagraf"/>
              <w:numPr>
                <w:ilvl w:val="0"/>
                <w:numId w:val="13"/>
              </w:numPr>
              <w:spacing w:line="276" w:lineRule="auto"/>
              <w:jc w:val="both"/>
              <w:rPr>
                <w:rFonts w:ascii="Times New Roman" w:hAnsi="Times New Roman" w:cs="Times New Roman"/>
                <w:sz w:val="20"/>
                <w:szCs w:val="20"/>
              </w:rPr>
            </w:pPr>
            <w:r w:rsidRPr="00404C7C">
              <w:rPr>
                <w:rFonts w:ascii="Times New Roman" w:hAnsi="Times New Roman" w:cs="Times New Roman"/>
                <w:sz w:val="20"/>
                <w:szCs w:val="20"/>
              </w:rPr>
              <w:t xml:space="preserve">Gerçekleştirilen </w:t>
            </w:r>
            <w:r>
              <w:rPr>
                <w:rFonts w:ascii="Times New Roman" w:hAnsi="Times New Roman" w:cs="Times New Roman"/>
                <w:sz w:val="20"/>
                <w:szCs w:val="20"/>
              </w:rPr>
              <w:t>etkinliklere</w:t>
            </w:r>
            <w:r w:rsidRPr="00404C7C">
              <w:rPr>
                <w:rFonts w:ascii="Times New Roman" w:hAnsi="Times New Roman" w:cs="Times New Roman"/>
                <w:sz w:val="20"/>
                <w:szCs w:val="20"/>
              </w:rPr>
              <w:t xml:space="preserve"> katılan kişi sayısı</w:t>
            </w:r>
          </w:p>
        </w:tc>
      </w:tr>
      <w:tr w:rsidR="00BF43A3" w:rsidRPr="00994115" w:rsidTr="0023220B">
        <w:trPr>
          <w:trHeight w:val="1398"/>
        </w:trPr>
        <w:tc>
          <w:tcPr>
            <w:tcW w:w="9779" w:type="dxa"/>
            <w:gridSpan w:val="4"/>
          </w:tcPr>
          <w:p w:rsidR="00BF43A3" w:rsidRPr="00994115" w:rsidRDefault="00BF43A3" w:rsidP="0023220B">
            <w:pPr>
              <w:spacing w:line="360" w:lineRule="auto"/>
              <w:jc w:val="both"/>
              <w:rPr>
                <w:rFonts w:ascii="Times New Roman" w:hAnsi="Times New Roman" w:cs="Times New Roman"/>
                <w:b/>
                <w:sz w:val="20"/>
                <w:szCs w:val="20"/>
              </w:rPr>
            </w:pPr>
            <w:r w:rsidRPr="00994115">
              <w:rPr>
                <w:rFonts w:ascii="Times New Roman" w:hAnsi="Times New Roman" w:cs="Times New Roman"/>
                <w:b/>
                <w:sz w:val="20"/>
                <w:szCs w:val="20"/>
              </w:rPr>
              <w:t>Riskler:</w:t>
            </w:r>
          </w:p>
          <w:p w:rsidR="00BF43A3" w:rsidRDefault="00BF43A3" w:rsidP="0023220B">
            <w:pPr>
              <w:pStyle w:val="ListeParagraf"/>
              <w:numPr>
                <w:ilvl w:val="0"/>
                <w:numId w:val="6"/>
              </w:numPr>
              <w:spacing w:line="276" w:lineRule="auto"/>
              <w:jc w:val="both"/>
              <w:rPr>
                <w:rFonts w:ascii="Times New Roman" w:hAnsi="Times New Roman" w:cs="Times New Roman"/>
                <w:sz w:val="20"/>
                <w:szCs w:val="20"/>
              </w:rPr>
            </w:pPr>
            <w:bookmarkStart w:id="1" w:name="OLE_LINK1"/>
            <w:r>
              <w:rPr>
                <w:rFonts w:ascii="Times New Roman" w:hAnsi="Times New Roman" w:cs="Times New Roman"/>
                <w:sz w:val="20"/>
                <w:szCs w:val="20"/>
              </w:rPr>
              <w:t>Öğrencilerin etkinliklere çeşitli nedenlerle katılamaması</w:t>
            </w:r>
          </w:p>
          <w:p w:rsidR="00BF43A3" w:rsidRDefault="00BF43A3" w:rsidP="0023220B">
            <w:pPr>
              <w:pStyle w:val="ListeParagraf"/>
              <w:numPr>
                <w:ilvl w:val="0"/>
                <w:numId w:val="6"/>
              </w:numPr>
              <w:spacing w:line="276" w:lineRule="auto"/>
              <w:jc w:val="both"/>
              <w:rPr>
                <w:rFonts w:ascii="Times New Roman" w:hAnsi="Times New Roman" w:cs="Times New Roman"/>
                <w:sz w:val="20"/>
                <w:szCs w:val="20"/>
              </w:rPr>
            </w:pPr>
            <w:r>
              <w:rPr>
                <w:rFonts w:ascii="Times New Roman" w:hAnsi="Times New Roman" w:cs="Times New Roman"/>
                <w:sz w:val="20"/>
                <w:szCs w:val="20"/>
              </w:rPr>
              <w:t>Planlanan faaliyetlerin farklı koşullar nedeniyle aksaması</w:t>
            </w:r>
          </w:p>
          <w:p w:rsidR="00BF43A3" w:rsidRDefault="00BF43A3" w:rsidP="0023220B">
            <w:pPr>
              <w:pStyle w:val="ListeParagraf"/>
              <w:numPr>
                <w:ilvl w:val="0"/>
                <w:numId w:val="6"/>
              </w:numPr>
              <w:spacing w:line="276" w:lineRule="auto"/>
              <w:jc w:val="both"/>
              <w:rPr>
                <w:rFonts w:ascii="Times New Roman" w:hAnsi="Times New Roman" w:cs="Times New Roman"/>
                <w:sz w:val="20"/>
                <w:szCs w:val="20"/>
              </w:rPr>
            </w:pPr>
            <w:r>
              <w:rPr>
                <w:rFonts w:ascii="Times New Roman" w:hAnsi="Times New Roman" w:cs="Times New Roman"/>
                <w:sz w:val="20"/>
                <w:szCs w:val="20"/>
              </w:rPr>
              <w:t>Öğrencilerin fiziksel durumlarından kaynaklı erişebilirlik sorunları</w:t>
            </w:r>
          </w:p>
          <w:p w:rsidR="00BF43A3" w:rsidRPr="00FF2AFE" w:rsidRDefault="00BF43A3" w:rsidP="0023220B">
            <w:pPr>
              <w:pStyle w:val="ListeParagraf"/>
              <w:numPr>
                <w:ilvl w:val="0"/>
                <w:numId w:val="6"/>
              </w:numPr>
              <w:spacing w:line="276" w:lineRule="auto"/>
              <w:jc w:val="both"/>
              <w:rPr>
                <w:rFonts w:ascii="Times New Roman" w:hAnsi="Times New Roman" w:cs="Times New Roman"/>
                <w:sz w:val="20"/>
                <w:szCs w:val="20"/>
              </w:rPr>
            </w:pPr>
            <w:r>
              <w:rPr>
                <w:rFonts w:ascii="Times New Roman" w:hAnsi="Times New Roman" w:cs="Times New Roman"/>
                <w:sz w:val="20"/>
                <w:szCs w:val="20"/>
              </w:rPr>
              <w:t>YÖK’te resmi öğrencilik statüsü bulunmadığı için öğrenci disiplin sorunları ve buna yönelik yaptırımlar</w:t>
            </w:r>
          </w:p>
          <w:bookmarkEnd w:id="1"/>
          <w:p w:rsidR="00BF43A3" w:rsidRPr="00E37234" w:rsidRDefault="00BF43A3" w:rsidP="0023220B">
            <w:pPr>
              <w:spacing w:line="276" w:lineRule="auto"/>
              <w:jc w:val="both"/>
              <w:rPr>
                <w:rFonts w:ascii="Times New Roman" w:hAnsi="Times New Roman" w:cs="Times New Roman"/>
                <w:sz w:val="20"/>
                <w:szCs w:val="20"/>
              </w:rPr>
            </w:pPr>
          </w:p>
        </w:tc>
      </w:tr>
      <w:tr w:rsidR="00BF43A3" w:rsidTr="0023220B">
        <w:trPr>
          <w:trHeight w:val="1022"/>
        </w:trPr>
        <w:tc>
          <w:tcPr>
            <w:tcW w:w="9779" w:type="dxa"/>
            <w:gridSpan w:val="4"/>
          </w:tcPr>
          <w:p w:rsidR="00BF43A3" w:rsidRPr="00994115" w:rsidRDefault="00BF43A3" w:rsidP="0023220B">
            <w:pPr>
              <w:spacing w:line="360" w:lineRule="auto"/>
              <w:jc w:val="both"/>
              <w:rPr>
                <w:rFonts w:ascii="Times New Roman" w:hAnsi="Times New Roman" w:cs="Times New Roman"/>
                <w:b/>
                <w:sz w:val="20"/>
                <w:szCs w:val="20"/>
              </w:rPr>
            </w:pPr>
            <w:r w:rsidRPr="00994115">
              <w:rPr>
                <w:rFonts w:ascii="Times New Roman" w:hAnsi="Times New Roman" w:cs="Times New Roman"/>
                <w:b/>
                <w:sz w:val="20"/>
                <w:szCs w:val="20"/>
              </w:rPr>
              <w:t>Fırsatlar:</w:t>
            </w:r>
          </w:p>
          <w:p w:rsidR="00BF43A3" w:rsidRPr="00E37234" w:rsidRDefault="00BF43A3" w:rsidP="0023220B">
            <w:pPr>
              <w:pStyle w:val="ListeParagraf"/>
              <w:numPr>
                <w:ilvl w:val="0"/>
                <w:numId w:val="6"/>
              </w:numPr>
              <w:spacing w:line="276" w:lineRule="auto"/>
              <w:jc w:val="both"/>
              <w:rPr>
                <w:rFonts w:cs="Times New Roman"/>
                <w:color w:val="000000" w:themeColor="text1"/>
              </w:rPr>
            </w:pPr>
            <w:r>
              <w:rPr>
                <w:rFonts w:ascii="Times New Roman" w:hAnsi="Times New Roman" w:cs="Times New Roman"/>
                <w:sz w:val="20"/>
                <w:szCs w:val="20"/>
              </w:rPr>
              <w:t>T</w:t>
            </w:r>
            <w:r w:rsidRPr="00E37234">
              <w:rPr>
                <w:rFonts w:ascii="Times New Roman" w:hAnsi="Times New Roman" w:cs="Times New Roman"/>
                <w:sz w:val="20"/>
                <w:szCs w:val="20"/>
              </w:rPr>
              <w:t>azelenme Üniversitesi'nin kampüslerinde bir yandan teorik derslerle yaşam boyu öğrenmenin gerçekleşmesi sağlanırken öte yandan uygulamalı derslerle öğrencilerin yeteneklerini keşfe</w:t>
            </w:r>
            <w:r>
              <w:rPr>
                <w:rFonts w:ascii="Times New Roman" w:hAnsi="Times New Roman" w:cs="Times New Roman"/>
                <w:sz w:val="20"/>
                <w:szCs w:val="20"/>
              </w:rPr>
              <w:t>tmelerine olanak tanınmaktadır.</w:t>
            </w:r>
          </w:p>
          <w:p w:rsidR="00BF43A3" w:rsidRPr="00E37234" w:rsidRDefault="00BF43A3" w:rsidP="0023220B">
            <w:pPr>
              <w:pStyle w:val="ListeParagraf"/>
              <w:numPr>
                <w:ilvl w:val="0"/>
                <w:numId w:val="6"/>
              </w:numPr>
              <w:spacing w:line="276" w:lineRule="auto"/>
              <w:jc w:val="both"/>
              <w:rPr>
                <w:rFonts w:cs="Times New Roman"/>
                <w:color w:val="000000" w:themeColor="text1"/>
              </w:rPr>
            </w:pPr>
            <w:r w:rsidRPr="00E37234">
              <w:rPr>
                <w:rFonts w:ascii="Times New Roman" w:hAnsi="Times New Roman" w:cs="Times New Roman"/>
                <w:sz w:val="20"/>
                <w:szCs w:val="20"/>
              </w:rPr>
              <w:t>Kampüslerde öğrenim gören genç kuşakların Tazelenme Üniversitesi öğrencileriyle aynı ortamda buluşması, onların bilgi ve tecrübelerinden yararlanması, eğitimin hedefler</w:t>
            </w:r>
            <w:r>
              <w:rPr>
                <w:rFonts w:ascii="Times New Roman" w:hAnsi="Times New Roman" w:cs="Times New Roman"/>
                <w:sz w:val="20"/>
                <w:szCs w:val="20"/>
              </w:rPr>
              <w:t>i arasında yer almaktadır.</w:t>
            </w:r>
          </w:p>
          <w:p w:rsidR="00BF43A3" w:rsidRPr="00B06A4B" w:rsidRDefault="00BF43A3" w:rsidP="0023220B">
            <w:pPr>
              <w:pStyle w:val="ListeParagraf"/>
              <w:numPr>
                <w:ilvl w:val="0"/>
                <w:numId w:val="6"/>
              </w:numPr>
              <w:spacing w:line="276" w:lineRule="auto"/>
              <w:jc w:val="both"/>
              <w:rPr>
                <w:rFonts w:cs="Times New Roman"/>
                <w:color w:val="000000" w:themeColor="text1"/>
              </w:rPr>
            </w:pPr>
            <w:r w:rsidRPr="00E37234">
              <w:rPr>
                <w:rFonts w:ascii="Times New Roman" w:hAnsi="Times New Roman" w:cs="Times New Roman"/>
                <w:sz w:val="20"/>
                <w:szCs w:val="20"/>
              </w:rPr>
              <w:t>Tüm öğretim üyeleri ve katılımcılar programa gönüllük esasına göre katılmaktadırlar. Programın genel çerçevesi aktif ve pozitif yaşlanmaya yönelik ders ve</w:t>
            </w:r>
            <w:r>
              <w:rPr>
                <w:rFonts w:ascii="Times New Roman" w:hAnsi="Times New Roman" w:cs="Times New Roman"/>
                <w:sz w:val="20"/>
                <w:szCs w:val="20"/>
              </w:rPr>
              <w:t xml:space="preserve"> aktiviteleri oluşturduğundan Tazelenme Üniversitesi öğrencilerine aktif ve başarılı bir yaşlanmanın önünü açması.</w:t>
            </w:r>
          </w:p>
        </w:tc>
      </w:tr>
    </w:tbl>
    <w:p w:rsidR="00BF43A3" w:rsidRPr="00BF43A3" w:rsidRDefault="00BF43A3" w:rsidP="00BF43A3">
      <w:pPr>
        <w:rPr>
          <w:rFonts w:ascii="Times New Roman" w:hAnsi="Times New Roman" w:cs="Times New Roman"/>
          <w:b/>
          <w:sz w:val="20"/>
          <w:szCs w:val="20"/>
        </w:rPr>
      </w:pPr>
    </w:p>
    <w:p w:rsidR="00F971B2" w:rsidRDefault="007E3357" w:rsidP="00F971B2">
      <w:pPr>
        <w:rPr>
          <w:rFonts w:ascii="Times New Roman" w:hAnsi="Times New Roman" w:cs="Times New Roman"/>
          <w:b/>
          <w:sz w:val="20"/>
          <w:szCs w:val="20"/>
        </w:rPr>
      </w:pPr>
      <w:r>
        <w:rPr>
          <w:rFonts w:ascii="Times New Roman" w:hAnsi="Times New Roman" w:cs="Times New Roman"/>
          <w:b/>
          <w:sz w:val="20"/>
          <w:szCs w:val="20"/>
        </w:rPr>
        <w:t>22.13</w:t>
      </w:r>
      <w:r w:rsidR="00F971B2">
        <w:rPr>
          <w:rFonts w:ascii="Times New Roman" w:hAnsi="Times New Roman" w:cs="Times New Roman"/>
          <w:b/>
          <w:sz w:val="20"/>
          <w:szCs w:val="20"/>
        </w:rPr>
        <w:t xml:space="preserve"> </w:t>
      </w:r>
      <w:r w:rsidRPr="007E3357">
        <w:rPr>
          <w:rFonts w:ascii="Times New Roman" w:hAnsi="Times New Roman" w:cs="Times New Roman"/>
          <w:b/>
          <w:sz w:val="20"/>
          <w:szCs w:val="20"/>
        </w:rPr>
        <w:t>TİSAMER Eğitim Faaliyetleri</w:t>
      </w:r>
    </w:p>
    <w:tbl>
      <w:tblPr>
        <w:tblStyle w:val="TabloKlavuzu"/>
        <w:tblW w:w="9779" w:type="dxa"/>
        <w:tblInd w:w="-5" w:type="dxa"/>
        <w:tblLayout w:type="fixed"/>
        <w:tblLook w:val="04A0" w:firstRow="1" w:lastRow="0" w:firstColumn="1" w:lastColumn="0" w:noHBand="0" w:noVBand="1"/>
      </w:tblPr>
      <w:tblGrid>
        <w:gridCol w:w="2268"/>
        <w:gridCol w:w="2268"/>
        <w:gridCol w:w="3119"/>
        <w:gridCol w:w="2124"/>
      </w:tblGrid>
      <w:tr w:rsidR="00F971B2" w:rsidRPr="00994115" w:rsidTr="004815BB">
        <w:trPr>
          <w:trHeight w:val="397"/>
        </w:trPr>
        <w:tc>
          <w:tcPr>
            <w:tcW w:w="9779" w:type="dxa"/>
            <w:gridSpan w:val="4"/>
          </w:tcPr>
          <w:p w:rsidR="00F971B2" w:rsidRPr="00994115" w:rsidRDefault="00F971B2" w:rsidP="004815BB">
            <w:pPr>
              <w:spacing w:line="360" w:lineRule="auto"/>
              <w:jc w:val="both"/>
              <w:rPr>
                <w:rFonts w:ascii="Times New Roman" w:hAnsi="Times New Roman" w:cs="Times New Roman"/>
                <w:sz w:val="20"/>
                <w:szCs w:val="20"/>
              </w:rPr>
            </w:pPr>
            <w:r w:rsidRPr="00994115">
              <w:rPr>
                <w:rFonts w:ascii="Times New Roman" w:hAnsi="Times New Roman" w:cs="Times New Roman"/>
                <w:b/>
                <w:sz w:val="20"/>
                <w:szCs w:val="20"/>
              </w:rPr>
              <w:t>Faaliyetin Amacı:</w:t>
            </w:r>
            <w:r w:rsidRPr="00994115">
              <w:rPr>
                <w:rFonts w:ascii="Times New Roman" w:hAnsi="Times New Roman" w:cs="Times New Roman"/>
                <w:sz w:val="20"/>
                <w:szCs w:val="20"/>
              </w:rPr>
              <w:t xml:space="preserve"> </w:t>
            </w:r>
            <w:r w:rsidR="007E3357" w:rsidRPr="007E3357">
              <w:rPr>
                <w:rFonts w:ascii="Times New Roman" w:hAnsi="Times New Roman" w:cs="Times New Roman"/>
                <w:sz w:val="20"/>
                <w:szCs w:val="20"/>
              </w:rPr>
              <w:t>İslami İlimler fakültesi öğrencilerinin akademik gelişimlerine destek olmak, temel metin okuma ve anlama becerilerini güçlendirmek.</w:t>
            </w:r>
          </w:p>
        </w:tc>
      </w:tr>
      <w:tr w:rsidR="00F971B2" w:rsidRPr="00994115" w:rsidTr="004815BB">
        <w:trPr>
          <w:trHeight w:val="418"/>
        </w:trPr>
        <w:tc>
          <w:tcPr>
            <w:tcW w:w="9779" w:type="dxa"/>
            <w:gridSpan w:val="4"/>
          </w:tcPr>
          <w:p w:rsidR="00F971B2" w:rsidRPr="00994115" w:rsidRDefault="00F971B2" w:rsidP="004815BB">
            <w:pPr>
              <w:spacing w:line="360" w:lineRule="auto"/>
              <w:rPr>
                <w:rFonts w:ascii="Times New Roman" w:hAnsi="Times New Roman" w:cs="Times New Roman"/>
                <w:sz w:val="20"/>
                <w:szCs w:val="20"/>
              </w:rPr>
            </w:pPr>
            <w:r w:rsidRPr="00994115">
              <w:rPr>
                <w:rFonts w:ascii="Times New Roman" w:hAnsi="Times New Roman" w:cs="Times New Roman"/>
                <w:b/>
                <w:sz w:val="20"/>
                <w:szCs w:val="20"/>
              </w:rPr>
              <w:t xml:space="preserve">Faaliyetin Yürütüldüğü Birimler:  </w:t>
            </w:r>
            <w:r w:rsidR="007E3357" w:rsidRPr="007E3357">
              <w:rPr>
                <w:rFonts w:ascii="Times New Roman" w:hAnsi="Times New Roman" w:cs="Times New Roman"/>
                <w:sz w:val="20"/>
                <w:szCs w:val="20"/>
              </w:rPr>
              <w:t>TOGÜ İslami İlimler Uygulama ve Araştırma Merkezi (TİSAMER)</w:t>
            </w:r>
          </w:p>
        </w:tc>
      </w:tr>
      <w:tr w:rsidR="00F971B2" w:rsidRPr="00994115" w:rsidTr="004815BB">
        <w:trPr>
          <w:trHeight w:val="420"/>
        </w:trPr>
        <w:tc>
          <w:tcPr>
            <w:tcW w:w="2268" w:type="dxa"/>
          </w:tcPr>
          <w:p w:rsidR="00F971B2" w:rsidRPr="00994115" w:rsidRDefault="00F971B2" w:rsidP="004815BB">
            <w:pPr>
              <w:spacing w:line="276" w:lineRule="auto"/>
              <w:jc w:val="center"/>
              <w:rPr>
                <w:rFonts w:ascii="Times New Roman" w:hAnsi="Times New Roman" w:cs="Times New Roman"/>
                <w:b/>
                <w:sz w:val="20"/>
                <w:szCs w:val="20"/>
              </w:rPr>
            </w:pPr>
            <w:r w:rsidRPr="00994115">
              <w:rPr>
                <w:rFonts w:ascii="Times New Roman" w:hAnsi="Times New Roman" w:cs="Times New Roman"/>
                <w:b/>
                <w:sz w:val="20"/>
                <w:szCs w:val="20"/>
              </w:rPr>
              <w:t xml:space="preserve">Faaliyet Adımları </w:t>
            </w:r>
          </w:p>
        </w:tc>
        <w:tc>
          <w:tcPr>
            <w:tcW w:w="2268" w:type="dxa"/>
          </w:tcPr>
          <w:p w:rsidR="00F971B2" w:rsidRPr="00994115" w:rsidRDefault="00F971B2" w:rsidP="004815BB">
            <w:pPr>
              <w:spacing w:line="276" w:lineRule="auto"/>
              <w:jc w:val="center"/>
              <w:rPr>
                <w:rFonts w:ascii="Times New Roman" w:hAnsi="Times New Roman" w:cs="Times New Roman"/>
                <w:b/>
                <w:sz w:val="20"/>
                <w:szCs w:val="20"/>
              </w:rPr>
            </w:pPr>
            <w:r w:rsidRPr="00994115">
              <w:rPr>
                <w:rFonts w:ascii="Times New Roman" w:hAnsi="Times New Roman" w:cs="Times New Roman"/>
                <w:b/>
                <w:sz w:val="20"/>
                <w:szCs w:val="20"/>
              </w:rPr>
              <w:t>Görevli</w:t>
            </w:r>
          </w:p>
        </w:tc>
        <w:tc>
          <w:tcPr>
            <w:tcW w:w="3119" w:type="dxa"/>
          </w:tcPr>
          <w:p w:rsidR="00F971B2" w:rsidRPr="00994115" w:rsidRDefault="00F971B2" w:rsidP="004815BB">
            <w:pPr>
              <w:spacing w:line="276" w:lineRule="auto"/>
              <w:jc w:val="center"/>
              <w:rPr>
                <w:rFonts w:ascii="Times New Roman" w:hAnsi="Times New Roman" w:cs="Times New Roman"/>
                <w:b/>
                <w:sz w:val="20"/>
                <w:szCs w:val="20"/>
              </w:rPr>
            </w:pPr>
            <w:r w:rsidRPr="00994115">
              <w:rPr>
                <w:rFonts w:ascii="Times New Roman" w:hAnsi="Times New Roman" w:cs="Times New Roman"/>
                <w:b/>
                <w:sz w:val="20"/>
                <w:szCs w:val="20"/>
              </w:rPr>
              <w:t>Bilgi/Tarif Dokümanları</w:t>
            </w:r>
          </w:p>
        </w:tc>
        <w:tc>
          <w:tcPr>
            <w:tcW w:w="2124" w:type="dxa"/>
          </w:tcPr>
          <w:p w:rsidR="00F971B2" w:rsidRPr="00994115" w:rsidRDefault="00F971B2" w:rsidP="004815BB">
            <w:pPr>
              <w:spacing w:line="276" w:lineRule="auto"/>
              <w:rPr>
                <w:rFonts w:ascii="Times New Roman" w:hAnsi="Times New Roman" w:cs="Times New Roman"/>
                <w:b/>
                <w:sz w:val="20"/>
                <w:szCs w:val="20"/>
              </w:rPr>
            </w:pPr>
            <w:r w:rsidRPr="00994115">
              <w:rPr>
                <w:rFonts w:ascii="Times New Roman" w:hAnsi="Times New Roman" w:cs="Times New Roman"/>
                <w:b/>
                <w:sz w:val="20"/>
                <w:szCs w:val="20"/>
              </w:rPr>
              <w:t>Kayıt Ortamı</w:t>
            </w:r>
          </w:p>
        </w:tc>
      </w:tr>
      <w:tr w:rsidR="00F971B2" w:rsidRPr="00994115" w:rsidTr="004815BB">
        <w:trPr>
          <w:trHeight w:val="1257"/>
        </w:trPr>
        <w:tc>
          <w:tcPr>
            <w:tcW w:w="2268" w:type="dxa"/>
          </w:tcPr>
          <w:p w:rsidR="007E3357" w:rsidRPr="007E3357" w:rsidRDefault="007E3357" w:rsidP="007E3357">
            <w:pPr>
              <w:pStyle w:val="ListeParagraf"/>
              <w:numPr>
                <w:ilvl w:val="0"/>
                <w:numId w:val="13"/>
              </w:numPr>
              <w:spacing w:line="276" w:lineRule="auto"/>
              <w:rPr>
                <w:rFonts w:ascii="Times New Roman" w:hAnsi="Times New Roman" w:cs="Times New Roman"/>
                <w:sz w:val="20"/>
                <w:szCs w:val="20"/>
              </w:rPr>
            </w:pPr>
            <w:r w:rsidRPr="007E3357">
              <w:rPr>
                <w:rFonts w:ascii="Times New Roman" w:hAnsi="Times New Roman" w:cs="Times New Roman"/>
                <w:sz w:val="20"/>
                <w:szCs w:val="20"/>
              </w:rPr>
              <w:t>Eğitim müfredatının ve haftalık 3 derslik programın belirlenmesi</w:t>
            </w:r>
          </w:p>
          <w:p w:rsidR="007E3357" w:rsidRPr="007E3357" w:rsidRDefault="007E3357" w:rsidP="007E3357">
            <w:pPr>
              <w:pStyle w:val="ListeParagraf"/>
              <w:numPr>
                <w:ilvl w:val="0"/>
                <w:numId w:val="13"/>
              </w:numPr>
              <w:spacing w:line="276" w:lineRule="auto"/>
              <w:rPr>
                <w:rFonts w:ascii="Times New Roman" w:hAnsi="Times New Roman" w:cs="Times New Roman"/>
                <w:sz w:val="20"/>
                <w:szCs w:val="20"/>
              </w:rPr>
            </w:pPr>
            <w:proofErr w:type="gramStart"/>
            <w:r w:rsidRPr="007E3357">
              <w:rPr>
                <w:rFonts w:ascii="Times New Roman" w:hAnsi="Times New Roman" w:cs="Times New Roman"/>
                <w:sz w:val="20"/>
                <w:szCs w:val="20"/>
              </w:rPr>
              <w:t>Öğrenci  başvurularının</w:t>
            </w:r>
            <w:proofErr w:type="gramEnd"/>
            <w:r w:rsidRPr="007E3357">
              <w:rPr>
                <w:rFonts w:ascii="Times New Roman" w:hAnsi="Times New Roman" w:cs="Times New Roman"/>
                <w:sz w:val="20"/>
                <w:szCs w:val="20"/>
              </w:rPr>
              <w:t xml:space="preserve"> alınması ve kurların (1. ve 2. Kur) oluşturulması</w:t>
            </w:r>
          </w:p>
          <w:p w:rsidR="00F971B2" w:rsidRPr="00994115" w:rsidRDefault="007E3357" w:rsidP="007E3357">
            <w:pPr>
              <w:pStyle w:val="ListeParagraf"/>
              <w:numPr>
                <w:ilvl w:val="0"/>
                <w:numId w:val="13"/>
              </w:numPr>
              <w:spacing w:line="276" w:lineRule="auto"/>
              <w:rPr>
                <w:rFonts w:ascii="Times New Roman" w:hAnsi="Times New Roman" w:cs="Times New Roman"/>
                <w:sz w:val="20"/>
                <w:szCs w:val="20"/>
              </w:rPr>
            </w:pPr>
            <w:r w:rsidRPr="007E3357">
              <w:rPr>
                <w:rFonts w:ascii="Times New Roman" w:hAnsi="Times New Roman" w:cs="Times New Roman"/>
                <w:sz w:val="20"/>
                <w:szCs w:val="20"/>
              </w:rPr>
              <w:t>Haftalık derslerin (3 ders/hafta) icra edilmesi</w:t>
            </w:r>
          </w:p>
        </w:tc>
        <w:tc>
          <w:tcPr>
            <w:tcW w:w="2268" w:type="dxa"/>
          </w:tcPr>
          <w:p w:rsidR="007E3357" w:rsidRDefault="007E3357" w:rsidP="007E3357">
            <w:pPr>
              <w:pStyle w:val="ListeParagraf"/>
              <w:numPr>
                <w:ilvl w:val="0"/>
                <w:numId w:val="13"/>
              </w:numPr>
              <w:spacing w:line="276" w:lineRule="auto"/>
              <w:rPr>
                <w:rFonts w:ascii="Times New Roman" w:hAnsi="Times New Roman" w:cs="Times New Roman"/>
                <w:sz w:val="20"/>
                <w:szCs w:val="20"/>
              </w:rPr>
            </w:pPr>
            <w:r w:rsidRPr="007E3357">
              <w:rPr>
                <w:rFonts w:ascii="Times New Roman" w:hAnsi="Times New Roman" w:cs="Times New Roman"/>
                <w:sz w:val="20"/>
                <w:szCs w:val="20"/>
              </w:rPr>
              <w:t>TİSAMER</w:t>
            </w:r>
            <w:r>
              <w:rPr>
                <w:rFonts w:ascii="Times New Roman" w:hAnsi="Times New Roman" w:cs="Times New Roman"/>
                <w:sz w:val="20"/>
                <w:szCs w:val="20"/>
              </w:rPr>
              <w:t xml:space="preserve"> Müdürü</w:t>
            </w:r>
          </w:p>
          <w:p w:rsidR="007E3357" w:rsidRDefault="007E3357" w:rsidP="007E3357">
            <w:pPr>
              <w:pStyle w:val="ListeParagraf"/>
              <w:numPr>
                <w:ilvl w:val="0"/>
                <w:numId w:val="13"/>
              </w:numPr>
              <w:spacing w:line="276" w:lineRule="auto"/>
              <w:rPr>
                <w:rFonts w:ascii="Times New Roman" w:hAnsi="Times New Roman" w:cs="Times New Roman"/>
                <w:sz w:val="20"/>
                <w:szCs w:val="20"/>
              </w:rPr>
            </w:pPr>
            <w:r w:rsidRPr="007E3357">
              <w:rPr>
                <w:rFonts w:ascii="Times New Roman" w:hAnsi="Times New Roman" w:cs="Times New Roman"/>
                <w:sz w:val="20"/>
                <w:szCs w:val="20"/>
              </w:rPr>
              <w:t>TİSAMER</w:t>
            </w:r>
            <w:r>
              <w:rPr>
                <w:rFonts w:ascii="Times New Roman" w:hAnsi="Times New Roman" w:cs="Times New Roman"/>
                <w:sz w:val="20"/>
                <w:szCs w:val="20"/>
              </w:rPr>
              <w:t xml:space="preserve"> Müdür Yardımcıları</w:t>
            </w:r>
          </w:p>
          <w:p w:rsidR="00F971B2" w:rsidRPr="007E3357" w:rsidRDefault="007E3357" w:rsidP="007E3357">
            <w:pPr>
              <w:pStyle w:val="ListeParagraf"/>
              <w:numPr>
                <w:ilvl w:val="0"/>
                <w:numId w:val="13"/>
              </w:numPr>
              <w:spacing w:line="276" w:lineRule="auto"/>
              <w:rPr>
                <w:rFonts w:ascii="Times New Roman" w:hAnsi="Times New Roman" w:cs="Times New Roman"/>
                <w:sz w:val="20"/>
                <w:szCs w:val="20"/>
              </w:rPr>
            </w:pPr>
            <w:r w:rsidRPr="007E3357">
              <w:rPr>
                <w:rFonts w:ascii="Times New Roman" w:hAnsi="Times New Roman" w:cs="Times New Roman"/>
                <w:sz w:val="20"/>
                <w:szCs w:val="20"/>
              </w:rPr>
              <w:t>TİSAMER</w:t>
            </w:r>
            <w:r>
              <w:rPr>
                <w:rFonts w:ascii="Times New Roman" w:hAnsi="Times New Roman" w:cs="Times New Roman"/>
                <w:sz w:val="20"/>
                <w:szCs w:val="20"/>
              </w:rPr>
              <w:t xml:space="preserve"> İdari Personel</w:t>
            </w:r>
          </w:p>
        </w:tc>
        <w:tc>
          <w:tcPr>
            <w:tcW w:w="3119" w:type="dxa"/>
          </w:tcPr>
          <w:p w:rsidR="00F971B2" w:rsidRPr="007E3357" w:rsidRDefault="007E3357" w:rsidP="007E3357">
            <w:pPr>
              <w:pStyle w:val="ListeParagraf"/>
              <w:numPr>
                <w:ilvl w:val="0"/>
                <w:numId w:val="13"/>
              </w:numPr>
              <w:rPr>
                <w:rFonts w:ascii="Times New Roman" w:hAnsi="Times New Roman" w:cs="Times New Roman"/>
                <w:sz w:val="20"/>
                <w:szCs w:val="20"/>
              </w:rPr>
            </w:pPr>
            <w:proofErr w:type="gramStart"/>
            <w:r w:rsidRPr="007E3357">
              <w:rPr>
                <w:rFonts w:ascii="Times New Roman" w:hAnsi="Times New Roman" w:cs="Times New Roman"/>
                <w:sz w:val="20"/>
                <w:szCs w:val="20"/>
              </w:rPr>
              <w:t>TOGÜ.TİSAMER</w:t>
            </w:r>
            <w:proofErr w:type="gramEnd"/>
            <w:r w:rsidRPr="007E3357">
              <w:rPr>
                <w:rFonts w:ascii="Times New Roman" w:hAnsi="Times New Roman" w:cs="Times New Roman"/>
                <w:sz w:val="20"/>
                <w:szCs w:val="20"/>
              </w:rPr>
              <w:t xml:space="preserve"> Eğitim Etkinliklerin Üniversite Web Sayfasında Duyurulması İş Akışı</w:t>
            </w:r>
          </w:p>
        </w:tc>
        <w:tc>
          <w:tcPr>
            <w:tcW w:w="2124" w:type="dxa"/>
          </w:tcPr>
          <w:p w:rsidR="00F971B2" w:rsidRPr="00994115" w:rsidRDefault="00F971B2" w:rsidP="004815BB">
            <w:pPr>
              <w:pStyle w:val="ListeParagraf"/>
              <w:numPr>
                <w:ilvl w:val="0"/>
                <w:numId w:val="13"/>
              </w:numPr>
              <w:spacing w:line="276" w:lineRule="auto"/>
              <w:rPr>
                <w:rFonts w:ascii="Times New Roman" w:hAnsi="Times New Roman" w:cs="Times New Roman"/>
                <w:sz w:val="20"/>
                <w:szCs w:val="20"/>
              </w:rPr>
            </w:pPr>
            <w:r w:rsidRPr="00994115">
              <w:rPr>
                <w:rFonts w:ascii="Times New Roman" w:hAnsi="Times New Roman" w:cs="Times New Roman"/>
                <w:sz w:val="20"/>
                <w:szCs w:val="20"/>
              </w:rPr>
              <w:t>Fiziksel Ortam</w:t>
            </w:r>
          </w:p>
          <w:p w:rsidR="00F971B2" w:rsidRPr="00E37234" w:rsidRDefault="007E3357" w:rsidP="004815BB">
            <w:pPr>
              <w:pStyle w:val="ListeParagraf"/>
              <w:numPr>
                <w:ilvl w:val="0"/>
                <w:numId w:val="13"/>
              </w:numPr>
              <w:spacing w:line="276" w:lineRule="auto"/>
              <w:rPr>
                <w:rFonts w:ascii="Times New Roman" w:hAnsi="Times New Roman" w:cs="Times New Roman"/>
                <w:sz w:val="20"/>
                <w:szCs w:val="20"/>
              </w:rPr>
            </w:pPr>
            <w:r>
              <w:rPr>
                <w:rFonts w:ascii="Times New Roman" w:hAnsi="Times New Roman" w:cs="Times New Roman"/>
                <w:sz w:val="20"/>
                <w:szCs w:val="20"/>
              </w:rPr>
              <w:t>TİSAMER</w:t>
            </w:r>
            <w:r w:rsidR="00F971B2" w:rsidRPr="00E37234">
              <w:rPr>
                <w:rFonts w:ascii="Times New Roman" w:hAnsi="Times New Roman" w:cs="Times New Roman"/>
                <w:sz w:val="20"/>
                <w:szCs w:val="20"/>
              </w:rPr>
              <w:t xml:space="preserve"> web sayfası</w:t>
            </w:r>
          </w:p>
          <w:p w:rsidR="00F971B2" w:rsidRPr="00E37234" w:rsidRDefault="00F971B2" w:rsidP="004815BB">
            <w:pPr>
              <w:pStyle w:val="ListeParagraf"/>
              <w:numPr>
                <w:ilvl w:val="0"/>
                <w:numId w:val="13"/>
              </w:numPr>
              <w:spacing w:line="276" w:lineRule="auto"/>
              <w:rPr>
                <w:rFonts w:ascii="Times New Roman" w:hAnsi="Times New Roman" w:cs="Times New Roman"/>
                <w:sz w:val="20"/>
                <w:szCs w:val="20"/>
              </w:rPr>
            </w:pPr>
            <w:r w:rsidRPr="00E37234">
              <w:rPr>
                <w:rFonts w:ascii="Times New Roman" w:hAnsi="Times New Roman" w:cs="Times New Roman"/>
                <w:sz w:val="20"/>
                <w:szCs w:val="20"/>
              </w:rPr>
              <w:t>Sosyal Medya Sayfaları</w:t>
            </w:r>
          </w:p>
          <w:p w:rsidR="00F971B2" w:rsidRPr="00E37234" w:rsidRDefault="00F971B2" w:rsidP="004815BB">
            <w:pPr>
              <w:pStyle w:val="ListeParagraf"/>
              <w:numPr>
                <w:ilvl w:val="0"/>
                <w:numId w:val="13"/>
              </w:numPr>
              <w:spacing w:line="276" w:lineRule="auto"/>
              <w:rPr>
                <w:rFonts w:ascii="Times New Roman" w:hAnsi="Times New Roman" w:cs="Times New Roman"/>
                <w:sz w:val="20"/>
                <w:szCs w:val="20"/>
              </w:rPr>
            </w:pPr>
            <w:r w:rsidRPr="00E37234">
              <w:rPr>
                <w:rFonts w:ascii="Times New Roman" w:hAnsi="Times New Roman" w:cs="Times New Roman"/>
                <w:sz w:val="20"/>
                <w:szCs w:val="20"/>
              </w:rPr>
              <w:t>EBYS</w:t>
            </w:r>
          </w:p>
          <w:p w:rsidR="00F971B2" w:rsidRPr="00994115" w:rsidRDefault="00F971B2" w:rsidP="004815BB">
            <w:pPr>
              <w:pStyle w:val="ListeParagraf"/>
              <w:spacing w:line="276" w:lineRule="auto"/>
              <w:ind w:left="360"/>
              <w:rPr>
                <w:rFonts w:ascii="Times New Roman" w:hAnsi="Times New Roman" w:cs="Times New Roman"/>
                <w:sz w:val="20"/>
                <w:szCs w:val="20"/>
              </w:rPr>
            </w:pPr>
          </w:p>
        </w:tc>
      </w:tr>
      <w:tr w:rsidR="00F971B2" w:rsidRPr="00994115" w:rsidTr="004815BB">
        <w:trPr>
          <w:trHeight w:val="697"/>
        </w:trPr>
        <w:tc>
          <w:tcPr>
            <w:tcW w:w="9779" w:type="dxa"/>
            <w:gridSpan w:val="4"/>
          </w:tcPr>
          <w:p w:rsidR="00F971B2" w:rsidRPr="00994115" w:rsidRDefault="00F971B2" w:rsidP="004815BB">
            <w:pPr>
              <w:spacing w:line="360" w:lineRule="auto"/>
              <w:jc w:val="both"/>
              <w:rPr>
                <w:rFonts w:ascii="Times New Roman" w:hAnsi="Times New Roman" w:cs="Times New Roman"/>
                <w:b/>
                <w:sz w:val="20"/>
                <w:szCs w:val="20"/>
              </w:rPr>
            </w:pPr>
            <w:r w:rsidRPr="00994115">
              <w:rPr>
                <w:rFonts w:ascii="Times New Roman" w:hAnsi="Times New Roman" w:cs="Times New Roman"/>
                <w:b/>
                <w:sz w:val="20"/>
                <w:szCs w:val="20"/>
              </w:rPr>
              <w:t xml:space="preserve">İzleme Kriterleri: </w:t>
            </w:r>
          </w:p>
          <w:p w:rsidR="00F971B2" w:rsidRDefault="00F971B2" w:rsidP="004815BB">
            <w:pPr>
              <w:pStyle w:val="ListeParagraf"/>
              <w:numPr>
                <w:ilvl w:val="0"/>
                <w:numId w:val="13"/>
              </w:numPr>
              <w:spacing w:line="276" w:lineRule="auto"/>
              <w:jc w:val="both"/>
              <w:rPr>
                <w:rFonts w:ascii="Times New Roman" w:hAnsi="Times New Roman" w:cs="Times New Roman"/>
                <w:sz w:val="20"/>
                <w:szCs w:val="20"/>
              </w:rPr>
            </w:pPr>
            <w:r w:rsidRPr="00404C7C">
              <w:rPr>
                <w:rFonts w:ascii="Times New Roman" w:hAnsi="Times New Roman" w:cs="Times New Roman"/>
                <w:sz w:val="20"/>
                <w:szCs w:val="20"/>
              </w:rPr>
              <w:t xml:space="preserve">Yıl içinde yapılan </w:t>
            </w:r>
            <w:r w:rsidR="007E3357">
              <w:rPr>
                <w:rFonts w:ascii="Times New Roman" w:hAnsi="Times New Roman" w:cs="Times New Roman"/>
                <w:sz w:val="20"/>
                <w:szCs w:val="20"/>
              </w:rPr>
              <w:t>eğitim</w:t>
            </w:r>
            <w:r w:rsidRPr="00404C7C">
              <w:rPr>
                <w:rFonts w:ascii="Times New Roman" w:hAnsi="Times New Roman" w:cs="Times New Roman"/>
                <w:sz w:val="20"/>
                <w:szCs w:val="20"/>
              </w:rPr>
              <w:t xml:space="preserve"> sayısı </w:t>
            </w:r>
          </w:p>
          <w:p w:rsidR="00F971B2" w:rsidRPr="00404C7C" w:rsidRDefault="00F971B2" w:rsidP="007E3357">
            <w:pPr>
              <w:pStyle w:val="ListeParagraf"/>
              <w:numPr>
                <w:ilvl w:val="0"/>
                <w:numId w:val="13"/>
              </w:numPr>
              <w:spacing w:line="276" w:lineRule="auto"/>
              <w:jc w:val="both"/>
              <w:rPr>
                <w:rFonts w:ascii="Times New Roman" w:hAnsi="Times New Roman" w:cs="Times New Roman"/>
                <w:sz w:val="20"/>
                <w:szCs w:val="20"/>
              </w:rPr>
            </w:pPr>
            <w:r w:rsidRPr="00404C7C">
              <w:rPr>
                <w:rFonts w:ascii="Times New Roman" w:hAnsi="Times New Roman" w:cs="Times New Roman"/>
                <w:sz w:val="20"/>
                <w:szCs w:val="20"/>
              </w:rPr>
              <w:t xml:space="preserve">Gerçekleştirilen </w:t>
            </w:r>
            <w:r w:rsidR="007E3357">
              <w:rPr>
                <w:rFonts w:ascii="Times New Roman" w:hAnsi="Times New Roman" w:cs="Times New Roman"/>
                <w:sz w:val="20"/>
                <w:szCs w:val="20"/>
              </w:rPr>
              <w:t>eğitim</w:t>
            </w:r>
            <w:r>
              <w:rPr>
                <w:rFonts w:ascii="Times New Roman" w:hAnsi="Times New Roman" w:cs="Times New Roman"/>
                <w:sz w:val="20"/>
                <w:szCs w:val="20"/>
              </w:rPr>
              <w:t>lere</w:t>
            </w:r>
            <w:r w:rsidRPr="00404C7C">
              <w:rPr>
                <w:rFonts w:ascii="Times New Roman" w:hAnsi="Times New Roman" w:cs="Times New Roman"/>
                <w:sz w:val="20"/>
                <w:szCs w:val="20"/>
              </w:rPr>
              <w:t xml:space="preserve"> katılan kişi sayısı</w:t>
            </w:r>
          </w:p>
        </w:tc>
      </w:tr>
      <w:tr w:rsidR="00F971B2" w:rsidRPr="00994115" w:rsidTr="007E3357">
        <w:trPr>
          <w:trHeight w:val="987"/>
        </w:trPr>
        <w:tc>
          <w:tcPr>
            <w:tcW w:w="9779" w:type="dxa"/>
            <w:gridSpan w:val="4"/>
          </w:tcPr>
          <w:p w:rsidR="00F971B2" w:rsidRPr="00994115" w:rsidRDefault="00F971B2" w:rsidP="004815BB">
            <w:pPr>
              <w:spacing w:line="360" w:lineRule="auto"/>
              <w:jc w:val="both"/>
              <w:rPr>
                <w:rFonts w:ascii="Times New Roman" w:hAnsi="Times New Roman" w:cs="Times New Roman"/>
                <w:b/>
                <w:sz w:val="20"/>
                <w:szCs w:val="20"/>
              </w:rPr>
            </w:pPr>
            <w:r w:rsidRPr="00994115">
              <w:rPr>
                <w:rFonts w:ascii="Times New Roman" w:hAnsi="Times New Roman" w:cs="Times New Roman"/>
                <w:b/>
                <w:sz w:val="20"/>
                <w:szCs w:val="20"/>
              </w:rPr>
              <w:t>Riskler:</w:t>
            </w:r>
          </w:p>
          <w:p w:rsidR="007E3357" w:rsidRPr="007E3357" w:rsidRDefault="007E3357" w:rsidP="007E3357">
            <w:pPr>
              <w:pStyle w:val="ListeParagraf"/>
              <w:numPr>
                <w:ilvl w:val="0"/>
                <w:numId w:val="6"/>
              </w:numPr>
              <w:spacing w:line="276" w:lineRule="auto"/>
              <w:jc w:val="both"/>
              <w:rPr>
                <w:rFonts w:ascii="Times New Roman" w:hAnsi="Times New Roman" w:cs="Times New Roman"/>
                <w:sz w:val="20"/>
                <w:szCs w:val="20"/>
              </w:rPr>
            </w:pPr>
            <w:r w:rsidRPr="007E3357">
              <w:rPr>
                <w:rFonts w:ascii="Times New Roman" w:hAnsi="Times New Roman" w:cs="Times New Roman"/>
                <w:sz w:val="20"/>
                <w:szCs w:val="20"/>
              </w:rPr>
              <w:t>Öğrencilerin yoğun akademik takvimi nedeniyle ders devamlılığının düşmesi.</w:t>
            </w:r>
          </w:p>
          <w:p w:rsidR="00F971B2" w:rsidRPr="00E37234" w:rsidRDefault="007E3357" w:rsidP="007E3357">
            <w:pPr>
              <w:numPr>
                <w:ilvl w:val="0"/>
                <w:numId w:val="6"/>
              </w:numPr>
              <w:spacing w:line="276" w:lineRule="auto"/>
              <w:jc w:val="both"/>
              <w:rPr>
                <w:rFonts w:ascii="Times New Roman" w:hAnsi="Times New Roman" w:cs="Times New Roman"/>
                <w:sz w:val="20"/>
                <w:szCs w:val="20"/>
              </w:rPr>
            </w:pPr>
            <w:r w:rsidRPr="007E3357">
              <w:rPr>
                <w:rFonts w:ascii="Times New Roman" w:hAnsi="Times New Roman" w:cs="Times New Roman"/>
                <w:sz w:val="20"/>
                <w:szCs w:val="20"/>
              </w:rPr>
              <w:t>Müfredatın öğrencilerin seviyeleri arasındaki farklara tam uyum sağlayamaması.</w:t>
            </w:r>
          </w:p>
        </w:tc>
      </w:tr>
      <w:tr w:rsidR="00F971B2" w:rsidTr="004815BB">
        <w:trPr>
          <w:trHeight w:val="1022"/>
        </w:trPr>
        <w:tc>
          <w:tcPr>
            <w:tcW w:w="9779" w:type="dxa"/>
            <w:gridSpan w:val="4"/>
          </w:tcPr>
          <w:p w:rsidR="00F971B2" w:rsidRPr="00994115" w:rsidRDefault="00F971B2" w:rsidP="004815BB">
            <w:pPr>
              <w:spacing w:line="360" w:lineRule="auto"/>
              <w:jc w:val="both"/>
              <w:rPr>
                <w:rFonts w:ascii="Times New Roman" w:hAnsi="Times New Roman" w:cs="Times New Roman"/>
                <w:b/>
                <w:sz w:val="20"/>
                <w:szCs w:val="20"/>
              </w:rPr>
            </w:pPr>
            <w:r w:rsidRPr="00994115">
              <w:rPr>
                <w:rFonts w:ascii="Times New Roman" w:hAnsi="Times New Roman" w:cs="Times New Roman"/>
                <w:b/>
                <w:sz w:val="20"/>
                <w:szCs w:val="20"/>
              </w:rPr>
              <w:lastRenderedPageBreak/>
              <w:t>Fırsatlar:</w:t>
            </w:r>
          </w:p>
          <w:p w:rsidR="007E3357" w:rsidRPr="007E3357" w:rsidRDefault="007E3357" w:rsidP="007E3357">
            <w:pPr>
              <w:pStyle w:val="ListeParagraf"/>
              <w:numPr>
                <w:ilvl w:val="0"/>
                <w:numId w:val="6"/>
              </w:numPr>
              <w:spacing w:line="276" w:lineRule="auto"/>
              <w:jc w:val="both"/>
              <w:rPr>
                <w:rFonts w:ascii="Times New Roman" w:hAnsi="Times New Roman" w:cs="Times New Roman"/>
                <w:sz w:val="20"/>
                <w:szCs w:val="20"/>
              </w:rPr>
            </w:pPr>
            <w:r w:rsidRPr="007E3357">
              <w:rPr>
                <w:rFonts w:ascii="Times New Roman" w:hAnsi="Times New Roman" w:cs="Times New Roman"/>
                <w:sz w:val="20"/>
                <w:szCs w:val="20"/>
              </w:rPr>
              <w:t>Öğrencilerin akademik başarılarının artmasıyla merkezin tanınırlığının güçlenmesi.</w:t>
            </w:r>
          </w:p>
          <w:p w:rsidR="00F971B2" w:rsidRPr="00B06A4B" w:rsidRDefault="007E3357" w:rsidP="007E3357">
            <w:pPr>
              <w:pStyle w:val="ListeParagraf"/>
              <w:numPr>
                <w:ilvl w:val="0"/>
                <w:numId w:val="6"/>
              </w:numPr>
              <w:spacing w:line="276" w:lineRule="auto"/>
              <w:jc w:val="both"/>
              <w:rPr>
                <w:rFonts w:cs="Times New Roman"/>
                <w:color w:val="000000" w:themeColor="text1"/>
              </w:rPr>
            </w:pPr>
            <w:r w:rsidRPr="007E3357">
              <w:rPr>
                <w:rFonts w:ascii="Times New Roman" w:hAnsi="Times New Roman" w:cs="Times New Roman"/>
                <w:sz w:val="20"/>
                <w:szCs w:val="20"/>
              </w:rPr>
              <w:t>İslami İlimler alanında nitelikli araştırmacı adaylarının yetiştirilmesine katkı sunulması.</w:t>
            </w:r>
          </w:p>
        </w:tc>
      </w:tr>
    </w:tbl>
    <w:p w:rsidR="00BF43A3" w:rsidRDefault="00BF43A3" w:rsidP="00FD6DEB">
      <w:pPr>
        <w:rPr>
          <w:rFonts w:ascii="Times New Roman" w:hAnsi="Times New Roman" w:cs="Times New Roman"/>
          <w:b/>
          <w:sz w:val="20"/>
          <w:szCs w:val="20"/>
        </w:rPr>
      </w:pPr>
    </w:p>
    <w:p w:rsidR="004815BB" w:rsidRDefault="004815BB" w:rsidP="004815BB">
      <w:pPr>
        <w:rPr>
          <w:rFonts w:ascii="Times New Roman" w:hAnsi="Times New Roman" w:cs="Times New Roman"/>
          <w:b/>
          <w:sz w:val="20"/>
          <w:szCs w:val="20"/>
        </w:rPr>
      </w:pPr>
      <w:r>
        <w:rPr>
          <w:rFonts w:ascii="Times New Roman" w:hAnsi="Times New Roman" w:cs="Times New Roman"/>
          <w:b/>
          <w:sz w:val="20"/>
          <w:szCs w:val="20"/>
        </w:rPr>
        <w:t>22.14 Sertifikalı</w:t>
      </w:r>
      <w:r w:rsidRPr="007E3357">
        <w:rPr>
          <w:rFonts w:ascii="Times New Roman" w:hAnsi="Times New Roman" w:cs="Times New Roman"/>
          <w:b/>
          <w:sz w:val="20"/>
          <w:szCs w:val="20"/>
        </w:rPr>
        <w:t xml:space="preserve"> Eğitim Faaliyetleri</w:t>
      </w:r>
    </w:p>
    <w:tbl>
      <w:tblPr>
        <w:tblStyle w:val="TabloKlavuzu"/>
        <w:tblW w:w="9782" w:type="dxa"/>
        <w:tblLook w:val="04A0" w:firstRow="1" w:lastRow="0" w:firstColumn="1" w:lastColumn="0" w:noHBand="0" w:noVBand="1"/>
      </w:tblPr>
      <w:tblGrid>
        <w:gridCol w:w="2122"/>
        <w:gridCol w:w="2569"/>
        <w:gridCol w:w="2305"/>
        <w:gridCol w:w="2786"/>
      </w:tblGrid>
      <w:tr w:rsidR="004815BB" w:rsidRPr="004815BB" w:rsidTr="004815BB">
        <w:trPr>
          <w:trHeight w:val="445"/>
        </w:trPr>
        <w:tc>
          <w:tcPr>
            <w:tcW w:w="9782" w:type="dxa"/>
            <w:gridSpan w:val="4"/>
          </w:tcPr>
          <w:p w:rsidR="004815BB" w:rsidRPr="004815BB" w:rsidRDefault="004815BB" w:rsidP="004815BB">
            <w:pPr>
              <w:spacing w:line="276" w:lineRule="auto"/>
              <w:jc w:val="both"/>
              <w:rPr>
                <w:rFonts w:ascii="Times New Roman" w:hAnsi="Times New Roman" w:cs="Times New Roman"/>
                <w:sz w:val="20"/>
                <w:szCs w:val="24"/>
              </w:rPr>
            </w:pPr>
            <w:r w:rsidRPr="004815BB">
              <w:rPr>
                <w:rFonts w:ascii="Times New Roman" w:hAnsi="Times New Roman" w:cs="Times New Roman"/>
                <w:b/>
                <w:sz w:val="20"/>
                <w:szCs w:val="24"/>
              </w:rPr>
              <w:t>Faaliyetin Amacı:</w:t>
            </w:r>
            <w:r w:rsidRPr="004815BB">
              <w:rPr>
                <w:rFonts w:ascii="Times New Roman" w:hAnsi="Times New Roman" w:cs="Times New Roman"/>
                <w:sz w:val="20"/>
                <w:szCs w:val="24"/>
              </w:rPr>
              <w:t xml:space="preserve"> Toplumun sürekli olarak eskiyen bilgi düzeyini çağın gereklerine uygun yeni bilgilerle donatmak ve eğitim ihtiyacını karşılamak üzere Üniversite birimlerinin sahip olduğu uzmanlıklarından yararlanan, kalite ve nitelik açısından üstün ve talebe uygun olarak tekrarlanan, sertifika programı, kurs veya seminer tarzında, kısa ve uzun süreli eğitim-öğretim programları düzenlemektir.</w:t>
            </w:r>
          </w:p>
          <w:p w:rsidR="004815BB" w:rsidRPr="004815BB" w:rsidRDefault="004815BB" w:rsidP="004815BB">
            <w:pPr>
              <w:jc w:val="both"/>
              <w:rPr>
                <w:rFonts w:ascii="Times New Roman" w:hAnsi="Times New Roman" w:cs="Times New Roman"/>
                <w:sz w:val="20"/>
                <w:szCs w:val="24"/>
              </w:rPr>
            </w:pPr>
          </w:p>
        </w:tc>
      </w:tr>
      <w:tr w:rsidR="004815BB" w:rsidRPr="004815BB" w:rsidTr="004815BB">
        <w:trPr>
          <w:trHeight w:val="605"/>
        </w:trPr>
        <w:tc>
          <w:tcPr>
            <w:tcW w:w="9782" w:type="dxa"/>
            <w:gridSpan w:val="4"/>
          </w:tcPr>
          <w:p w:rsidR="004815BB" w:rsidRPr="004815BB" w:rsidRDefault="004815BB" w:rsidP="004815BB">
            <w:pPr>
              <w:rPr>
                <w:rFonts w:ascii="Times New Roman" w:hAnsi="Times New Roman" w:cs="Times New Roman"/>
                <w:b/>
                <w:sz w:val="20"/>
                <w:szCs w:val="24"/>
              </w:rPr>
            </w:pPr>
            <w:r w:rsidRPr="004815BB">
              <w:rPr>
                <w:rFonts w:ascii="Times New Roman" w:hAnsi="Times New Roman" w:cs="Times New Roman"/>
                <w:b/>
                <w:sz w:val="20"/>
                <w:szCs w:val="24"/>
              </w:rPr>
              <w:t xml:space="preserve">Faaliyetin Yürütüldüğü Birimler: </w:t>
            </w:r>
            <w:r w:rsidRPr="004815BB">
              <w:rPr>
                <w:rFonts w:ascii="Times New Roman" w:hAnsi="Times New Roman" w:cs="Times New Roman"/>
                <w:bCs/>
                <w:sz w:val="20"/>
                <w:szCs w:val="24"/>
              </w:rPr>
              <w:t>Sürekli Eğitim Araştırma ve Uygulama Merkezi (TOGÜSEM)</w:t>
            </w:r>
          </w:p>
          <w:p w:rsidR="004815BB" w:rsidRPr="004815BB" w:rsidRDefault="004815BB" w:rsidP="004815BB">
            <w:pPr>
              <w:rPr>
                <w:rFonts w:ascii="Times New Roman" w:hAnsi="Times New Roman" w:cs="Times New Roman"/>
                <w:b/>
                <w:sz w:val="20"/>
                <w:szCs w:val="24"/>
              </w:rPr>
            </w:pPr>
          </w:p>
        </w:tc>
      </w:tr>
      <w:tr w:rsidR="004815BB" w:rsidRPr="004815BB" w:rsidTr="004815BB">
        <w:trPr>
          <w:trHeight w:val="420"/>
        </w:trPr>
        <w:tc>
          <w:tcPr>
            <w:tcW w:w="2122" w:type="dxa"/>
          </w:tcPr>
          <w:p w:rsidR="004815BB" w:rsidRPr="004815BB" w:rsidRDefault="004815BB" w:rsidP="004815BB">
            <w:pPr>
              <w:jc w:val="center"/>
              <w:rPr>
                <w:rFonts w:ascii="Times New Roman" w:hAnsi="Times New Roman" w:cs="Times New Roman"/>
                <w:b/>
                <w:sz w:val="20"/>
                <w:szCs w:val="24"/>
              </w:rPr>
            </w:pPr>
            <w:r w:rsidRPr="004815BB">
              <w:rPr>
                <w:rFonts w:ascii="Times New Roman" w:hAnsi="Times New Roman" w:cs="Times New Roman"/>
                <w:b/>
                <w:sz w:val="20"/>
                <w:szCs w:val="24"/>
              </w:rPr>
              <w:t xml:space="preserve">Faaliyet Adımları </w:t>
            </w:r>
          </w:p>
        </w:tc>
        <w:tc>
          <w:tcPr>
            <w:tcW w:w="2569" w:type="dxa"/>
          </w:tcPr>
          <w:p w:rsidR="004815BB" w:rsidRPr="004815BB" w:rsidRDefault="004815BB" w:rsidP="004815BB">
            <w:pPr>
              <w:jc w:val="center"/>
              <w:rPr>
                <w:rFonts w:ascii="Times New Roman" w:hAnsi="Times New Roman" w:cs="Times New Roman"/>
                <w:b/>
                <w:sz w:val="20"/>
                <w:szCs w:val="24"/>
              </w:rPr>
            </w:pPr>
            <w:r w:rsidRPr="004815BB">
              <w:rPr>
                <w:rFonts w:ascii="Times New Roman" w:hAnsi="Times New Roman" w:cs="Times New Roman"/>
                <w:b/>
                <w:sz w:val="20"/>
                <w:szCs w:val="24"/>
              </w:rPr>
              <w:t>Görevli</w:t>
            </w:r>
          </w:p>
        </w:tc>
        <w:tc>
          <w:tcPr>
            <w:tcW w:w="2305" w:type="dxa"/>
          </w:tcPr>
          <w:p w:rsidR="004815BB" w:rsidRPr="004815BB" w:rsidRDefault="004815BB" w:rsidP="004815BB">
            <w:pPr>
              <w:jc w:val="center"/>
              <w:rPr>
                <w:rFonts w:ascii="Times New Roman" w:hAnsi="Times New Roman" w:cs="Times New Roman"/>
                <w:b/>
                <w:sz w:val="20"/>
                <w:szCs w:val="24"/>
              </w:rPr>
            </w:pPr>
            <w:r w:rsidRPr="004815BB">
              <w:rPr>
                <w:rFonts w:ascii="Times New Roman" w:hAnsi="Times New Roman" w:cs="Times New Roman"/>
                <w:b/>
                <w:sz w:val="20"/>
                <w:szCs w:val="24"/>
              </w:rPr>
              <w:t>Bilgi/Tarif Dokümanları</w:t>
            </w:r>
          </w:p>
        </w:tc>
        <w:tc>
          <w:tcPr>
            <w:tcW w:w="2786" w:type="dxa"/>
          </w:tcPr>
          <w:p w:rsidR="004815BB" w:rsidRPr="004815BB" w:rsidRDefault="004815BB" w:rsidP="004815BB">
            <w:pPr>
              <w:rPr>
                <w:rFonts w:ascii="Times New Roman" w:hAnsi="Times New Roman" w:cs="Times New Roman"/>
                <w:b/>
                <w:sz w:val="20"/>
                <w:szCs w:val="24"/>
              </w:rPr>
            </w:pPr>
            <w:r w:rsidRPr="004815BB">
              <w:rPr>
                <w:rFonts w:ascii="Times New Roman" w:hAnsi="Times New Roman" w:cs="Times New Roman"/>
                <w:b/>
                <w:sz w:val="20"/>
                <w:szCs w:val="24"/>
              </w:rPr>
              <w:t>Kayıt Ortamı</w:t>
            </w:r>
          </w:p>
        </w:tc>
      </w:tr>
      <w:tr w:rsidR="004815BB" w:rsidRPr="004815BB" w:rsidTr="004815BB">
        <w:trPr>
          <w:trHeight w:val="70"/>
        </w:trPr>
        <w:tc>
          <w:tcPr>
            <w:tcW w:w="2122" w:type="dxa"/>
          </w:tcPr>
          <w:p w:rsidR="004815BB" w:rsidRPr="004815BB" w:rsidRDefault="004815BB" w:rsidP="004815BB">
            <w:pPr>
              <w:pStyle w:val="ListeParagraf"/>
              <w:numPr>
                <w:ilvl w:val="0"/>
                <w:numId w:val="3"/>
              </w:numPr>
              <w:rPr>
                <w:rFonts w:ascii="Times New Roman" w:hAnsi="Times New Roman" w:cs="Times New Roman"/>
                <w:sz w:val="20"/>
                <w:szCs w:val="24"/>
              </w:rPr>
            </w:pPr>
            <w:r w:rsidRPr="004815BB">
              <w:rPr>
                <w:rFonts w:ascii="Times New Roman" w:hAnsi="Times New Roman" w:cs="Times New Roman"/>
                <w:sz w:val="20"/>
                <w:szCs w:val="24"/>
              </w:rPr>
              <w:t>Bireysel veya Kurumsal başvuruların alınması (Resmi yazı veya Dilekçe)</w:t>
            </w:r>
          </w:p>
          <w:p w:rsidR="004815BB" w:rsidRPr="004815BB" w:rsidRDefault="004815BB" w:rsidP="004815BB">
            <w:pPr>
              <w:pStyle w:val="ListeParagraf"/>
              <w:numPr>
                <w:ilvl w:val="0"/>
                <w:numId w:val="3"/>
              </w:numPr>
              <w:rPr>
                <w:rFonts w:ascii="Times New Roman" w:hAnsi="Times New Roman" w:cs="Times New Roman"/>
                <w:sz w:val="20"/>
                <w:szCs w:val="24"/>
              </w:rPr>
            </w:pPr>
            <w:r w:rsidRPr="004815BB">
              <w:rPr>
                <w:rFonts w:ascii="Times New Roman" w:hAnsi="Times New Roman" w:cs="Times New Roman"/>
                <w:sz w:val="20"/>
                <w:szCs w:val="24"/>
              </w:rPr>
              <w:t>Yönetim Kurulu tarafından değerlendirilmesi</w:t>
            </w:r>
          </w:p>
          <w:p w:rsidR="004815BB" w:rsidRPr="004815BB" w:rsidRDefault="004815BB" w:rsidP="004815BB">
            <w:pPr>
              <w:pStyle w:val="ListeParagraf"/>
              <w:numPr>
                <w:ilvl w:val="0"/>
                <w:numId w:val="3"/>
              </w:numPr>
              <w:rPr>
                <w:rFonts w:ascii="Times New Roman" w:hAnsi="Times New Roman" w:cs="Times New Roman"/>
                <w:sz w:val="20"/>
                <w:szCs w:val="24"/>
              </w:rPr>
            </w:pPr>
            <w:r w:rsidRPr="004815BB">
              <w:rPr>
                <w:rFonts w:ascii="Times New Roman" w:hAnsi="Times New Roman" w:cs="Times New Roman"/>
                <w:sz w:val="20"/>
                <w:szCs w:val="24"/>
              </w:rPr>
              <w:t xml:space="preserve">Eğitimin planlanması </w:t>
            </w:r>
          </w:p>
          <w:p w:rsidR="004815BB" w:rsidRPr="004815BB" w:rsidRDefault="004815BB" w:rsidP="004815BB">
            <w:pPr>
              <w:pStyle w:val="ListeParagraf"/>
              <w:numPr>
                <w:ilvl w:val="0"/>
                <w:numId w:val="3"/>
              </w:numPr>
              <w:rPr>
                <w:rFonts w:ascii="Times New Roman" w:hAnsi="Times New Roman" w:cs="Times New Roman"/>
                <w:sz w:val="20"/>
                <w:szCs w:val="24"/>
              </w:rPr>
            </w:pPr>
            <w:r w:rsidRPr="004815BB">
              <w:rPr>
                <w:rFonts w:ascii="Times New Roman" w:hAnsi="Times New Roman" w:cs="Times New Roman"/>
                <w:sz w:val="20"/>
                <w:szCs w:val="24"/>
              </w:rPr>
              <w:t>WEB Sayfasında duyurulması</w:t>
            </w:r>
          </w:p>
          <w:p w:rsidR="004815BB" w:rsidRPr="004815BB" w:rsidRDefault="004815BB" w:rsidP="004815BB">
            <w:pPr>
              <w:pStyle w:val="ListeParagraf"/>
              <w:numPr>
                <w:ilvl w:val="0"/>
                <w:numId w:val="3"/>
              </w:numPr>
              <w:rPr>
                <w:rFonts w:ascii="Times New Roman" w:hAnsi="Times New Roman" w:cs="Times New Roman"/>
                <w:sz w:val="20"/>
                <w:szCs w:val="24"/>
              </w:rPr>
            </w:pPr>
            <w:r w:rsidRPr="004815BB">
              <w:rPr>
                <w:rFonts w:ascii="Times New Roman" w:hAnsi="Times New Roman" w:cs="Times New Roman"/>
                <w:iCs/>
                <w:sz w:val="20"/>
                <w:szCs w:val="24"/>
              </w:rPr>
              <w:t>Yeterli kontenjan olması halinde eğitimin gerçekleştirilmesi</w:t>
            </w:r>
          </w:p>
          <w:p w:rsidR="004815BB" w:rsidRPr="004815BB" w:rsidRDefault="004815BB" w:rsidP="004815BB">
            <w:pPr>
              <w:pStyle w:val="ListeParagraf"/>
              <w:numPr>
                <w:ilvl w:val="0"/>
                <w:numId w:val="3"/>
              </w:numPr>
              <w:rPr>
                <w:rFonts w:ascii="Times New Roman" w:hAnsi="Times New Roman" w:cs="Times New Roman"/>
                <w:sz w:val="20"/>
                <w:szCs w:val="24"/>
              </w:rPr>
            </w:pPr>
            <w:r w:rsidRPr="004815BB">
              <w:rPr>
                <w:rFonts w:ascii="Times New Roman" w:hAnsi="Times New Roman" w:cs="Times New Roman"/>
                <w:iCs/>
                <w:sz w:val="20"/>
                <w:szCs w:val="24"/>
              </w:rPr>
              <w:t>Ücretli eğitimlerde eğitimciye ücret ödemesi yapılması</w:t>
            </w:r>
          </w:p>
          <w:p w:rsidR="004815BB" w:rsidRPr="004815BB" w:rsidRDefault="004815BB" w:rsidP="004815BB">
            <w:pPr>
              <w:pStyle w:val="ListeParagraf"/>
              <w:numPr>
                <w:ilvl w:val="0"/>
                <w:numId w:val="3"/>
              </w:numPr>
              <w:rPr>
                <w:rFonts w:ascii="Times New Roman" w:hAnsi="Times New Roman" w:cs="Times New Roman"/>
                <w:sz w:val="20"/>
                <w:szCs w:val="24"/>
              </w:rPr>
            </w:pPr>
            <w:r w:rsidRPr="004815BB">
              <w:rPr>
                <w:rFonts w:ascii="Times New Roman" w:hAnsi="Times New Roman" w:cs="Times New Roman"/>
                <w:iCs/>
                <w:sz w:val="20"/>
                <w:szCs w:val="24"/>
              </w:rPr>
              <w:t>Eğitim sonu Katılımcı Belgelerinin düzenlenmesi</w:t>
            </w:r>
          </w:p>
        </w:tc>
        <w:tc>
          <w:tcPr>
            <w:tcW w:w="2569" w:type="dxa"/>
          </w:tcPr>
          <w:p w:rsidR="004815BB" w:rsidRPr="004815BB" w:rsidRDefault="004815BB" w:rsidP="004815BB">
            <w:pPr>
              <w:pStyle w:val="ListeParagraf"/>
              <w:numPr>
                <w:ilvl w:val="0"/>
                <w:numId w:val="3"/>
              </w:numPr>
              <w:rPr>
                <w:rFonts w:ascii="Times New Roman" w:hAnsi="Times New Roman" w:cs="Times New Roman"/>
                <w:sz w:val="20"/>
                <w:szCs w:val="24"/>
              </w:rPr>
            </w:pPr>
            <w:r w:rsidRPr="004815BB">
              <w:rPr>
                <w:rFonts w:ascii="Times New Roman" w:hAnsi="Times New Roman" w:cs="Times New Roman"/>
                <w:sz w:val="20"/>
                <w:szCs w:val="24"/>
              </w:rPr>
              <w:t>Müdür, Müdür Yardımcıları</w:t>
            </w:r>
          </w:p>
          <w:p w:rsidR="004815BB" w:rsidRPr="004815BB" w:rsidRDefault="004815BB" w:rsidP="004815BB">
            <w:pPr>
              <w:pStyle w:val="ListeParagraf"/>
              <w:numPr>
                <w:ilvl w:val="0"/>
                <w:numId w:val="3"/>
              </w:numPr>
              <w:rPr>
                <w:rFonts w:ascii="Times New Roman" w:hAnsi="Times New Roman" w:cs="Times New Roman"/>
                <w:sz w:val="20"/>
                <w:szCs w:val="24"/>
              </w:rPr>
            </w:pPr>
            <w:r w:rsidRPr="004815BB">
              <w:rPr>
                <w:rFonts w:ascii="Times New Roman" w:hAnsi="Times New Roman" w:cs="Times New Roman"/>
                <w:sz w:val="20"/>
                <w:szCs w:val="24"/>
              </w:rPr>
              <w:t>TOGÜSEM idari personeli</w:t>
            </w:r>
          </w:p>
          <w:p w:rsidR="004815BB" w:rsidRPr="004815BB" w:rsidRDefault="004815BB" w:rsidP="004815BB">
            <w:pPr>
              <w:pStyle w:val="ListeParagraf"/>
              <w:spacing w:after="240"/>
              <w:ind w:left="332"/>
              <w:rPr>
                <w:rFonts w:ascii="Times New Roman" w:hAnsi="Times New Roman" w:cs="Times New Roman"/>
                <w:sz w:val="20"/>
                <w:szCs w:val="24"/>
              </w:rPr>
            </w:pPr>
          </w:p>
        </w:tc>
        <w:tc>
          <w:tcPr>
            <w:tcW w:w="2305" w:type="dxa"/>
          </w:tcPr>
          <w:p w:rsidR="004815BB" w:rsidRPr="004815BB" w:rsidRDefault="004815BB" w:rsidP="004815BB">
            <w:pPr>
              <w:pStyle w:val="ListeParagraf"/>
              <w:numPr>
                <w:ilvl w:val="0"/>
                <w:numId w:val="3"/>
              </w:numPr>
              <w:rPr>
                <w:rFonts w:ascii="Times New Roman" w:hAnsi="Times New Roman" w:cs="Times New Roman"/>
                <w:sz w:val="20"/>
                <w:szCs w:val="24"/>
              </w:rPr>
            </w:pPr>
            <w:proofErr w:type="gramStart"/>
            <w:r w:rsidRPr="004815BB">
              <w:rPr>
                <w:rFonts w:ascii="Times New Roman" w:hAnsi="Times New Roman" w:cs="Times New Roman"/>
                <w:sz w:val="20"/>
                <w:szCs w:val="24"/>
              </w:rPr>
              <w:t>TOGÜ.İŞA</w:t>
            </w:r>
            <w:proofErr w:type="gramEnd"/>
            <w:r w:rsidRPr="004815BB">
              <w:rPr>
                <w:rFonts w:ascii="Times New Roman" w:hAnsi="Times New Roman" w:cs="Times New Roman"/>
                <w:sz w:val="20"/>
                <w:szCs w:val="24"/>
              </w:rPr>
              <w:t xml:space="preserve">.334 Sürekli Eğitim Araştırma Ve Uygulama Merkezi Proje Odası İş Akışı </w:t>
            </w:r>
          </w:p>
          <w:p w:rsidR="004815BB" w:rsidRPr="004815BB" w:rsidRDefault="004815BB" w:rsidP="004815BB">
            <w:pPr>
              <w:pStyle w:val="ListeParagraf"/>
              <w:numPr>
                <w:ilvl w:val="0"/>
                <w:numId w:val="3"/>
              </w:numPr>
              <w:rPr>
                <w:rFonts w:ascii="Times New Roman" w:hAnsi="Times New Roman" w:cs="Times New Roman"/>
                <w:sz w:val="20"/>
                <w:szCs w:val="24"/>
              </w:rPr>
            </w:pPr>
            <w:proofErr w:type="gramStart"/>
            <w:r w:rsidRPr="004815BB">
              <w:rPr>
                <w:rFonts w:ascii="Times New Roman" w:hAnsi="Times New Roman" w:cs="Times New Roman"/>
                <w:sz w:val="20"/>
                <w:szCs w:val="24"/>
              </w:rPr>
              <w:t>TOGÜ.İŞA</w:t>
            </w:r>
            <w:proofErr w:type="gramEnd"/>
            <w:r w:rsidRPr="004815BB">
              <w:rPr>
                <w:rFonts w:ascii="Times New Roman" w:hAnsi="Times New Roman" w:cs="Times New Roman"/>
                <w:sz w:val="20"/>
                <w:szCs w:val="24"/>
              </w:rPr>
              <w:t xml:space="preserve">.335 Sürekli Eğitim Araştırma Ve Uygulama Merkezi Ek Ödeme İş Akışı </w:t>
            </w:r>
          </w:p>
          <w:p w:rsidR="004815BB" w:rsidRPr="004815BB" w:rsidRDefault="004815BB" w:rsidP="004815BB">
            <w:pPr>
              <w:pStyle w:val="ListeParagraf"/>
              <w:numPr>
                <w:ilvl w:val="0"/>
                <w:numId w:val="3"/>
              </w:numPr>
              <w:rPr>
                <w:rFonts w:ascii="Times New Roman" w:hAnsi="Times New Roman" w:cs="Times New Roman"/>
                <w:sz w:val="20"/>
                <w:szCs w:val="24"/>
              </w:rPr>
            </w:pPr>
            <w:proofErr w:type="gramStart"/>
            <w:r w:rsidRPr="004815BB">
              <w:rPr>
                <w:rFonts w:ascii="Times New Roman" w:hAnsi="Times New Roman" w:cs="Times New Roman"/>
                <w:sz w:val="20"/>
                <w:szCs w:val="24"/>
              </w:rPr>
              <w:t>TOGÜ.İŞA</w:t>
            </w:r>
            <w:proofErr w:type="gramEnd"/>
            <w:r w:rsidRPr="004815BB">
              <w:rPr>
                <w:rFonts w:ascii="Times New Roman" w:hAnsi="Times New Roman" w:cs="Times New Roman"/>
                <w:sz w:val="20"/>
                <w:szCs w:val="24"/>
              </w:rPr>
              <w:t xml:space="preserve">.336 Sürekli Eğitim Araştırma Ve Uygulama Merkezi Danışmanlık Faaliyetleri İş Akışı </w:t>
            </w:r>
          </w:p>
          <w:p w:rsidR="004815BB" w:rsidRPr="004815BB" w:rsidRDefault="004815BB" w:rsidP="004815BB">
            <w:pPr>
              <w:pStyle w:val="ListeParagraf"/>
              <w:numPr>
                <w:ilvl w:val="0"/>
                <w:numId w:val="3"/>
              </w:numPr>
              <w:rPr>
                <w:rFonts w:ascii="Times New Roman" w:hAnsi="Times New Roman" w:cs="Times New Roman"/>
                <w:sz w:val="20"/>
                <w:szCs w:val="24"/>
              </w:rPr>
            </w:pPr>
            <w:proofErr w:type="gramStart"/>
            <w:r w:rsidRPr="004815BB">
              <w:rPr>
                <w:rFonts w:ascii="Times New Roman" w:hAnsi="Times New Roman" w:cs="Times New Roman"/>
                <w:sz w:val="20"/>
                <w:szCs w:val="24"/>
              </w:rPr>
              <w:t>TOGÜ.İŞA</w:t>
            </w:r>
            <w:proofErr w:type="gramEnd"/>
            <w:r w:rsidRPr="004815BB">
              <w:rPr>
                <w:rFonts w:ascii="Times New Roman" w:hAnsi="Times New Roman" w:cs="Times New Roman"/>
                <w:sz w:val="20"/>
                <w:szCs w:val="24"/>
              </w:rPr>
              <w:t xml:space="preserve">.337 Sürekli Eğitim Araştırma Ve Uygulama Merkezi Satın Alma İş Akışı </w:t>
            </w:r>
          </w:p>
          <w:p w:rsidR="004815BB" w:rsidRPr="004815BB" w:rsidRDefault="004815BB" w:rsidP="004815BB">
            <w:pPr>
              <w:pStyle w:val="ListeParagraf"/>
              <w:numPr>
                <w:ilvl w:val="0"/>
                <w:numId w:val="3"/>
              </w:numPr>
              <w:rPr>
                <w:rFonts w:ascii="Times New Roman" w:hAnsi="Times New Roman" w:cs="Times New Roman"/>
                <w:sz w:val="20"/>
                <w:szCs w:val="24"/>
              </w:rPr>
            </w:pPr>
            <w:proofErr w:type="gramStart"/>
            <w:r w:rsidRPr="004815BB">
              <w:rPr>
                <w:rFonts w:ascii="Times New Roman" w:hAnsi="Times New Roman" w:cs="Times New Roman"/>
                <w:sz w:val="20"/>
                <w:szCs w:val="24"/>
              </w:rPr>
              <w:t>TOGÜ.İŞA</w:t>
            </w:r>
            <w:proofErr w:type="gramEnd"/>
            <w:r w:rsidRPr="004815BB">
              <w:rPr>
                <w:rFonts w:ascii="Times New Roman" w:hAnsi="Times New Roman" w:cs="Times New Roman"/>
                <w:sz w:val="20"/>
                <w:szCs w:val="24"/>
              </w:rPr>
              <w:t xml:space="preserve">.338 Sürekli Eğitim Araştırma Ve Uygulama Merkezi Ücreti İade İşlemleri İş Akışı </w:t>
            </w:r>
          </w:p>
        </w:tc>
        <w:tc>
          <w:tcPr>
            <w:tcW w:w="2786" w:type="dxa"/>
          </w:tcPr>
          <w:p w:rsidR="004815BB" w:rsidRPr="004815BB" w:rsidRDefault="004815BB" w:rsidP="004815BB">
            <w:pPr>
              <w:pStyle w:val="ListeParagraf"/>
              <w:numPr>
                <w:ilvl w:val="0"/>
                <w:numId w:val="3"/>
              </w:numPr>
              <w:rPr>
                <w:rFonts w:ascii="Times New Roman" w:hAnsi="Times New Roman" w:cs="Times New Roman"/>
                <w:sz w:val="20"/>
                <w:szCs w:val="24"/>
              </w:rPr>
            </w:pPr>
            <w:r w:rsidRPr="004815BB">
              <w:rPr>
                <w:rFonts w:ascii="Times New Roman" w:hAnsi="Times New Roman" w:cs="Times New Roman"/>
                <w:sz w:val="20"/>
                <w:szCs w:val="24"/>
              </w:rPr>
              <w:t>TOGÜSEM web sayfası</w:t>
            </w:r>
          </w:p>
          <w:p w:rsidR="004815BB" w:rsidRPr="004815BB" w:rsidRDefault="004815BB" w:rsidP="004815BB">
            <w:pPr>
              <w:pStyle w:val="TableParagraph"/>
              <w:numPr>
                <w:ilvl w:val="0"/>
                <w:numId w:val="3"/>
              </w:numPr>
              <w:ind w:right="956"/>
              <w:rPr>
                <w:sz w:val="20"/>
                <w:szCs w:val="24"/>
              </w:rPr>
            </w:pPr>
            <w:r w:rsidRPr="004815BB">
              <w:rPr>
                <w:sz w:val="20"/>
                <w:szCs w:val="24"/>
              </w:rPr>
              <w:t>EBYS</w:t>
            </w:r>
          </w:p>
          <w:p w:rsidR="004815BB" w:rsidRPr="004815BB" w:rsidRDefault="004815BB" w:rsidP="004815BB">
            <w:pPr>
              <w:pStyle w:val="ListeParagraf"/>
              <w:ind w:left="360"/>
              <w:rPr>
                <w:rFonts w:ascii="Times New Roman" w:hAnsi="Times New Roman" w:cs="Times New Roman"/>
                <w:sz w:val="20"/>
                <w:szCs w:val="24"/>
              </w:rPr>
            </w:pPr>
          </w:p>
        </w:tc>
      </w:tr>
      <w:tr w:rsidR="004815BB" w:rsidRPr="004815BB" w:rsidTr="004815BB">
        <w:trPr>
          <w:trHeight w:val="578"/>
        </w:trPr>
        <w:tc>
          <w:tcPr>
            <w:tcW w:w="9782" w:type="dxa"/>
            <w:gridSpan w:val="4"/>
          </w:tcPr>
          <w:p w:rsidR="004815BB" w:rsidRPr="004815BB" w:rsidRDefault="004815BB" w:rsidP="004815BB">
            <w:pPr>
              <w:pStyle w:val="ListeParagraf"/>
              <w:ind w:left="360"/>
              <w:jc w:val="both"/>
              <w:rPr>
                <w:rFonts w:ascii="Times New Roman" w:hAnsi="Times New Roman" w:cs="Times New Roman"/>
                <w:b/>
                <w:sz w:val="20"/>
                <w:szCs w:val="24"/>
              </w:rPr>
            </w:pPr>
            <w:r w:rsidRPr="004815BB">
              <w:rPr>
                <w:rFonts w:ascii="Times New Roman" w:hAnsi="Times New Roman" w:cs="Times New Roman"/>
                <w:b/>
                <w:sz w:val="20"/>
                <w:szCs w:val="24"/>
              </w:rPr>
              <w:t xml:space="preserve">İzleme Kriterleri: </w:t>
            </w:r>
          </w:p>
          <w:p w:rsidR="004815BB" w:rsidRPr="004815BB" w:rsidRDefault="004815BB" w:rsidP="004815BB">
            <w:pPr>
              <w:numPr>
                <w:ilvl w:val="1"/>
                <w:numId w:val="17"/>
              </w:numPr>
              <w:contextualSpacing/>
              <w:rPr>
                <w:rFonts w:ascii="Times New Roman" w:hAnsi="Times New Roman" w:cs="Times New Roman"/>
                <w:sz w:val="20"/>
                <w:szCs w:val="24"/>
              </w:rPr>
            </w:pPr>
            <w:r w:rsidRPr="004815BB">
              <w:rPr>
                <w:rFonts w:ascii="Times New Roman" w:hAnsi="Times New Roman" w:cs="Times New Roman"/>
                <w:sz w:val="20"/>
                <w:szCs w:val="24"/>
              </w:rPr>
              <w:t>Açılan eğitim sayısı(Yıllık)</w:t>
            </w:r>
          </w:p>
          <w:p w:rsidR="004815BB" w:rsidRPr="004815BB" w:rsidRDefault="004815BB" w:rsidP="004815BB">
            <w:pPr>
              <w:numPr>
                <w:ilvl w:val="1"/>
                <w:numId w:val="17"/>
              </w:numPr>
              <w:contextualSpacing/>
              <w:rPr>
                <w:rFonts w:ascii="Times New Roman" w:hAnsi="Times New Roman" w:cs="Times New Roman"/>
                <w:sz w:val="20"/>
                <w:szCs w:val="24"/>
              </w:rPr>
            </w:pPr>
            <w:r w:rsidRPr="004815BB">
              <w:rPr>
                <w:rFonts w:ascii="Times New Roman" w:hAnsi="Times New Roman" w:cs="Times New Roman"/>
                <w:sz w:val="20"/>
                <w:szCs w:val="24"/>
              </w:rPr>
              <w:t>Eğitimlere katılan kişi sayısı (Yıllık)</w:t>
            </w:r>
          </w:p>
          <w:p w:rsidR="004815BB" w:rsidRPr="004815BB" w:rsidRDefault="004815BB" w:rsidP="004815BB">
            <w:pPr>
              <w:numPr>
                <w:ilvl w:val="1"/>
                <w:numId w:val="17"/>
              </w:numPr>
              <w:contextualSpacing/>
              <w:rPr>
                <w:rFonts w:ascii="Times New Roman" w:hAnsi="Times New Roman" w:cs="Times New Roman"/>
                <w:sz w:val="20"/>
                <w:szCs w:val="24"/>
              </w:rPr>
            </w:pPr>
            <w:r w:rsidRPr="004815BB">
              <w:rPr>
                <w:rFonts w:ascii="Times New Roman" w:hAnsi="Times New Roman" w:cs="Times New Roman"/>
                <w:sz w:val="20"/>
                <w:szCs w:val="24"/>
              </w:rPr>
              <w:t>Verilen sertifika sayısı (Yıllık)</w:t>
            </w:r>
          </w:p>
        </w:tc>
      </w:tr>
      <w:tr w:rsidR="004815BB" w:rsidRPr="004815BB" w:rsidTr="004815BB">
        <w:trPr>
          <w:trHeight w:val="687"/>
        </w:trPr>
        <w:tc>
          <w:tcPr>
            <w:tcW w:w="9782" w:type="dxa"/>
            <w:gridSpan w:val="4"/>
          </w:tcPr>
          <w:p w:rsidR="004815BB" w:rsidRPr="004815BB" w:rsidRDefault="004815BB" w:rsidP="004815BB">
            <w:pPr>
              <w:pStyle w:val="ListeParagraf"/>
              <w:ind w:left="312"/>
              <w:rPr>
                <w:rFonts w:ascii="Times New Roman" w:hAnsi="Times New Roman" w:cs="Times New Roman"/>
                <w:b/>
                <w:bCs/>
                <w:sz w:val="20"/>
                <w:szCs w:val="24"/>
              </w:rPr>
            </w:pPr>
            <w:r w:rsidRPr="004815BB">
              <w:rPr>
                <w:rFonts w:ascii="Times New Roman" w:hAnsi="Times New Roman" w:cs="Times New Roman"/>
                <w:b/>
                <w:bCs/>
                <w:sz w:val="20"/>
                <w:szCs w:val="24"/>
              </w:rPr>
              <w:t>Riskler:</w:t>
            </w:r>
          </w:p>
          <w:p w:rsidR="004815BB" w:rsidRPr="004815BB" w:rsidRDefault="004815BB" w:rsidP="004815BB">
            <w:pPr>
              <w:numPr>
                <w:ilvl w:val="1"/>
                <w:numId w:val="17"/>
              </w:numPr>
              <w:contextualSpacing/>
              <w:rPr>
                <w:rFonts w:ascii="Times New Roman" w:hAnsi="Times New Roman" w:cs="Times New Roman"/>
                <w:sz w:val="20"/>
                <w:szCs w:val="24"/>
              </w:rPr>
            </w:pPr>
            <w:r w:rsidRPr="004815BB">
              <w:rPr>
                <w:rFonts w:ascii="Times New Roman" w:hAnsi="Times New Roman" w:cs="Times New Roman"/>
                <w:sz w:val="20"/>
                <w:szCs w:val="24"/>
              </w:rPr>
              <w:t>Jeopolitik sınırlılıklar nedeniyle planlanan faaliyetlerin aksaması ve sürdürül</w:t>
            </w:r>
            <w:r>
              <w:rPr>
                <w:rFonts w:ascii="Times New Roman" w:hAnsi="Times New Roman" w:cs="Times New Roman"/>
                <w:sz w:val="20"/>
                <w:szCs w:val="24"/>
              </w:rPr>
              <w:t>ebilirliğin olumsuz etkilenmesi</w:t>
            </w:r>
          </w:p>
          <w:p w:rsidR="004815BB" w:rsidRPr="004815BB" w:rsidRDefault="004815BB" w:rsidP="004815BB">
            <w:pPr>
              <w:numPr>
                <w:ilvl w:val="1"/>
                <w:numId w:val="17"/>
              </w:numPr>
              <w:contextualSpacing/>
              <w:rPr>
                <w:rFonts w:ascii="Times New Roman" w:hAnsi="Times New Roman" w:cs="Times New Roman"/>
                <w:sz w:val="20"/>
                <w:szCs w:val="24"/>
              </w:rPr>
            </w:pPr>
            <w:r w:rsidRPr="004815BB">
              <w:rPr>
                <w:rFonts w:ascii="Times New Roman" w:hAnsi="Times New Roman" w:cs="Times New Roman"/>
                <w:sz w:val="20"/>
                <w:szCs w:val="24"/>
              </w:rPr>
              <w:t>İdari personel eksikliği nedeniyle süreçlerin etkin yönet</w:t>
            </w:r>
            <w:r>
              <w:rPr>
                <w:rFonts w:ascii="Times New Roman" w:hAnsi="Times New Roman" w:cs="Times New Roman"/>
                <w:sz w:val="20"/>
                <w:szCs w:val="24"/>
              </w:rPr>
              <w:t>ilememesi ve iş yükünün artması</w:t>
            </w:r>
          </w:p>
          <w:p w:rsidR="004815BB" w:rsidRPr="004815BB" w:rsidRDefault="004815BB" w:rsidP="004815BB">
            <w:pPr>
              <w:numPr>
                <w:ilvl w:val="1"/>
                <w:numId w:val="17"/>
              </w:numPr>
              <w:contextualSpacing/>
              <w:rPr>
                <w:rFonts w:ascii="Times New Roman" w:hAnsi="Times New Roman" w:cs="Times New Roman"/>
                <w:sz w:val="20"/>
                <w:szCs w:val="24"/>
              </w:rPr>
            </w:pPr>
            <w:r w:rsidRPr="004815BB">
              <w:rPr>
                <w:rFonts w:ascii="Times New Roman" w:hAnsi="Times New Roman" w:cs="Times New Roman"/>
                <w:sz w:val="20"/>
                <w:szCs w:val="24"/>
              </w:rPr>
              <w:lastRenderedPageBreak/>
              <w:t>Fiziki mekân yetersizliği nedeniyle faaliyetlerin kapasite ve ve</w:t>
            </w:r>
            <w:r>
              <w:rPr>
                <w:rFonts w:ascii="Times New Roman" w:hAnsi="Times New Roman" w:cs="Times New Roman"/>
                <w:sz w:val="20"/>
                <w:szCs w:val="24"/>
              </w:rPr>
              <w:t>rimlilik açısından sınırlanması</w:t>
            </w:r>
          </w:p>
          <w:p w:rsidR="004815BB" w:rsidRPr="004815BB" w:rsidRDefault="004815BB" w:rsidP="004815BB">
            <w:pPr>
              <w:numPr>
                <w:ilvl w:val="1"/>
                <w:numId w:val="17"/>
              </w:numPr>
              <w:contextualSpacing/>
              <w:rPr>
                <w:rFonts w:ascii="Times New Roman" w:hAnsi="Times New Roman" w:cs="Times New Roman"/>
                <w:sz w:val="20"/>
                <w:szCs w:val="24"/>
              </w:rPr>
            </w:pPr>
            <w:r w:rsidRPr="004815BB">
              <w:rPr>
                <w:rFonts w:ascii="Times New Roman" w:hAnsi="Times New Roman" w:cs="Times New Roman"/>
                <w:sz w:val="20"/>
                <w:szCs w:val="24"/>
              </w:rPr>
              <w:t>Eğitimlerin hedef kitleye ulaşmasındaki sınırlılıklar nedeniyle beklenen eğiti</w:t>
            </w:r>
            <w:r>
              <w:rPr>
                <w:rFonts w:ascii="Times New Roman" w:hAnsi="Times New Roman" w:cs="Times New Roman"/>
                <w:sz w:val="20"/>
                <w:szCs w:val="24"/>
              </w:rPr>
              <w:t>m çıktılarının elde edilememesi</w:t>
            </w:r>
          </w:p>
        </w:tc>
      </w:tr>
      <w:tr w:rsidR="004815BB" w:rsidRPr="004815BB" w:rsidTr="004815BB">
        <w:trPr>
          <w:trHeight w:val="687"/>
        </w:trPr>
        <w:tc>
          <w:tcPr>
            <w:tcW w:w="9782" w:type="dxa"/>
            <w:gridSpan w:val="4"/>
          </w:tcPr>
          <w:p w:rsidR="004815BB" w:rsidRPr="004815BB" w:rsidRDefault="004815BB" w:rsidP="004815BB">
            <w:pPr>
              <w:pStyle w:val="ListeParagraf"/>
              <w:ind w:left="312"/>
              <w:rPr>
                <w:rFonts w:ascii="Times New Roman" w:hAnsi="Times New Roman" w:cs="Times New Roman"/>
                <w:bCs/>
                <w:sz w:val="20"/>
                <w:szCs w:val="24"/>
              </w:rPr>
            </w:pPr>
            <w:r w:rsidRPr="004815BB">
              <w:rPr>
                <w:rFonts w:ascii="Times New Roman" w:hAnsi="Times New Roman" w:cs="Times New Roman"/>
                <w:b/>
                <w:bCs/>
                <w:sz w:val="20"/>
                <w:szCs w:val="24"/>
              </w:rPr>
              <w:lastRenderedPageBreak/>
              <w:t>Fırsatlar:</w:t>
            </w:r>
          </w:p>
          <w:p w:rsidR="004815BB" w:rsidRPr="004815BB" w:rsidRDefault="004815BB" w:rsidP="004815BB">
            <w:pPr>
              <w:numPr>
                <w:ilvl w:val="1"/>
                <w:numId w:val="17"/>
              </w:numPr>
              <w:contextualSpacing/>
              <w:rPr>
                <w:rFonts w:ascii="Times New Roman" w:hAnsi="Times New Roman" w:cs="Times New Roman"/>
                <w:bCs/>
                <w:sz w:val="20"/>
                <w:szCs w:val="24"/>
              </w:rPr>
            </w:pPr>
            <w:r w:rsidRPr="004815BB">
              <w:rPr>
                <w:rFonts w:ascii="Times New Roman" w:hAnsi="Times New Roman" w:cs="Times New Roman"/>
                <w:sz w:val="20"/>
                <w:szCs w:val="24"/>
              </w:rPr>
              <w:t>İşbirliğine açık bir yönetimin olması</w:t>
            </w:r>
          </w:p>
        </w:tc>
      </w:tr>
    </w:tbl>
    <w:p w:rsidR="004815BB" w:rsidRDefault="004815BB" w:rsidP="00FD6DEB">
      <w:pPr>
        <w:rPr>
          <w:rFonts w:ascii="Times New Roman" w:hAnsi="Times New Roman" w:cs="Times New Roman"/>
          <w:b/>
          <w:sz w:val="20"/>
          <w:szCs w:val="20"/>
        </w:rPr>
      </w:pPr>
    </w:p>
    <w:p w:rsidR="00721FF5" w:rsidRDefault="00721FF5" w:rsidP="00FD6DEB">
      <w:pPr>
        <w:rPr>
          <w:rFonts w:ascii="Times New Roman" w:hAnsi="Times New Roman" w:cs="Times New Roman"/>
          <w:b/>
          <w:sz w:val="20"/>
          <w:szCs w:val="20"/>
        </w:rPr>
      </w:pPr>
      <w:r>
        <w:rPr>
          <w:rFonts w:ascii="Times New Roman" w:hAnsi="Times New Roman" w:cs="Times New Roman"/>
          <w:b/>
          <w:sz w:val="20"/>
          <w:szCs w:val="20"/>
        </w:rPr>
        <w:t xml:space="preserve">22.15 </w:t>
      </w:r>
      <w:r w:rsidRPr="00721FF5">
        <w:rPr>
          <w:rFonts w:ascii="Times New Roman" w:hAnsi="Times New Roman" w:cs="Times New Roman"/>
          <w:b/>
          <w:sz w:val="20"/>
          <w:szCs w:val="20"/>
        </w:rPr>
        <w:t>Hobi Bahçesi</w:t>
      </w:r>
      <w:r>
        <w:rPr>
          <w:rFonts w:ascii="Times New Roman" w:hAnsi="Times New Roman" w:cs="Times New Roman"/>
          <w:b/>
          <w:sz w:val="20"/>
          <w:szCs w:val="20"/>
        </w:rPr>
        <w:t xml:space="preserve"> Tahsis Faaliyeti</w:t>
      </w:r>
    </w:p>
    <w:tbl>
      <w:tblPr>
        <w:tblStyle w:val="TabloKlavuzu"/>
        <w:tblW w:w="9782" w:type="dxa"/>
        <w:tblLook w:val="04A0" w:firstRow="1" w:lastRow="0" w:firstColumn="1" w:lastColumn="0" w:noHBand="0" w:noVBand="1"/>
      </w:tblPr>
      <w:tblGrid>
        <w:gridCol w:w="2696"/>
        <w:gridCol w:w="2291"/>
        <w:gridCol w:w="2603"/>
        <w:gridCol w:w="2192"/>
      </w:tblGrid>
      <w:tr w:rsidR="00721FF5" w:rsidRPr="00721FF5" w:rsidTr="000B4351">
        <w:trPr>
          <w:trHeight w:val="445"/>
        </w:trPr>
        <w:tc>
          <w:tcPr>
            <w:tcW w:w="9782" w:type="dxa"/>
            <w:gridSpan w:val="4"/>
          </w:tcPr>
          <w:p w:rsidR="00721FF5" w:rsidRPr="00721FF5" w:rsidRDefault="00721FF5" w:rsidP="000B4351">
            <w:pPr>
              <w:jc w:val="both"/>
              <w:rPr>
                <w:rFonts w:ascii="Times New Roman" w:hAnsi="Times New Roman" w:cs="Times New Roman"/>
                <w:sz w:val="20"/>
                <w:szCs w:val="24"/>
              </w:rPr>
            </w:pPr>
            <w:r w:rsidRPr="00721FF5">
              <w:rPr>
                <w:rFonts w:ascii="Times New Roman" w:hAnsi="Times New Roman" w:cs="Times New Roman"/>
                <w:b/>
                <w:sz w:val="20"/>
                <w:szCs w:val="24"/>
              </w:rPr>
              <w:t>Faaliyetin Amacı:</w:t>
            </w:r>
            <w:r w:rsidRPr="00721FF5">
              <w:rPr>
                <w:rFonts w:ascii="Times New Roman" w:hAnsi="Times New Roman" w:cs="Times New Roman"/>
                <w:sz w:val="20"/>
                <w:szCs w:val="24"/>
              </w:rPr>
              <w:t xml:space="preserve"> </w:t>
            </w:r>
            <w:r w:rsidRPr="00721FF5">
              <w:rPr>
                <w:rFonts w:ascii="Times New Roman" w:eastAsia="ヒラギノ明朝 Pro W3" w:hAnsi="Times New Roman" w:cs="Times New Roman"/>
                <w:sz w:val="20"/>
                <w:szCs w:val="24"/>
              </w:rPr>
              <w:t>Müdürlük sorumluluk arazisinde üniversite personeline tarımsal faaliyetlerle ilgili uygulama imkânı ve alt yapısı sağlamak</w:t>
            </w:r>
          </w:p>
        </w:tc>
      </w:tr>
      <w:tr w:rsidR="00721FF5" w:rsidRPr="00721FF5" w:rsidTr="000B4351">
        <w:trPr>
          <w:trHeight w:val="605"/>
        </w:trPr>
        <w:tc>
          <w:tcPr>
            <w:tcW w:w="9782" w:type="dxa"/>
            <w:gridSpan w:val="4"/>
          </w:tcPr>
          <w:p w:rsidR="00721FF5" w:rsidRPr="00721FF5" w:rsidRDefault="00721FF5" w:rsidP="000B4351">
            <w:pPr>
              <w:rPr>
                <w:rFonts w:ascii="Times New Roman" w:hAnsi="Times New Roman" w:cs="Times New Roman"/>
                <w:b/>
                <w:sz w:val="20"/>
                <w:szCs w:val="24"/>
              </w:rPr>
            </w:pPr>
            <w:r w:rsidRPr="00721FF5">
              <w:rPr>
                <w:rFonts w:ascii="Times New Roman" w:hAnsi="Times New Roman" w:cs="Times New Roman"/>
                <w:b/>
                <w:sz w:val="20"/>
                <w:szCs w:val="24"/>
              </w:rPr>
              <w:t xml:space="preserve">Faaliyetin Yürütüldüğü Birimler: </w:t>
            </w:r>
            <w:r w:rsidRPr="00721FF5">
              <w:rPr>
                <w:rFonts w:ascii="Times New Roman" w:eastAsia="Century Gothic" w:hAnsi="Times New Roman" w:cs="Times New Roman"/>
                <w:sz w:val="20"/>
                <w:szCs w:val="24"/>
              </w:rPr>
              <w:t>Tarımsal Uygulama ve Araştırma Merkezi Müdürlüğü</w:t>
            </w:r>
          </w:p>
        </w:tc>
      </w:tr>
      <w:tr w:rsidR="00721FF5" w:rsidRPr="00721FF5" w:rsidTr="000B4351">
        <w:trPr>
          <w:trHeight w:val="420"/>
        </w:trPr>
        <w:tc>
          <w:tcPr>
            <w:tcW w:w="2696" w:type="dxa"/>
          </w:tcPr>
          <w:p w:rsidR="00721FF5" w:rsidRPr="00721FF5" w:rsidRDefault="00721FF5" w:rsidP="000B4351">
            <w:pPr>
              <w:jc w:val="center"/>
              <w:rPr>
                <w:rFonts w:ascii="Times New Roman" w:hAnsi="Times New Roman" w:cs="Times New Roman"/>
                <w:b/>
                <w:sz w:val="20"/>
                <w:szCs w:val="24"/>
              </w:rPr>
            </w:pPr>
            <w:r w:rsidRPr="00721FF5">
              <w:rPr>
                <w:rFonts w:ascii="Times New Roman" w:hAnsi="Times New Roman" w:cs="Times New Roman"/>
                <w:b/>
                <w:sz w:val="20"/>
                <w:szCs w:val="24"/>
              </w:rPr>
              <w:t xml:space="preserve">Faaliyet Adımları </w:t>
            </w:r>
          </w:p>
        </w:tc>
        <w:tc>
          <w:tcPr>
            <w:tcW w:w="2291" w:type="dxa"/>
          </w:tcPr>
          <w:p w:rsidR="00721FF5" w:rsidRPr="00721FF5" w:rsidRDefault="00721FF5" w:rsidP="000B4351">
            <w:pPr>
              <w:jc w:val="center"/>
              <w:rPr>
                <w:rFonts w:ascii="Times New Roman" w:hAnsi="Times New Roman" w:cs="Times New Roman"/>
                <w:b/>
                <w:sz w:val="20"/>
                <w:szCs w:val="24"/>
              </w:rPr>
            </w:pPr>
            <w:r w:rsidRPr="00721FF5">
              <w:rPr>
                <w:rFonts w:ascii="Times New Roman" w:hAnsi="Times New Roman" w:cs="Times New Roman"/>
                <w:b/>
                <w:sz w:val="20"/>
                <w:szCs w:val="24"/>
              </w:rPr>
              <w:t>Görevli</w:t>
            </w:r>
          </w:p>
        </w:tc>
        <w:tc>
          <w:tcPr>
            <w:tcW w:w="2603" w:type="dxa"/>
          </w:tcPr>
          <w:p w:rsidR="00721FF5" w:rsidRPr="00721FF5" w:rsidRDefault="00721FF5" w:rsidP="000B4351">
            <w:pPr>
              <w:jc w:val="center"/>
              <w:rPr>
                <w:rFonts w:ascii="Times New Roman" w:hAnsi="Times New Roman" w:cs="Times New Roman"/>
                <w:b/>
                <w:sz w:val="20"/>
                <w:szCs w:val="24"/>
              </w:rPr>
            </w:pPr>
            <w:r w:rsidRPr="00721FF5">
              <w:rPr>
                <w:rFonts w:ascii="Times New Roman" w:hAnsi="Times New Roman" w:cs="Times New Roman"/>
                <w:b/>
                <w:sz w:val="20"/>
                <w:szCs w:val="24"/>
              </w:rPr>
              <w:t>Bilgi/Tarif Dokümanları</w:t>
            </w:r>
          </w:p>
        </w:tc>
        <w:tc>
          <w:tcPr>
            <w:tcW w:w="2192" w:type="dxa"/>
          </w:tcPr>
          <w:p w:rsidR="00721FF5" w:rsidRPr="00721FF5" w:rsidRDefault="00721FF5" w:rsidP="000B4351">
            <w:pPr>
              <w:rPr>
                <w:rFonts w:ascii="Times New Roman" w:hAnsi="Times New Roman" w:cs="Times New Roman"/>
                <w:b/>
                <w:sz w:val="20"/>
                <w:szCs w:val="24"/>
              </w:rPr>
            </w:pPr>
            <w:r w:rsidRPr="00721FF5">
              <w:rPr>
                <w:rFonts w:ascii="Times New Roman" w:hAnsi="Times New Roman" w:cs="Times New Roman"/>
                <w:b/>
                <w:sz w:val="20"/>
                <w:szCs w:val="24"/>
              </w:rPr>
              <w:t>Kayıt Ortamı</w:t>
            </w:r>
          </w:p>
        </w:tc>
      </w:tr>
      <w:tr w:rsidR="00721FF5" w:rsidRPr="00721FF5" w:rsidTr="000B4351">
        <w:trPr>
          <w:trHeight w:val="70"/>
        </w:trPr>
        <w:tc>
          <w:tcPr>
            <w:tcW w:w="2696" w:type="dxa"/>
          </w:tcPr>
          <w:p w:rsidR="00721FF5" w:rsidRPr="00721FF5" w:rsidRDefault="00721FF5" w:rsidP="00721FF5">
            <w:pPr>
              <w:pStyle w:val="ListeParagraf"/>
              <w:numPr>
                <w:ilvl w:val="0"/>
                <w:numId w:val="31"/>
              </w:numPr>
              <w:rPr>
                <w:rFonts w:ascii="Times New Roman" w:eastAsia="Times New Roman" w:hAnsi="Times New Roman" w:cs="Times New Roman"/>
                <w:sz w:val="20"/>
                <w:szCs w:val="24"/>
                <w:lang w:eastAsia="tr-TR"/>
              </w:rPr>
            </w:pPr>
            <w:r w:rsidRPr="00721FF5">
              <w:rPr>
                <w:rFonts w:ascii="Times New Roman" w:eastAsia="Times New Roman" w:hAnsi="Times New Roman" w:cs="Times New Roman"/>
                <w:sz w:val="20"/>
                <w:szCs w:val="24"/>
                <w:lang w:eastAsia="tr-TR"/>
              </w:rPr>
              <w:t>Hobi Bahçesi tahsis ilanı</w:t>
            </w:r>
          </w:p>
          <w:p w:rsidR="00721FF5" w:rsidRPr="00721FF5" w:rsidRDefault="00721FF5" w:rsidP="00721FF5">
            <w:pPr>
              <w:pStyle w:val="ListeParagraf"/>
              <w:numPr>
                <w:ilvl w:val="0"/>
                <w:numId w:val="31"/>
              </w:numPr>
              <w:rPr>
                <w:rFonts w:ascii="Times New Roman" w:eastAsia="Times New Roman" w:hAnsi="Times New Roman" w:cs="Times New Roman"/>
                <w:sz w:val="20"/>
                <w:szCs w:val="24"/>
                <w:lang w:eastAsia="tr-TR"/>
              </w:rPr>
            </w:pPr>
            <w:r w:rsidRPr="00721FF5">
              <w:rPr>
                <w:rFonts w:ascii="Times New Roman" w:eastAsia="Times New Roman" w:hAnsi="Times New Roman" w:cs="Times New Roman"/>
                <w:sz w:val="20"/>
                <w:szCs w:val="24"/>
                <w:lang w:eastAsia="tr-TR"/>
              </w:rPr>
              <w:t>Başvurular</w:t>
            </w:r>
          </w:p>
          <w:p w:rsidR="00721FF5" w:rsidRPr="00721FF5" w:rsidRDefault="00721FF5" w:rsidP="00721FF5">
            <w:pPr>
              <w:pStyle w:val="ListeParagraf"/>
              <w:numPr>
                <w:ilvl w:val="0"/>
                <w:numId w:val="31"/>
              </w:numPr>
              <w:rPr>
                <w:rFonts w:ascii="Times New Roman" w:eastAsia="Times New Roman" w:hAnsi="Times New Roman" w:cs="Times New Roman"/>
                <w:sz w:val="20"/>
                <w:szCs w:val="24"/>
                <w:lang w:eastAsia="tr-TR"/>
              </w:rPr>
            </w:pPr>
            <w:r w:rsidRPr="00721FF5">
              <w:rPr>
                <w:rFonts w:ascii="Times New Roman" w:eastAsia="Times New Roman" w:hAnsi="Times New Roman" w:cs="Times New Roman"/>
                <w:sz w:val="20"/>
                <w:szCs w:val="24"/>
                <w:lang w:eastAsia="tr-TR"/>
              </w:rPr>
              <w:t>Yerleştirme ve tahsis</w:t>
            </w:r>
          </w:p>
          <w:p w:rsidR="00721FF5" w:rsidRPr="00721FF5" w:rsidRDefault="00721FF5" w:rsidP="00721FF5">
            <w:pPr>
              <w:pStyle w:val="ListeParagraf"/>
              <w:numPr>
                <w:ilvl w:val="0"/>
                <w:numId w:val="31"/>
              </w:numPr>
              <w:rPr>
                <w:rFonts w:ascii="Times New Roman" w:eastAsia="Times New Roman" w:hAnsi="Times New Roman" w:cs="Times New Roman"/>
                <w:sz w:val="20"/>
                <w:szCs w:val="24"/>
                <w:lang w:eastAsia="tr-TR"/>
              </w:rPr>
            </w:pPr>
            <w:r w:rsidRPr="00721FF5">
              <w:rPr>
                <w:rFonts w:ascii="Times New Roman" w:eastAsia="Times New Roman" w:hAnsi="Times New Roman" w:cs="Times New Roman"/>
                <w:sz w:val="20"/>
                <w:szCs w:val="24"/>
                <w:lang w:eastAsia="tr-TR"/>
              </w:rPr>
              <w:t>Alt yapı hazırlıkları</w:t>
            </w:r>
          </w:p>
          <w:p w:rsidR="00721FF5" w:rsidRPr="00721FF5" w:rsidRDefault="00721FF5" w:rsidP="00721FF5">
            <w:pPr>
              <w:numPr>
                <w:ilvl w:val="0"/>
                <w:numId w:val="31"/>
              </w:numPr>
              <w:spacing w:before="100" w:beforeAutospacing="1" w:after="100" w:afterAutospacing="1"/>
              <w:rPr>
                <w:rFonts w:ascii="Times New Roman" w:eastAsia="Times New Roman" w:hAnsi="Times New Roman" w:cs="Times New Roman"/>
                <w:sz w:val="20"/>
                <w:szCs w:val="24"/>
                <w:lang w:eastAsia="tr-TR"/>
              </w:rPr>
            </w:pPr>
            <w:r w:rsidRPr="00721FF5">
              <w:rPr>
                <w:rFonts w:ascii="Times New Roman" w:eastAsia="Times New Roman" w:hAnsi="Times New Roman" w:cs="Times New Roman"/>
                <w:sz w:val="20"/>
                <w:szCs w:val="24"/>
                <w:lang w:eastAsia="tr-TR"/>
              </w:rPr>
              <w:t>Etkinlik Planlamalarının Yapılması</w:t>
            </w:r>
          </w:p>
          <w:p w:rsidR="00721FF5" w:rsidRPr="00721FF5" w:rsidRDefault="00721FF5" w:rsidP="00721FF5">
            <w:pPr>
              <w:numPr>
                <w:ilvl w:val="0"/>
                <w:numId w:val="31"/>
              </w:numPr>
              <w:spacing w:before="100" w:beforeAutospacing="1" w:after="100" w:afterAutospacing="1"/>
              <w:rPr>
                <w:rFonts w:ascii="Times New Roman" w:eastAsia="Times New Roman" w:hAnsi="Times New Roman" w:cs="Times New Roman"/>
                <w:sz w:val="20"/>
                <w:szCs w:val="24"/>
                <w:lang w:eastAsia="tr-TR"/>
              </w:rPr>
            </w:pPr>
            <w:r w:rsidRPr="00721FF5">
              <w:rPr>
                <w:rFonts w:ascii="Times New Roman" w:eastAsia="Times New Roman" w:hAnsi="Times New Roman" w:cs="Times New Roman"/>
                <w:sz w:val="20"/>
                <w:szCs w:val="24"/>
                <w:lang w:eastAsia="tr-TR"/>
              </w:rPr>
              <w:t>Etkinliklerin Gerçekleştirilmesi</w:t>
            </w:r>
          </w:p>
          <w:p w:rsidR="00721FF5" w:rsidRPr="00721FF5" w:rsidRDefault="00721FF5" w:rsidP="00721FF5">
            <w:pPr>
              <w:numPr>
                <w:ilvl w:val="0"/>
                <w:numId w:val="31"/>
              </w:numPr>
              <w:spacing w:before="100" w:beforeAutospacing="1" w:after="100" w:afterAutospacing="1"/>
              <w:rPr>
                <w:rFonts w:ascii="Times New Roman" w:eastAsia="Times New Roman" w:hAnsi="Times New Roman" w:cs="Times New Roman"/>
                <w:sz w:val="20"/>
                <w:szCs w:val="24"/>
                <w:lang w:eastAsia="tr-TR"/>
              </w:rPr>
            </w:pPr>
            <w:r w:rsidRPr="00721FF5">
              <w:rPr>
                <w:rFonts w:ascii="Times New Roman" w:eastAsia="Times New Roman" w:hAnsi="Times New Roman" w:cs="Times New Roman"/>
                <w:sz w:val="20"/>
                <w:szCs w:val="24"/>
                <w:lang w:eastAsia="tr-TR"/>
              </w:rPr>
              <w:t>Belgelendirme İşlemleri</w:t>
            </w:r>
          </w:p>
          <w:p w:rsidR="00721FF5" w:rsidRPr="00721FF5" w:rsidRDefault="00721FF5" w:rsidP="00721FF5">
            <w:pPr>
              <w:pStyle w:val="ListeParagraf"/>
              <w:numPr>
                <w:ilvl w:val="0"/>
                <w:numId w:val="31"/>
              </w:numPr>
              <w:rPr>
                <w:rFonts w:ascii="Times New Roman" w:hAnsi="Times New Roman" w:cs="Times New Roman"/>
                <w:sz w:val="20"/>
                <w:szCs w:val="24"/>
              </w:rPr>
            </w:pPr>
            <w:r w:rsidRPr="00721FF5">
              <w:rPr>
                <w:rFonts w:ascii="Times New Roman" w:eastAsia="Times New Roman" w:hAnsi="Times New Roman" w:cs="Times New Roman"/>
                <w:sz w:val="20"/>
                <w:szCs w:val="24"/>
                <w:lang w:eastAsia="tr-TR"/>
              </w:rPr>
              <w:t>İzleme ve İyileştirme Faaliyetleri</w:t>
            </w:r>
            <w:r w:rsidRPr="00721FF5">
              <w:rPr>
                <w:rFonts w:ascii="Times New Roman" w:eastAsia="Times New Roman" w:hAnsi="Times New Roman" w:cs="Times New Roman"/>
                <w:sz w:val="20"/>
                <w:szCs w:val="24"/>
                <w:lang w:eastAsia="tr-TR"/>
              </w:rPr>
              <w:br/>
            </w:r>
          </w:p>
        </w:tc>
        <w:tc>
          <w:tcPr>
            <w:tcW w:w="2291" w:type="dxa"/>
          </w:tcPr>
          <w:p w:rsidR="00721FF5" w:rsidRPr="00721FF5" w:rsidRDefault="00721FF5" w:rsidP="00721FF5">
            <w:pPr>
              <w:pStyle w:val="ListeParagraf"/>
              <w:numPr>
                <w:ilvl w:val="0"/>
                <w:numId w:val="31"/>
              </w:numPr>
              <w:rPr>
                <w:rFonts w:ascii="Times New Roman" w:eastAsia="Times New Roman" w:hAnsi="Times New Roman" w:cs="Times New Roman"/>
                <w:sz w:val="20"/>
                <w:szCs w:val="24"/>
                <w:lang w:eastAsia="tr-TR"/>
              </w:rPr>
            </w:pPr>
            <w:r w:rsidRPr="00721FF5">
              <w:rPr>
                <w:rFonts w:ascii="Times New Roman" w:eastAsia="Times New Roman" w:hAnsi="Times New Roman" w:cs="Times New Roman"/>
                <w:sz w:val="20"/>
                <w:szCs w:val="24"/>
                <w:lang w:eastAsia="tr-TR"/>
              </w:rPr>
              <w:t>Müdür</w:t>
            </w:r>
          </w:p>
          <w:p w:rsidR="00721FF5" w:rsidRPr="00721FF5" w:rsidRDefault="00721FF5" w:rsidP="00721FF5">
            <w:pPr>
              <w:pStyle w:val="ListeParagraf"/>
              <w:numPr>
                <w:ilvl w:val="0"/>
                <w:numId w:val="31"/>
              </w:numPr>
              <w:rPr>
                <w:rFonts w:ascii="Times New Roman" w:eastAsia="Times New Roman" w:hAnsi="Times New Roman" w:cs="Times New Roman"/>
                <w:sz w:val="20"/>
                <w:szCs w:val="24"/>
                <w:lang w:eastAsia="tr-TR"/>
              </w:rPr>
            </w:pPr>
            <w:r w:rsidRPr="00721FF5">
              <w:rPr>
                <w:rFonts w:ascii="Times New Roman" w:eastAsia="Times New Roman" w:hAnsi="Times New Roman" w:cs="Times New Roman"/>
                <w:sz w:val="20"/>
                <w:szCs w:val="24"/>
                <w:lang w:eastAsia="tr-TR"/>
              </w:rPr>
              <w:t>Müdür Yardımcısı</w:t>
            </w:r>
          </w:p>
          <w:p w:rsidR="00721FF5" w:rsidRPr="00721FF5" w:rsidRDefault="00721FF5" w:rsidP="00721FF5">
            <w:pPr>
              <w:pStyle w:val="ListeParagraf"/>
              <w:numPr>
                <w:ilvl w:val="0"/>
                <w:numId w:val="31"/>
              </w:numPr>
              <w:spacing w:after="240"/>
              <w:rPr>
                <w:rFonts w:ascii="Times New Roman" w:eastAsia="Times New Roman" w:hAnsi="Times New Roman" w:cs="Times New Roman"/>
                <w:sz w:val="20"/>
                <w:szCs w:val="24"/>
                <w:lang w:eastAsia="tr-TR"/>
              </w:rPr>
            </w:pPr>
            <w:r w:rsidRPr="00721FF5">
              <w:rPr>
                <w:rFonts w:ascii="Times New Roman" w:eastAsia="Times New Roman" w:hAnsi="Times New Roman" w:cs="Times New Roman"/>
                <w:sz w:val="20"/>
                <w:szCs w:val="24"/>
                <w:lang w:eastAsia="tr-TR"/>
              </w:rPr>
              <w:t>Sorumlu Personel</w:t>
            </w:r>
          </w:p>
        </w:tc>
        <w:tc>
          <w:tcPr>
            <w:tcW w:w="2603" w:type="dxa"/>
          </w:tcPr>
          <w:p w:rsidR="00721FF5" w:rsidRPr="00721FF5" w:rsidRDefault="00721FF5" w:rsidP="00721FF5">
            <w:pPr>
              <w:pStyle w:val="ListeParagraf"/>
              <w:numPr>
                <w:ilvl w:val="0"/>
                <w:numId w:val="31"/>
              </w:numPr>
              <w:rPr>
                <w:rFonts w:ascii="Times New Roman" w:eastAsia="Times New Roman" w:hAnsi="Times New Roman" w:cs="Times New Roman"/>
                <w:sz w:val="20"/>
                <w:szCs w:val="24"/>
                <w:lang w:eastAsia="tr-TR"/>
              </w:rPr>
            </w:pPr>
            <w:proofErr w:type="gramStart"/>
            <w:r w:rsidRPr="00721FF5">
              <w:rPr>
                <w:rFonts w:ascii="Times New Roman" w:eastAsia="Times New Roman" w:hAnsi="Times New Roman" w:cs="Times New Roman"/>
                <w:sz w:val="20"/>
                <w:szCs w:val="24"/>
                <w:lang w:eastAsia="tr-TR"/>
              </w:rPr>
              <w:t>TOGÜ.İKY</w:t>
            </w:r>
            <w:proofErr w:type="gramEnd"/>
            <w:r w:rsidRPr="00721FF5">
              <w:rPr>
                <w:rFonts w:ascii="Times New Roman" w:eastAsia="Times New Roman" w:hAnsi="Times New Roman" w:cs="Times New Roman"/>
                <w:sz w:val="20"/>
                <w:szCs w:val="24"/>
                <w:lang w:eastAsia="tr-TR"/>
              </w:rPr>
              <w:t>.026 TOGÜ Tarımsal Uygulama Ve Araştırma Merkezi Yönetmeliği</w:t>
            </w:r>
          </w:p>
          <w:p w:rsidR="00721FF5" w:rsidRPr="00721FF5" w:rsidRDefault="00721FF5" w:rsidP="00721FF5">
            <w:pPr>
              <w:pStyle w:val="ListeParagraf"/>
              <w:numPr>
                <w:ilvl w:val="0"/>
                <w:numId w:val="31"/>
              </w:numPr>
              <w:rPr>
                <w:rFonts w:ascii="Times New Roman" w:hAnsi="Times New Roman" w:cs="Times New Roman"/>
                <w:sz w:val="20"/>
                <w:szCs w:val="24"/>
              </w:rPr>
            </w:pPr>
            <w:proofErr w:type="gramStart"/>
            <w:r w:rsidRPr="00721FF5">
              <w:rPr>
                <w:rFonts w:ascii="Times New Roman" w:eastAsia="Times New Roman" w:hAnsi="Times New Roman" w:cs="Times New Roman"/>
                <w:sz w:val="20"/>
                <w:szCs w:val="24"/>
                <w:lang w:eastAsia="tr-TR"/>
              </w:rPr>
              <w:t>TOGÜ.YÖN</w:t>
            </w:r>
            <w:proofErr w:type="gramEnd"/>
            <w:r w:rsidRPr="00721FF5">
              <w:rPr>
                <w:rFonts w:ascii="Times New Roman" w:eastAsia="Times New Roman" w:hAnsi="Times New Roman" w:cs="Times New Roman"/>
                <w:sz w:val="20"/>
                <w:szCs w:val="24"/>
                <w:lang w:eastAsia="tr-TR"/>
              </w:rPr>
              <w:t>.040 Tokat Gaziosmanpaşa Üniversitesi Tarımsal Uygulama Ve Araştırma Merkezi Müdürlüğü Yönergesi</w:t>
            </w:r>
          </w:p>
        </w:tc>
        <w:tc>
          <w:tcPr>
            <w:tcW w:w="2192" w:type="dxa"/>
          </w:tcPr>
          <w:p w:rsidR="00721FF5" w:rsidRPr="00721FF5" w:rsidRDefault="00721FF5" w:rsidP="00721FF5">
            <w:pPr>
              <w:numPr>
                <w:ilvl w:val="0"/>
                <w:numId w:val="31"/>
              </w:numPr>
              <w:spacing w:after="150"/>
              <w:rPr>
                <w:rFonts w:ascii="Times New Roman" w:eastAsia="Times New Roman" w:hAnsi="Times New Roman" w:cs="Times New Roman"/>
                <w:sz w:val="20"/>
                <w:szCs w:val="24"/>
                <w:lang w:eastAsia="tr-TR"/>
              </w:rPr>
            </w:pPr>
            <w:r w:rsidRPr="00721FF5">
              <w:rPr>
                <w:rFonts w:ascii="Times New Roman" w:eastAsia="Times New Roman" w:hAnsi="Times New Roman" w:cs="Times New Roman"/>
                <w:sz w:val="20"/>
                <w:szCs w:val="24"/>
                <w:lang w:eastAsia="tr-TR"/>
              </w:rPr>
              <w:t>EBYS</w:t>
            </w:r>
          </w:p>
          <w:p w:rsidR="00721FF5" w:rsidRPr="00721FF5" w:rsidRDefault="00721FF5" w:rsidP="00721FF5">
            <w:pPr>
              <w:numPr>
                <w:ilvl w:val="0"/>
                <w:numId w:val="31"/>
              </w:numPr>
              <w:spacing w:after="150"/>
              <w:rPr>
                <w:rFonts w:ascii="Times New Roman" w:eastAsia="Times New Roman" w:hAnsi="Times New Roman" w:cs="Times New Roman"/>
                <w:sz w:val="20"/>
                <w:szCs w:val="24"/>
                <w:lang w:eastAsia="tr-TR"/>
              </w:rPr>
            </w:pPr>
            <w:r w:rsidRPr="00721FF5">
              <w:rPr>
                <w:rFonts w:ascii="Times New Roman" w:eastAsia="Times New Roman" w:hAnsi="Times New Roman" w:cs="Times New Roman"/>
                <w:sz w:val="20"/>
                <w:szCs w:val="24"/>
                <w:lang w:eastAsia="tr-TR"/>
              </w:rPr>
              <w:t>Elektronik Ortam</w:t>
            </w:r>
          </w:p>
          <w:p w:rsidR="00721FF5" w:rsidRPr="00721FF5" w:rsidRDefault="00721FF5" w:rsidP="00721FF5">
            <w:pPr>
              <w:numPr>
                <w:ilvl w:val="0"/>
                <w:numId w:val="31"/>
              </w:numPr>
              <w:spacing w:after="150"/>
              <w:rPr>
                <w:rFonts w:ascii="Times New Roman" w:eastAsia="Times New Roman" w:hAnsi="Times New Roman" w:cs="Times New Roman"/>
                <w:sz w:val="20"/>
                <w:szCs w:val="24"/>
                <w:lang w:eastAsia="tr-TR"/>
              </w:rPr>
            </w:pPr>
            <w:r w:rsidRPr="00721FF5">
              <w:rPr>
                <w:rFonts w:ascii="Times New Roman" w:eastAsia="Times New Roman" w:hAnsi="Times New Roman" w:cs="Times New Roman"/>
                <w:sz w:val="20"/>
                <w:szCs w:val="24"/>
                <w:lang w:eastAsia="tr-TR"/>
              </w:rPr>
              <w:t>Fiziki Ortam</w:t>
            </w:r>
          </w:p>
          <w:p w:rsidR="00721FF5" w:rsidRPr="00721FF5" w:rsidRDefault="00721FF5" w:rsidP="000B4351">
            <w:pPr>
              <w:pStyle w:val="ListeParagraf"/>
              <w:ind w:left="360"/>
              <w:rPr>
                <w:rFonts w:ascii="Times New Roman" w:hAnsi="Times New Roman" w:cs="Times New Roman"/>
                <w:sz w:val="20"/>
                <w:szCs w:val="24"/>
              </w:rPr>
            </w:pPr>
          </w:p>
        </w:tc>
      </w:tr>
      <w:tr w:rsidR="00721FF5" w:rsidRPr="00721FF5" w:rsidTr="000B4351">
        <w:trPr>
          <w:trHeight w:val="578"/>
        </w:trPr>
        <w:tc>
          <w:tcPr>
            <w:tcW w:w="9782" w:type="dxa"/>
            <w:gridSpan w:val="4"/>
          </w:tcPr>
          <w:p w:rsidR="00721FF5" w:rsidRPr="00721FF5" w:rsidRDefault="00721FF5" w:rsidP="000B4351">
            <w:pPr>
              <w:pStyle w:val="ListeParagraf"/>
              <w:ind w:left="360"/>
              <w:jc w:val="both"/>
              <w:rPr>
                <w:rFonts w:ascii="Times New Roman" w:hAnsi="Times New Roman" w:cs="Times New Roman"/>
                <w:b/>
                <w:sz w:val="20"/>
                <w:szCs w:val="24"/>
              </w:rPr>
            </w:pPr>
            <w:r w:rsidRPr="00721FF5">
              <w:rPr>
                <w:rFonts w:ascii="Times New Roman" w:hAnsi="Times New Roman" w:cs="Times New Roman"/>
                <w:b/>
                <w:sz w:val="20"/>
                <w:szCs w:val="24"/>
              </w:rPr>
              <w:t xml:space="preserve">İzleme Kriterleri: </w:t>
            </w:r>
          </w:p>
          <w:p w:rsidR="00721FF5" w:rsidRPr="00721FF5" w:rsidRDefault="00721FF5" w:rsidP="00721FF5">
            <w:pPr>
              <w:pStyle w:val="ListeParagraf"/>
              <w:numPr>
                <w:ilvl w:val="0"/>
                <w:numId w:val="25"/>
              </w:numPr>
              <w:rPr>
                <w:rFonts w:ascii="Times New Roman" w:eastAsia="Times New Roman" w:hAnsi="Times New Roman" w:cs="Times New Roman"/>
                <w:sz w:val="20"/>
                <w:szCs w:val="24"/>
                <w:lang w:eastAsia="tr-TR"/>
              </w:rPr>
            </w:pPr>
            <w:r w:rsidRPr="00721FF5">
              <w:rPr>
                <w:rFonts w:ascii="Times New Roman" w:eastAsia="Times New Roman" w:hAnsi="Times New Roman" w:cs="Times New Roman"/>
                <w:sz w:val="20"/>
                <w:szCs w:val="24"/>
                <w:lang w:eastAsia="tr-TR"/>
              </w:rPr>
              <w:t>Hobi bahçelerine yapılan başvuru sayısı</w:t>
            </w:r>
          </w:p>
          <w:p w:rsidR="00721FF5" w:rsidRPr="00721FF5" w:rsidRDefault="00721FF5" w:rsidP="00721FF5">
            <w:pPr>
              <w:pStyle w:val="ListeParagraf"/>
              <w:numPr>
                <w:ilvl w:val="0"/>
                <w:numId w:val="25"/>
              </w:numPr>
              <w:rPr>
                <w:rFonts w:ascii="Times New Roman" w:hAnsi="Times New Roman" w:cs="Times New Roman"/>
                <w:sz w:val="20"/>
                <w:szCs w:val="24"/>
              </w:rPr>
            </w:pPr>
            <w:r w:rsidRPr="00721FF5">
              <w:rPr>
                <w:rFonts w:ascii="Times New Roman" w:eastAsia="Times New Roman" w:hAnsi="Times New Roman" w:cs="Times New Roman"/>
                <w:sz w:val="20"/>
                <w:szCs w:val="24"/>
                <w:lang w:eastAsia="tr-TR"/>
              </w:rPr>
              <w:t>Hobi bahçelerine yapılan tahsis sayısı</w:t>
            </w:r>
          </w:p>
        </w:tc>
      </w:tr>
      <w:tr w:rsidR="00721FF5" w:rsidRPr="00721FF5" w:rsidTr="000B4351">
        <w:trPr>
          <w:trHeight w:val="687"/>
        </w:trPr>
        <w:tc>
          <w:tcPr>
            <w:tcW w:w="9782" w:type="dxa"/>
            <w:gridSpan w:val="4"/>
          </w:tcPr>
          <w:p w:rsidR="00721FF5" w:rsidRPr="00721FF5" w:rsidRDefault="00721FF5" w:rsidP="000B4351">
            <w:pPr>
              <w:rPr>
                <w:rFonts w:ascii="Times New Roman" w:hAnsi="Times New Roman" w:cs="Times New Roman"/>
                <w:sz w:val="20"/>
                <w:szCs w:val="24"/>
              </w:rPr>
            </w:pPr>
            <w:r w:rsidRPr="00721FF5">
              <w:rPr>
                <w:rFonts w:ascii="Times New Roman" w:hAnsi="Times New Roman" w:cs="Times New Roman"/>
                <w:b/>
                <w:bCs/>
                <w:sz w:val="20"/>
                <w:szCs w:val="24"/>
              </w:rPr>
              <w:t xml:space="preserve">      Riskler:</w:t>
            </w:r>
            <w:r w:rsidRPr="00721FF5">
              <w:rPr>
                <w:rFonts w:ascii="Times New Roman" w:eastAsia="Times New Roman" w:hAnsi="Times New Roman" w:cs="Times New Roman"/>
                <w:sz w:val="20"/>
                <w:szCs w:val="24"/>
                <w:lang w:eastAsia="tr-TR"/>
              </w:rPr>
              <w:t xml:space="preserve"> </w:t>
            </w:r>
          </w:p>
          <w:p w:rsidR="00721FF5" w:rsidRPr="00721FF5" w:rsidRDefault="00721FF5" w:rsidP="00721FF5">
            <w:pPr>
              <w:pStyle w:val="ListeParagraf"/>
              <w:numPr>
                <w:ilvl w:val="0"/>
                <w:numId w:val="23"/>
              </w:numPr>
              <w:spacing w:after="150"/>
              <w:rPr>
                <w:rFonts w:ascii="Times New Roman" w:eastAsia="Times New Roman" w:hAnsi="Times New Roman" w:cs="Times New Roman"/>
                <w:color w:val="000000" w:themeColor="text1"/>
                <w:sz w:val="20"/>
                <w:szCs w:val="24"/>
                <w:lang w:eastAsia="tr-TR"/>
              </w:rPr>
            </w:pPr>
            <w:r w:rsidRPr="00721FF5">
              <w:rPr>
                <w:rFonts w:ascii="Times New Roman" w:eastAsia="Times New Roman" w:hAnsi="Times New Roman" w:cs="Times New Roman"/>
                <w:color w:val="000000" w:themeColor="text1"/>
                <w:sz w:val="20"/>
                <w:szCs w:val="24"/>
                <w:lang w:eastAsia="tr-TR"/>
              </w:rPr>
              <w:t xml:space="preserve">Yetersiz talep nedeniyle bahçelerin boş kalması ve verim alınamaması </w:t>
            </w:r>
          </w:p>
          <w:p w:rsidR="00721FF5" w:rsidRPr="00721FF5" w:rsidRDefault="00721FF5" w:rsidP="00721FF5">
            <w:pPr>
              <w:pStyle w:val="ListeParagraf"/>
              <w:numPr>
                <w:ilvl w:val="0"/>
                <w:numId w:val="23"/>
              </w:numPr>
              <w:spacing w:after="150"/>
              <w:rPr>
                <w:rFonts w:ascii="Times New Roman" w:eastAsia="Times New Roman" w:hAnsi="Times New Roman" w:cs="Times New Roman"/>
                <w:color w:val="000000" w:themeColor="text1"/>
                <w:sz w:val="20"/>
                <w:szCs w:val="24"/>
                <w:lang w:eastAsia="tr-TR"/>
              </w:rPr>
            </w:pPr>
            <w:r w:rsidRPr="00721FF5">
              <w:rPr>
                <w:rFonts w:ascii="Times New Roman" w:eastAsia="Times New Roman" w:hAnsi="Times New Roman" w:cs="Times New Roman"/>
                <w:color w:val="000000" w:themeColor="text1"/>
                <w:sz w:val="20"/>
                <w:szCs w:val="24"/>
                <w:lang w:eastAsia="tr-TR"/>
              </w:rPr>
              <w:t>Alt yapıdaki eksiklik ve arıza nedeniyle ürünlerin zarara uğraması</w:t>
            </w:r>
          </w:p>
        </w:tc>
      </w:tr>
      <w:tr w:rsidR="00721FF5" w:rsidRPr="00721FF5" w:rsidTr="000B4351">
        <w:trPr>
          <w:trHeight w:val="274"/>
        </w:trPr>
        <w:tc>
          <w:tcPr>
            <w:tcW w:w="9782" w:type="dxa"/>
            <w:gridSpan w:val="4"/>
          </w:tcPr>
          <w:p w:rsidR="00721FF5" w:rsidRPr="00721FF5" w:rsidRDefault="00721FF5" w:rsidP="000B4351">
            <w:pPr>
              <w:pStyle w:val="ListeParagraf"/>
              <w:ind w:left="312"/>
              <w:rPr>
                <w:rFonts w:ascii="Times New Roman" w:hAnsi="Times New Roman" w:cs="Times New Roman"/>
                <w:bCs/>
                <w:sz w:val="20"/>
                <w:szCs w:val="24"/>
              </w:rPr>
            </w:pPr>
            <w:r w:rsidRPr="00721FF5">
              <w:rPr>
                <w:rFonts w:ascii="Times New Roman" w:hAnsi="Times New Roman" w:cs="Times New Roman"/>
                <w:b/>
                <w:bCs/>
                <w:sz w:val="20"/>
                <w:szCs w:val="24"/>
              </w:rPr>
              <w:t>Fırsatlar:</w:t>
            </w:r>
          </w:p>
          <w:p w:rsidR="00721FF5" w:rsidRPr="00721FF5" w:rsidRDefault="00721FF5" w:rsidP="00721FF5">
            <w:pPr>
              <w:pStyle w:val="ListeParagraf"/>
              <w:numPr>
                <w:ilvl w:val="0"/>
                <w:numId w:val="24"/>
              </w:numPr>
              <w:spacing w:after="150"/>
              <w:rPr>
                <w:rFonts w:ascii="Times New Roman" w:eastAsia="Times New Roman" w:hAnsi="Times New Roman" w:cs="Times New Roman"/>
                <w:sz w:val="20"/>
                <w:szCs w:val="24"/>
                <w:lang w:eastAsia="tr-TR"/>
              </w:rPr>
            </w:pPr>
            <w:r w:rsidRPr="00721FF5">
              <w:rPr>
                <w:rFonts w:ascii="Times New Roman" w:eastAsia="Times New Roman" w:hAnsi="Times New Roman" w:cs="Times New Roman"/>
                <w:sz w:val="20"/>
                <w:szCs w:val="24"/>
                <w:lang w:eastAsia="tr-TR"/>
              </w:rPr>
              <w:t>Hobi bahçelerinin verimli kullanılması</w:t>
            </w:r>
          </w:p>
          <w:p w:rsidR="00721FF5" w:rsidRPr="00721FF5" w:rsidRDefault="00721FF5" w:rsidP="00721FF5">
            <w:pPr>
              <w:pStyle w:val="ListeParagraf"/>
              <w:numPr>
                <w:ilvl w:val="0"/>
                <w:numId w:val="24"/>
              </w:numPr>
              <w:rPr>
                <w:rFonts w:ascii="Times New Roman" w:hAnsi="Times New Roman" w:cs="Times New Roman"/>
                <w:bCs/>
                <w:sz w:val="20"/>
                <w:szCs w:val="24"/>
              </w:rPr>
            </w:pPr>
            <w:r w:rsidRPr="00721FF5">
              <w:rPr>
                <w:rFonts w:ascii="Times New Roman" w:eastAsia="Times New Roman" w:hAnsi="Times New Roman" w:cs="Times New Roman"/>
                <w:sz w:val="20"/>
                <w:szCs w:val="24"/>
                <w:lang w:eastAsia="tr-TR"/>
              </w:rPr>
              <w:t>Personelin zamanın tarımsal faaliyet ve üretimle verimli ve ekonomik kullanılması</w:t>
            </w:r>
          </w:p>
        </w:tc>
      </w:tr>
    </w:tbl>
    <w:p w:rsidR="00721FF5" w:rsidRDefault="00721FF5" w:rsidP="00FD6DEB">
      <w:pPr>
        <w:rPr>
          <w:rFonts w:ascii="Times New Roman" w:hAnsi="Times New Roman" w:cs="Times New Roman"/>
          <w:b/>
          <w:sz w:val="20"/>
          <w:szCs w:val="20"/>
        </w:rPr>
      </w:pPr>
    </w:p>
    <w:p w:rsidR="00721FF5" w:rsidRDefault="00721FF5" w:rsidP="00FD6DEB">
      <w:pPr>
        <w:rPr>
          <w:rFonts w:ascii="Times New Roman" w:hAnsi="Times New Roman" w:cs="Times New Roman"/>
          <w:b/>
          <w:sz w:val="20"/>
          <w:szCs w:val="20"/>
        </w:rPr>
      </w:pPr>
    </w:p>
    <w:p w:rsidR="00721FF5" w:rsidRDefault="00721FF5" w:rsidP="00FD6DEB">
      <w:pPr>
        <w:rPr>
          <w:rFonts w:ascii="Times New Roman" w:hAnsi="Times New Roman" w:cs="Times New Roman"/>
          <w:b/>
          <w:sz w:val="20"/>
          <w:szCs w:val="20"/>
        </w:rPr>
      </w:pPr>
    </w:p>
    <w:p w:rsidR="00721FF5" w:rsidRDefault="00721FF5" w:rsidP="00FD6DEB">
      <w:pPr>
        <w:rPr>
          <w:rFonts w:ascii="Times New Roman" w:hAnsi="Times New Roman" w:cs="Times New Roman"/>
          <w:b/>
          <w:sz w:val="20"/>
          <w:szCs w:val="20"/>
        </w:rPr>
      </w:pPr>
    </w:p>
    <w:p w:rsidR="00721FF5" w:rsidRDefault="00721FF5" w:rsidP="00FD6DEB">
      <w:pPr>
        <w:rPr>
          <w:rFonts w:ascii="Times New Roman" w:hAnsi="Times New Roman" w:cs="Times New Roman"/>
          <w:b/>
          <w:sz w:val="20"/>
          <w:szCs w:val="20"/>
        </w:rPr>
      </w:pPr>
    </w:p>
    <w:p w:rsidR="00721FF5" w:rsidRDefault="00721FF5" w:rsidP="00FD6DEB">
      <w:pPr>
        <w:rPr>
          <w:rFonts w:ascii="Times New Roman" w:hAnsi="Times New Roman" w:cs="Times New Roman"/>
          <w:b/>
          <w:sz w:val="20"/>
          <w:szCs w:val="20"/>
        </w:rPr>
      </w:pPr>
    </w:p>
    <w:p w:rsidR="00721FF5" w:rsidRDefault="00721FF5" w:rsidP="00FD6DEB">
      <w:pPr>
        <w:rPr>
          <w:rFonts w:ascii="Times New Roman" w:hAnsi="Times New Roman" w:cs="Times New Roman"/>
          <w:b/>
          <w:sz w:val="20"/>
          <w:szCs w:val="20"/>
        </w:rPr>
      </w:pPr>
    </w:p>
    <w:p w:rsidR="00721FF5" w:rsidRDefault="00721FF5" w:rsidP="00FD6DEB">
      <w:pPr>
        <w:rPr>
          <w:rFonts w:ascii="Times New Roman" w:hAnsi="Times New Roman" w:cs="Times New Roman"/>
          <w:b/>
          <w:sz w:val="20"/>
          <w:szCs w:val="20"/>
        </w:rPr>
      </w:pPr>
      <w:r>
        <w:rPr>
          <w:rFonts w:ascii="Times New Roman" w:hAnsi="Times New Roman" w:cs="Times New Roman"/>
          <w:b/>
          <w:sz w:val="20"/>
          <w:szCs w:val="20"/>
        </w:rPr>
        <w:lastRenderedPageBreak/>
        <w:t xml:space="preserve">22.16 Tarımsal </w:t>
      </w:r>
      <w:r w:rsidRPr="00721FF5">
        <w:rPr>
          <w:rFonts w:ascii="Times New Roman" w:hAnsi="Times New Roman" w:cs="Times New Roman"/>
          <w:b/>
          <w:sz w:val="20"/>
          <w:szCs w:val="20"/>
        </w:rPr>
        <w:t>Üretim Faaliyeti</w:t>
      </w:r>
    </w:p>
    <w:tbl>
      <w:tblPr>
        <w:tblStyle w:val="TabloKlavuzu"/>
        <w:tblW w:w="9782" w:type="dxa"/>
        <w:tblLook w:val="04A0" w:firstRow="1" w:lastRow="0" w:firstColumn="1" w:lastColumn="0" w:noHBand="0" w:noVBand="1"/>
      </w:tblPr>
      <w:tblGrid>
        <w:gridCol w:w="2689"/>
        <w:gridCol w:w="2551"/>
        <w:gridCol w:w="2417"/>
        <w:gridCol w:w="2125"/>
      </w:tblGrid>
      <w:tr w:rsidR="00721FF5" w:rsidRPr="00721FF5" w:rsidTr="000B4351">
        <w:trPr>
          <w:trHeight w:val="445"/>
        </w:trPr>
        <w:tc>
          <w:tcPr>
            <w:tcW w:w="9782" w:type="dxa"/>
            <w:gridSpan w:val="4"/>
          </w:tcPr>
          <w:p w:rsidR="00721FF5" w:rsidRPr="00721FF5" w:rsidRDefault="00721FF5" w:rsidP="000B4351">
            <w:pPr>
              <w:jc w:val="both"/>
              <w:rPr>
                <w:rFonts w:ascii="Times New Roman" w:hAnsi="Times New Roman" w:cs="Times New Roman"/>
                <w:sz w:val="20"/>
                <w:szCs w:val="20"/>
              </w:rPr>
            </w:pPr>
            <w:r w:rsidRPr="00721FF5">
              <w:rPr>
                <w:rFonts w:ascii="Times New Roman" w:hAnsi="Times New Roman" w:cs="Times New Roman"/>
                <w:b/>
                <w:sz w:val="20"/>
                <w:szCs w:val="20"/>
              </w:rPr>
              <w:t>Faaliyetin Amacı:</w:t>
            </w:r>
            <w:r w:rsidRPr="00721FF5">
              <w:rPr>
                <w:rFonts w:ascii="Times New Roman" w:hAnsi="Times New Roman" w:cs="Times New Roman"/>
                <w:sz w:val="20"/>
                <w:szCs w:val="20"/>
              </w:rPr>
              <w:t xml:space="preserve"> </w:t>
            </w:r>
            <w:r w:rsidRPr="00721FF5">
              <w:rPr>
                <w:rFonts w:ascii="Times New Roman" w:eastAsia="Times New Roman" w:hAnsi="Times New Roman" w:cs="Times New Roman"/>
                <w:b/>
                <w:bCs/>
                <w:sz w:val="20"/>
                <w:szCs w:val="20"/>
                <w:lang w:eastAsia="tr-TR"/>
              </w:rPr>
              <w:t>: </w:t>
            </w:r>
            <w:r w:rsidRPr="00721FF5">
              <w:rPr>
                <w:rFonts w:ascii="Times New Roman" w:hAnsi="Times New Roman" w:cs="Times New Roman"/>
                <w:sz w:val="20"/>
                <w:szCs w:val="20"/>
              </w:rPr>
              <w:t>Doğal kaynakların uygun girdilerle birlikte kullanarak yapılan her türlü üretim, yetiştirme, işleme, girdi üretimi ve ürünlerin pazarlanması</w:t>
            </w:r>
          </w:p>
        </w:tc>
      </w:tr>
      <w:tr w:rsidR="00721FF5" w:rsidRPr="00721FF5" w:rsidTr="00721FF5">
        <w:trPr>
          <w:trHeight w:val="248"/>
        </w:trPr>
        <w:tc>
          <w:tcPr>
            <w:tcW w:w="9782" w:type="dxa"/>
            <w:gridSpan w:val="4"/>
          </w:tcPr>
          <w:p w:rsidR="00721FF5" w:rsidRPr="00721FF5" w:rsidRDefault="00721FF5" w:rsidP="000B4351">
            <w:pPr>
              <w:rPr>
                <w:rFonts w:ascii="Times New Roman" w:hAnsi="Times New Roman" w:cs="Times New Roman"/>
                <w:b/>
                <w:sz w:val="20"/>
                <w:szCs w:val="20"/>
              </w:rPr>
            </w:pPr>
            <w:r w:rsidRPr="00721FF5">
              <w:rPr>
                <w:rFonts w:ascii="Times New Roman" w:hAnsi="Times New Roman" w:cs="Times New Roman"/>
                <w:b/>
                <w:sz w:val="20"/>
                <w:szCs w:val="20"/>
              </w:rPr>
              <w:t xml:space="preserve">Faaliyetin Yürütüldüğü Birimler: </w:t>
            </w:r>
            <w:r w:rsidRPr="00721FF5">
              <w:rPr>
                <w:rFonts w:ascii="Times New Roman" w:eastAsia="Century Gothic" w:hAnsi="Times New Roman" w:cs="Times New Roman"/>
                <w:sz w:val="20"/>
                <w:szCs w:val="20"/>
              </w:rPr>
              <w:t>Tarımsal Uygulama ve Araştırma Merkezi Müdürlüğü</w:t>
            </w:r>
          </w:p>
        </w:tc>
      </w:tr>
      <w:tr w:rsidR="00721FF5" w:rsidRPr="00721FF5" w:rsidTr="00721FF5">
        <w:trPr>
          <w:trHeight w:val="420"/>
        </w:trPr>
        <w:tc>
          <w:tcPr>
            <w:tcW w:w="2689" w:type="dxa"/>
          </w:tcPr>
          <w:p w:rsidR="00721FF5" w:rsidRPr="00721FF5" w:rsidRDefault="00721FF5" w:rsidP="000B4351">
            <w:pPr>
              <w:jc w:val="center"/>
              <w:rPr>
                <w:rFonts w:ascii="Times New Roman" w:hAnsi="Times New Roman" w:cs="Times New Roman"/>
                <w:b/>
                <w:sz w:val="20"/>
                <w:szCs w:val="20"/>
              </w:rPr>
            </w:pPr>
            <w:r w:rsidRPr="00721FF5">
              <w:rPr>
                <w:rFonts w:ascii="Times New Roman" w:hAnsi="Times New Roman" w:cs="Times New Roman"/>
                <w:b/>
                <w:sz w:val="20"/>
                <w:szCs w:val="20"/>
              </w:rPr>
              <w:t xml:space="preserve">Faaliyet Adımları </w:t>
            </w:r>
          </w:p>
        </w:tc>
        <w:tc>
          <w:tcPr>
            <w:tcW w:w="2551" w:type="dxa"/>
          </w:tcPr>
          <w:p w:rsidR="00721FF5" w:rsidRPr="00721FF5" w:rsidRDefault="00721FF5" w:rsidP="000B4351">
            <w:pPr>
              <w:jc w:val="center"/>
              <w:rPr>
                <w:rFonts w:ascii="Times New Roman" w:hAnsi="Times New Roman" w:cs="Times New Roman"/>
                <w:b/>
                <w:sz w:val="20"/>
                <w:szCs w:val="20"/>
              </w:rPr>
            </w:pPr>
            <w:r w:rsidRPr="00721FF5">
              <w:rPr>
                <w:rFonts w:ascii="Times New Roman" w:hAnsi="Times New Roman" w:cs="Times New Roman"/>
                <w:b/>
                <w:sz w:val="20"/>
                <w:szCs w:val="20"/>
              </w:rPr>
              <w:t>Görevli</w:t>
            </w:r>
          </w:p>
        </w:tc>
        <w:tc>
          <w:tcPr>
            <w:tcW w:w="2417" w:type="dxa"/>
          </w:tcPr>
          <w:p w:rsidR="00721FF5" w:rsidRPr="00721FF5" w:rsidRDefault="00721FF5" w:rsidP="000B4351">
            <w:pPr>
              <w:jc w:val="center"/>
              <w:rPr>
                <w:rFonts w:ascii="Times New Roman" w:hAnsi="Times New Roman" w:cs="Times New Roman"/>
                <w:b/>
                <w:sz w:val="20"/>
                <w:szCs w:val="20"/>
              </w:rPr>
            </w:pPr>
            <w:r w:rsidRPr="00721FF5">
              <w:rPr>
                <w:rFonts w:ascii="Times New Roman" w:hAnsi="Times New Roman" w:cs="Times New Roman"/>
                <w:b/>
                <w:sz w:val="20"/>
                <w:szCs w:val="20"/>
              </w:rPr>
              <w:t>Bilgi/Tarif Dokümanları</w:t>
            </w:r>
          </w:p>
        </w:tc>
        <w:tc>
          <w:tcPr>
            <w:tcW w:w="2125" w:type="dxa"/>
          </w:tcPr>
          <w:p w:rsidR="00721FF5" w:rsidRPr="00721FF5" w:rsidRDefault="00721FF5" w:rsidP="000B4351">
            <w:pPr>
              <w:rPr>
                <w:rFonts w:ascii="Times New Roman" w:hAnsi="Times New Roman" w:cs="Times New Roman"/>
                <w:b/>
                <w:sz w:val="20"/>
                <w:szCs w:val="20"/>
              </w:rPr>
            </w:pPr>
            <w:r w:rsidRPr="00721FF5">
              <w:rPr>
                <w:rFonts w:ascii="Times New Roman" w:hAnsi="Times New Roman" w:cs="Times New Roman"/>
                <w:b/>
                <w:sz w:val="20"/>
                <w:szCs w:val="20"/>
              </w:rPr>
              <w:t>Kayıt Ortamı</w:t>
            </w:r>
          </w:p>
        </w:tc>
      </w:tr>
      <w:tr w:rsidR="00721FF5" w:rsidRPr="00721FF5" w:rsidTr="00721FF5">
        <w:trPr>
          <w:trHeight w:val="70"/>
        </w:trPr>
        <w:tc>
          <w:tcPr>
            <w:tcW w:w="2689" w:type="dxa"/>
          </w:tcPr>
          <w:p w:rsidR="00721FF5" w:rsidRPr="00721FF5" w:rsidRDefault="00721FF5" w:rsidP="00721FF5">
            <w:pPr>
              <w:numPr>
                <w:ilvl w:val="0"/>
                <w:numId w:val="30"/>
              </w:numPr>
              <w:spacing w:before="100" w:beforeAutospacing="1" w:after="100" w:afterAutospacing="1"/>
              <w:ind w:left="447" w:hanging="283"/>
              <w:rPr>
                <w:rFonts w:ascii="Times New Roman" w:eastAsia="Times New Roman" w:hAnsi="Times New Roman" w:cs="Times New Roman"/>
                <w:sz w:val="20"/>
                <w:szCs w:val="20"/>
                <w:lang w:eastAsia="tr-TR"/>
              </w:rPr>
            </w:pPr>
            <w:r w:rsidRPr="00721FF5">
              <w:rPr>
                <w:rFonts w:ascii="Times New Roman" w:hAnsi="Times New Roman" w:cs="Times New Roman"/>
                <w:sz w:val="20"/>
                <w:szCs w:val="20"/>
              </w:rPr>
              <w:t xml:space="preserve">Ne yapılacağına karar verme (amacın belirlenmesi) </w:t>
            </w:r>
          </w:p>
          <w:p w:rsidR="00721FF5" w:rsidRPr="00721FF5" w:rsidRDefault="00721FF5" w:rsidP="00721FF5">
            <w:pPr>
              <w:numPr>
                <w:ilvl w:val="0"/>
                <w:numId w:val="30"/>
              </w:numPr>
              <w:spacing w:before="100" w:beforeAutospacing="1" w:after="100" w:afterAutospacing="1"/>
              <w:ind w:left="447" w:hanging="283"/>
              <w:rPr>
                <w:rFonts w:ascii="Times New Roman" w:eastAsia="Times New Roman" w:hAnsi="Times New Roman" w:cs="Times New Roman"/>
                <w:sz w:val="20"/>
                <w:szCs w:val="20"/>
                <w:lang w:eastAsia="tr-TR"/>
              </w:rPr>
            </w:pPr>
            <w:r w:rsidRPr="00721FF5">
              <w:rPr>
                <w:rFonts w:ascii="Times New Roman" w:hAnsi="Times New Roman" w:cs="Times New Roman"/>
                <w:sz w:val="20"/>
                <w:szCs w:val="20"/>
              </w:rPr>
              <w:t>Planlama</w:t>
            </w:r>
          </w:p>
          <w:p w:rsidR="00721FF5" w:rsidRPr="00721FF5" w:rsidRDefault="00721FF5" w:rsidP="00721FF5">
            <w:pPr>
              <w:numPr>
                <w:ilvl w:val="0"/>
                <w:numId w:val="30"/>
              </w:numPr>
              <w:spacing w:before="100" w:beforeAutospacing="1" w:after="100" w:afterAutospacing="1"/>
              <w:ind w:left="447" w:hanging="283"/>
              <w:rPr>
                <w:rFonts w:ascii="Times New Roman" w:eastAsia="Times New Roman" w:hAnsi="Times New Roman" w:cs="Times New Roman"/>
                <w:sz w:val="20"/>
                <w:szCs w:val="20"/>
                <w:lang w:eastAsia="tr-TR"/>
              </w:rPr>
            </w:pPr>
            <w:r w:rsidRPr="00721FF5">
              <w:rPr>
                <w:rFonts w:ascii="Times New Roman" w:hAnsi="Times New Roman" w:cs="Times New Roman"/>
                <w:sz w:val="20"/>
                <w:szCs w:val="20"/>
              </w:rPr>
              <w:t>İmkânların araştırılması</w:t>
            </w:r>
          </w:p>
          <w:p w:rsidR="00721FF5" w:rsidRPr="00721FF5" w:rsidRDefault="00721FF5" w:rsidP="00721FF5">
            <w:pPr>
              <w:numPr>
                <w:ilvl w:val="0"/>
                <w:numId w:val="30"/>
              </w:numPr>
              <w:spacing w:before="100" w:beforeAutospacing="1" w:after="100" w:afterAutospacing="1"/>
              <w:ind w:left="447" w:hanging="283"/>
              <w:rPr>
                <w:rFonts w:ascii="Times New Roman" w:eastAsia="Times New Roman" w:hAnsi="Times New Roman" w:cs="Times New Roman"/>
                <w:sz w:val="20"/>
                <w:szCs w:val="20"/>
                <w:lang w:eastAsia="tr-TR"/>
              </w:rPr>
            </w:pPr>
            <w:r w:rsidRPr="00721FF5">
              <w:rPr>
                <w:rFonts w:ascii="Times New Roman" w:hAnsi="Times New Roman" w:cs="Times New Roman"/>
                <w:sz w:val="20"/>
                <w:szCs w:val="20"/>
              </w:rPr>
              <w:t>İşletmede doğal, teknik ve ekonomik koşullar göz önünde bulundurularak hangi üretim faaliyetlerine ne kadar yer verileceği,</w:t>
            </w:r>
          </w:p>
          <w:p w:rsidR="00721FF5" w:rsidRPr="00721FF5" w:rsidRDefault="00721FF5" w:rsidP="00721FF5">
            <w:pPr>
              <w:numPr>
                <w:ilvl w:val="0"/>
                <w:numId w:val="30"/>
              </w:numPr>
              <w:spacing w:before="100" w:beforeAutospacing="1" w:after="100" w:afterAutospacing="1"/>
              <w:ind w:left="447" w:hanging="283"/>
              <w:rPr>
                <w:rFonts w:ascii="Times New Roman" w:eastAsia="Times New Roman" w:hAnsi="Times New Roman" w:cs="Times New Roman"/>
                <w:sz w:val="20"/>
                <w:szCs w:val="20"/>
                <w:lang w:eastAsia="tr-TR"/>
              </w:rPr>
            </w:pPr>
            <w:r w:rsidRPr="00721FF5">
              <w:rPr>
                <w:rFonts w:ascii="Times New Roman" w:hAnsi="Times New Roman" w:cs="Times New Roman"/>
                <w:sz w:val="20"/>
                <w:szCs w:val="20"/>
              </w:rPr>
              <w:t>Hangi kaynaklardan ne kadar kullanılacağı</w:t>
            </w:r>
          </w:p>
          <w:p w:rsidR="00721FF5" w:rsidRPr="00721FF5" w:rsidRDefault="00721FF5" w:rsidP="00721FF5">
            <w:pPr>
              <w:numPr>
                <w:ilvl w:val="0"/>
                <w:numId w:val="30"/>
              </w:numPr>
              <w:spacing w:before="100" w:beforeAutospacing="1" w:after="100" w:afterAutospacing="1"/>
              <w:ind w:left="447" w:hanging="283"/>
              <w:rPr>
                <w:rFonts w:ascii="Times New Roman" w:eastAsia="Times New Roman" w:hAnsi="Times New Roman" w:cs="Times New Roman"/>
                <w:sz w:val="20"/>
                <w:szCs w:val="20"/>
                <w:lang w:eastAsia="tr-TR"/>
              </w:rPr>
            </w:pPr>
            <w:r w:rsidRPr="00721FF5">
              <w:rPr>
                <w:rFonts w:ascii="Times New Roman" w:hAnsi="Times New Roman" w:cs="Times New Roman"/>
                <w:sz w:val="20"/>
                <w:szCs w:val="20"/>
              </w:rPr>
              <w:t>İş gücü planlamasının nasıl yapılacağı,</w:t>
            </w:r>
          </w:p>
          <w:p w:rsidR="00721FF5" w:rsidRPr="00721FF5" w:rsidRDefault="00721FF5" w:rsidP="00721FF5">
            <w:pPr>
              <w:numPr>
                <w:ilvl w:val="0"/>
                <w:numId w:val="30"/>
              </w:numPr>
              <w:spacing w:before="100" w:beforeAutospacing="1" w:after="100" w:afterAutospacing="1"/>
              <w:ind w:left="447" w:hanging="283"/>
              <w:rPr>
                <w:rFonts w:ascii="Times New Roman" w:eastAsia="Times New Roman" w:hAnsi="Times New Roman" w:cs="Times New Roman"/>
                <w:sz w:val="20"/>
                <w:szCs w:val="20"/>
                <w:lang w:eastAsia="tr-TR"/>
              </w:rPr>
            </w:pPr>
            <w:r w:rsidRPr="00721FF5">
              <w:rPr>
                <w:rFonts w:ascii="Times New Roman" w:hAnsi="Times New Roman" w:cs="Times New Roman"/>
                <w:sz w:val="20"/>
                <w:szCs w:val="20"/>
              </w:rPr>
              <w:t xml:space="preserve"> İşletmede kullanılacak sermayenin sağlanacağı kaynakların ve bunun nasıl kullanılacağının belirlenmesi</w:t>
            </w:r>
          </w:p>
          <w:p w:rsidR="00721FF5" w:rsidRPr="00721FF5" w:rsidRDefault="00721FF5" w:rsidP="00721FF5">
            <w:pPr>
              <w:numPr>
                <w:ilvl w:val="0"/>
                <w:numId w:val="30"/>
              </w:numPr>
              <w:spacing w:before="100" w:beforeAutospacing="1" w:after="100" w:afterAutospacing="1"/>
              <w:ind w:left="447" w:hanging="283"/>
              <w:rPr>
                <w:rFonts w:ascii="Times New Roman" w:eastAsia="Times New Roman" w:hAnsi="Times New Roman" w:cs="Times New Roman"/>
                <w:sz w:val="20"/>
                <w:szCs w:val="20"/>
                <w:lang w:eastAsia="tr-TR"/>
              </w:rPr>
            </w:pPr>
            <w:r w:rsidRPr="00721FF5">
              <w:rPr>
                <w:rFonts w:ascii="Times New Roman" w:hAnsi="Times New Roman" w:cs="Times New Roman"/>
                <w:sz w:val="20"/>
                <w:szCs w:val="20"/>
              </w:rPr>
              <w:t>Toprak verimliliğinin muhafazası</w:t>
            </w:r>
          </w:p>
          <w:p w:rsidR="00721FF5" w:rsidRPr="00721FF5" w:rsidRDefault="00721FF5" w:rsidP="00721FF5">
            <w:pPr>
              <w:numPr>
                <w:ilvl w:val="0"/>
                <w:numId w:val="30"/>
              </w:numPr>
              <w:spacing w:before="100" w:beforeAutospacing="1" w:after="100" w:afterAutospacing="1"/>
              <w:ind w:left="447" w:hanging="283"/>
              <w:rPr>
                <w:rFonts w:ascii="Times New Roman" w:eastAsia="Times New Roman" w:hAnsi="Times New Roman" w:cs="Times New Roman"/>
                <w:sz w:val="20"/>
                <w:szCs w:val="20"/>
                <w:lang w:eastAsia="tr-TR"/>
              </w:rPr>
            </w:pPr>
            <w:r w:rsidRPr="00721FF5">
              <w:rPr>
                <w:rFonts w:ascii="Times New Roman" w:hAnsi="Times New Roman" w:cs="Times New Roman"/>
                <w:sz w:val="20"/>
                <w:szCs w:val="20"/>
              </w:rPr>
              <w:t xml:space="preserve">Girdi kullanımında masraf </w:t>
            </w:r>
            <w:proofErr w:type="spellStart"/>
            <w:r w:rsidRPr="00721FF5">
              <w:rPr>
                <w:rFonts w:ascii="Times New Roman" w:hAnsi="Times New Roman" w:cs="Times New Roman"/>
                <w:sz w:val="20"/>
                <w:szCs w:val="20"/>
              </w:rPr>
              <w:t>minimizasyonunun</w:t>
            </w:r>
            <w:proofErr w:type="spellEnd"/>
            <w:r w:rsidRPr="00721FF5">
              <w:rPr>
                <w:rFonts w:ascii="Times New Roman" w:hAnsi="Times New Roman" w:cs="Times New Roman"/>
                <w:sz w:val="20"/>
                <w:szCs w:val="20"/>
              </w:rPr>
              <w:t xml:space="preserve"> sağlanması</w:t>
            </w:r>
          </w:p>
          <w:p w:rsidR="00721FF5" w:rsidRPr="00721FF5" w:rsidRDefault="00721FF5" w:rsidP="00721FF5">
            <w:pPr>
              <w:numPr>
                <w:ilvl w:val="0"/>
                <w:numId w:val="30"/>
              </w:numPr>
              <w:spacing w:before="100" w:beforeAutospacing="1" w:after="100" w:afterAutospacing="1"/>
              <w:ind w:left="447" w:hanging="283"/>
              <w:rPr>
                <w:rFonts w:ascii="Times New Roman" w:eastAsia="Times New Roman" w:hAnsi="Times New Roman" w:cs="Times New Roman"/>
                <w:sz w:val="20"/>
                <w:szCs w:val="20"/>
                <w:lang w:eastAsia="tr-TR"/>
              </w:rPr>
            </w:pPr>
            <w:r w:rsidRPr="00721FF5">
              <w:rPr>
                <w:rFonts w:ascii="Times New Roman" w:hAnsi="Times New Roman" w:cs="Times New Roman"/>
                <w:sz w:val="20"/>
                <w:szCs w:val="20"/>
              </w:rPr>
              <w:t xml:space="preserve">Üretilen mamulün yarı veya tam olarak işlenmesi </w:t>
            </w:r>
          </w:p>
          <w:p w:rsidR="00721FF5" w:rsidRPr="00721FF5" w:rsidRDefault="00721FF5" w:rsidP="00721FF5">
            <w:pPr>
              <w:numPr>
                <w:ilvl w:val="0"/>
                <w:numId w:val="30"/>
              </w:numPr>
              <w:spacing w:before="100" w:beforeAutospacing="1" w:after="100" w:afterAutospacing="1"/>
              <w:ind w:left="447" w:hanging="283"/>
              <w:rPr>
                <w:rFonts w:ascii="Times New Roman" w:eastAsia="Times New Roman" w:hAnsi="Times New Roman" w:cs="Times New Roman"/>
                <w:sz w:val="20"/>
                <w:szCs w:val="20"/>
                <w:lang w:eastAsia="tr-TR"/>
              </w:rPr>
            </w:pPr>
            <w:r w:rsidRPr="00721FF5">
              <w:rPr>
                <w:rFonts w:ascii="Times New Roman" w:hAnsi="Times New Roman" w:cs="Times New Roman"/>
                <w:sz w:val="20"/>
                <w:szCs w:val="20"/>
              </w:rPr>
              <w:t>Depolama</w:t>
            </w:r>
          </w:p>
          <w:p w:rsidR="00721FF5" w:rsidRPr="00721FF5" w:rsidRDefault="00721FF5" w:rsidP="00721FF5">
            <w:pPr>
              <w:numPr>
                <w:ilvl w:val="0"/>
                <w:numId w:val="30"/>
              </w:numPr>
              <w:spacing w:before="100" w:beforeAutospacing="1" w:after="100" w:afterAutospacing="1"/>
              <w:ind w:left="447" w:hanging="283"/>
              <w:rPr>
                <w:rFonts w:ascii="Times New Roman" w:eastAsia="Times New Roman" w:hAnsi="Times New Roman" w:cs="Times New Roman"/>
                <w:sz w:val="20"/>
                <w:szCs w:val="20"/>
                <w:lang w:eastAsia="tr-TR"/>
              </w:rPr>
            </w:pPr>
            <w:r w:rsidRPr="00721FF5">
              <w:rPr>
                <w:rFonts w:ascii="Times New Roman" w:hAnsi="Times New Roman" w:cs="Times New Roman"/>
                <w:sz w:val="20"/>
                <w:szCs w:val="20"/>
              </w:rPr>
              <w:t>Pazarlama</w:t>
            </w:r>
          </w:p>
        </w:tc>
        <w:tc>
          <w:tcPr>
            <w:tcW w:w="2551" w:type="dxa"/>
          </w:tcPr>
          <w:p w:rsidR="00721FF5" w:rsidRPr="00721FF5" w:rsidRDefault="00603A7A" w:rsidP="00721FF5">
            <w:pPr>
              <w:pStyle w:val="ListeParagraf"/>
              <w:numPr>
                <w:ilvl w:val="0"/>
                <w:numId w:val="30"/>
              </w:numPr>
              <w:spacing w:after="240"/>
              <w:ind w:left="447" w:hanging="283"/>
              <w:rPr>
                <w:rFonts w:ascii="Times New Roman" w:eastAsia="Times New Roman" w:hAnsi="Times New Roman" w:cs="Times New Roman"/>
                <w:sz w:val="20"/>
                <w:szCs w:val="20"/>
                <w:lang w:eastAsia="tr-TR"/>
              </w:rPr>
            </w:pPr>
            <w:hyperlink r:id="rId8" w:history="1">
              <w:r w:rsidR="00721FF5" w:rsidRPr="00721FF5">
                <w:rPr>
                  <w:rFonts w:ascii="Times New Roman" w:eastAsia="Times New Roman" w:hAnsi="Times New Roman" w:cs="Times New Roman"/>
                  <w:sz w:val="20"/>
                  <w:szCs w:val="20"/>
                  <w:lang w:eastAsia="tr-TR"/>
                </w:rPr>
                <w:t>Müdür</w:t>
              </w:r>
            </w:hyperlink>
          </w:p>
          <w:p w:rsidR="00721FF5" w:rsidRPr="00721FF5" w:rsidRDefault="00721FF5" w:rsidP="00721FF5">
            <w:pPr>
              <w:pStyle w:val="ListeParagraf"/>
              <w:numPr>
                <w:ilvl w:val="0"/>
                <w:numId w:val="30"/>
              </w:numPr>
              <w:spacing w:after="240"/>
              <w:ind w:left="447" w:hanging="283"/>
              <w:rPr>
                <w:rFonts w:ascii="Times New Roman" w:eastAsia="Times New Roman" w:hAnsi="Times New Roman" w:cs="Times New Roman"/>
                <w:sz w:val="20"/>
                <w:szCs w:val="20"/>
                <w:lang w:eastAsia="tr-TR"/>
              </w:rPr>
            </w:pPr>
            <w:r w:rsidRPr="00721FF5">
              <w:rPr>
                <w:rFonts w:ascii="Times New Roman" w:eastAsia="Times New Roman" w:hAnsi="Times New Roman" w:cs="Times New Roman"/>
                <w:sz w:val="20"/>
                <w:szCs w:val="20"/>
                <w:lang w:eastAsia="tr-TR"/>
              </w:rPr>
              <w:t>Müdür Yardımcısı</w:t>
            </w:r>
          </w:p>
          <w:p w:rsidR="00721FF5" w:rsidRPr="00721FF5" w:rsidRDefault="00721FF5" w:rsidP="00721FF5">
            <w:pPr>
              <w:pStyle w:val="ListeParagraf"/>
              <w:numPr>
                <w:ilvl w:val="0"/>
                <w:numId w:val="30"/>
              </w:numPr>
              <w:spacing w:after="240"/>
              <w:ind w:left="447" w:hanging="283"/>
              <w:rPr>
                <w:rFonts w:ascii="Times New Roman" w:eastAsia="Times New Roman" w:hAnsi="Times New Roman" w:cs="Times New Roman"/>
                <w:sz w:val="20"/>
                <w:szCs w:val="20"/>
                <w:lang w:eastAsia="tr-TR"/>
              </w:rPr>
            </w:pPr>
            <w:r w:rsidRPr="00721FF5">
              <w:rPr>
                <w:rFonts w:ascii="Times New Roman" w:eastAsia="Times New Roman" w:hAnsi="Times New Roman" w:cs="Times New Roman"/>
                <w:sz w:val="20"/>
                <w:szCs w:val="20"/>
                <w:lang w:eastAsia="tr-TR"/>
              </w:rPr>
              <w:t>Mühendis</w:t>
            </w:r>
          </w:p>
          <w:p w:rsidR="00721FF5" w:rsidRPr="00721FF5" w:rsidRDefault="00721FF5" w:rsidP="00721FF5">
            <w:pPr>
              <w:pStyle w:val="ListeParagraf"/>
              <w:numPr>
                <w:ilvl w:val="0"/>
                <w:numId w:val="30"/>
              </w:numPr>
              <w:spacing w:after="240"/>
              <w:ind w:left="447" w:hanging="283"/>
              <w:rPr>
                <w:rFonts w:ascii="Times New Roman" w:eastAsia="Times New Roman" w:hAnsi="Times New Roman" w:cs="Times New Roman"/>
                <w:sz w:val="20"/>
                <w:szCs w:val="20"/>
                <w:lang w:eastAsia="tr-TR"/>
              </w:rPr>
            </w:pPr>
            <w:r w:rsidRPr="00721FF5">
              <w:rPr>
                <w:rFonts w:ascii="Times New Roman" w:eastAsia="Times New Roman" w:hAnsi="Times New Roman" w:cs="Times New Roman"/>
                <w:sz w:val="20"/>
                <w:szCs w:val="20"/>
                <w:lang w:eastAsia="tr-TR"/>
              </w:rPr>
              <w:t>Teknisyen</w:t>
            </w:r>
          </w:p>
          <w:p w:rsidR="00721FF5" w:rsidRPr="00721FF5" w:rsidRDefault="00721FF5" w:rsidP="00721FF5">
            <w:pPr>
              <w:pStyle w:val="ListeParagraf"/>
              <w:numPr>
                <w:ilvl w:val="0"/>
                <w:numId w:val="30"/>
              </w:numPr>
              <w:spacing w:after="240"/>
              <w:ind w:left="447" w:hanging="283"/>
              <w:rPr>
                <w:rFonts w:ascii="Times New Roman" w:eastAsia="Times New Roman" w:hAnsi="Times New Roman" w:cs="Times New Roman"/>
                <w:sz w:val="20"/>
                <w:szCs w:val="20"/>
                <w:lang w:eastAsia="tr-TR"/>
              </w:rPr>
            </w:pPr>
            <w:r w:rsidRPr="00721FF5">
              <w:rPr>
                <w:rFonts w:ascii="Times New Roman" w:eastAsia="Times New Roman" w:hAnsi="Times New Roman" w:cs="Times New Roman"/>
                <w:sz w:val="20"/>
                <w:szCs w:val="20"/>
                <w:lang w:eastAsia="tr-TR"/>
              </w:rPr>
              <w:t>Tarım İşçileri</w:t>
            </w:r>
          </w:p>
          <w:p w:rsidR="00721FF5" w:rsidRPr="00721FF5" w:rsidRDefault="00721FF5" w:rsidP="00721FF5">
            <w:pPr>
              <w:spacing w:after="240"/>
              <w:ind w:left="447" w:hanging="283"/>
              <w:rPr>
                <w:rFonts w:ascii="Times New Roman" w:eastAsia="Times New Roman" w:hAnsi="Times New Roman" w:cs="Times New Roman"/>
                <w:sz w:val="20"/>
                <w:szCs w:val="20"/>
                <w:lang w:eastAsia="tr-TR"/>
              </w:rPr>
            </w:pPr>
          </w:p>
        </w:tc>
        <w:tc>
          <w:tcPr>
            <w:tcW w:w="2417" w:type="dxa"/>
          </w:tcPr>
          <w:p w:rsidR="00721FF5" w:rsidRPr="00721FF5" w:rsidRDefault="00721FF5" w:rsidP="00721FF5">
            <w:pPr>
              <w:pStyle w:val="ListeParagraf"/>
              <w:numPr>
                <w:ilvl w:val="0"/>
                <w:numId w:val="30"/>
              </w:numPr>
              <w:ind w:left="447" w:hanging="283"/>
              <w:rPr>
                <w:rFonts w:ascii="Times New Roman" w:hAnsi="Times New Roman" w:cs="Times New Roman"/>
                <w:sz w:val="20"/>
                <w:szCs w:val="20"/>
              </w:rPr>
            </w:pPr>
            <w:proofErr w:type="gramStart"/>
            <w:r w:rsidRPr="00721FF5">
              <w:rPr>
                <w:rFonts w:ascii="Times New Roman" w:hAnsi="Times New Roman" w:cs="Times New Roman"/>
                <w:sz w:val="20"/>
                <w:szCs w:val="20"/>
              </w:rPr>
              <w:t>TOGÜ.FRM</w:t>
            </w:r>
            <w:proofErr w:type="gramEnd"/>
            <w:r w:rsidRPr="00721FF5">
              <w:rPr>
                <w:rFonts w:ascii="Times New Roman" w:hAnsi="Times New Roman" w:cs="Times New Roman"/>
                <w:sz w:val="20"/>
                <w:szCs w:val="20"/>
              </w:rPr>
              <w:t>.446 Ek1A-Araştırma Yeri Talep Formu (Bitkisel)</w:t>
            </w:r>
          </w:p>
          <w:p w:rsidR="00721FF5" w:rsidRPr="00721FF5" w:rsidRDefault="00721FF5" w:rsidP="00721FF5">
            <w:pPr>
              <w:pStyle w:val="ListeParagraf"/>
              <w:numPr>
                <w:ilvl w:val="0"/>
                <w:numId w:val="30"/>
              </w:numPr>
              <w:ind w:left="447" w:hanging="283"/>
              <w:rPr>
                <w:rFonts w:ascii="Times New Roman" w:hAnsi="Times New Roman" w:cs="Times New Roman"/>
                <w:sz w:val="20"/>
                <w:szCs w:val="20"/>
              </w:rPr>
            </w:pPr>
            <w:proofErr w:type="gramStart"/>
            <w:r w:rsidRPr="00721FF5">
              <w:rPr>
                <w:rFonts w:ascii="Times New Roman" w:hAnsi="Times New Roman" w:cs="Times New Roman"/>
                <w:sz w:val="20"/>
                <w:szCs w:val="20"/>
              </w:rPr>
              <w:t>TOGÜ.FRM</w:t>
            </w:r>
            <w:proofErr w:type="gramEnd"/>
            <w:r w:rsidRPr="00721FF5">
              <w:rPr>
                <w:rFonts w:ascii="Times New Roman" w:hAnsi="Times New Roman" w:cs="Times New Roman"/>
                <w:sz w:val="20"/>
                <w:szCs w:val="20"/>
              </w:rPr>
              <w:t>.447 Ek1B-Araştırma Yeri Talep Formu (Hayvansal)</w:t>
            </w:r>
          </w:p>
          <w:p w:rsidR="00721FF5" w:rsidRPr="00721FF5" w:rsidRDefault="00721FF5" w:rsidP="00721FF5">
            <w:pPr>
              <w:pStyle w:val="ListeParagraf"/>
              <w:numPr>
                <w:ilvl w:val="0"/>
                <w:numId w:val="30"/>
              </w:numPr>
              <w:ind w:left="447" w:hanging="283"/>
              <w:rPr>
                <w:rFonts w:ascii="Times New Roman" w:hAnsi="Times New Roman" w:cs="Times New Roman"/>
                <w:sz w:val="20"/>
                <w:szCs w:val="20"/>
              </w:rPr>
            </w:pPr>
            <w:proofErr w:type="gramStart"/>
            <w:r w:rsidRPr="00721FF5">
              <w:rPr>
                <w:rFonts w:ascii="Times New Roman" w:hAnsi="Times New Roman" w:cs="Times New Roman"/>
                <w:sz w:val="20"/>
                <w:szCs w:val="20"/>
              </w:rPr>
              <w:t>TOGÜ.FRM</w:t>
            </w:r>
            <w:proofErr w:type="gramEnd"/>
            <w:r w:rsidRPr="00721FF5">
              <w:rPr>
                <w:rFonts w:ascii="Times New Roman" w:hAnsi="Times New Roman" w:cs="Times New Roman"/>
                <w:sz w:val="20"/>
                <w:szCs w:val="20"/>
              </w:rPr>
              <w:t>.448 Ek1C-Araştırma Yeri Talep Formu (İşgücü ve Makina)</w:t>
            </w:r>
          </w:p>
        </w:tc>
        <w:tc>
          <w:tcPr>
            <w:tcW w:w="2125" w:type="dxa"/>
          </w:tcPr>
          <w:p w:rsidR="00721FF5" w:rsidRPr="00721FF5" w:rsidRDefault="00721FF5" w:rsidP="00721FF5">
            <w:pPr>
              <w:numPr>
                <w:ilvl w:val="0"/>
                <w:numId w:val="30"/>
              </w:numPr>
              <w:spacing w:after="150"/>
              <w:ind w:left="447" w:hanging="283"/>
              <w:rPr>
                <w:rFonts w:ascii="Times New Roman" w:eastAsia="Times New Roman" w:hAnsi="Times New Roman" w:cs="Times New Roman"/>
                <w:sz w:val="20"/>
                <w:szCs w:val="20"/>
                <w:lang w:eastAsia="tr-TR"/>
              </w:rPr>
            </w:pPr>
            <w:r w:rsidRPr="00721FF5">
              <w:rPr>
                <w:rFonts w:ascii="Times New Roman" w:eastAsia="Times New Roman" w:hAnsi="Times New Roman" w:cs="Times New Roman"/>
                <w:sz w:val="20"/>
                <w:szCs w:val="20"/>
                <w:lang w:eastAsia="tr-TR"/>
              </w:rPr>
              <w:t>EBYS</w:t>
            </w:r>
          </w:p>
          <w:p w:rsidR="00721FF5" w:rsidRPr="00721FF5" w:rsidRDefault="00721FF5" w:rsidP="00721FF5">
            <w:pPr>
              <w:numPr>
                <w:ilvl w:val="0"/>
                <w:numId w:val="30"/>
              </w:numPr>
              <w:spacing w:after="150"/>
              <w:ind w:left="447" w:hanging="283"/>
              <w:rPr>
                <w:rFonts w:ascii="Times New Roman" w:eastAsia="Times New Roman" w:hAnsi="Times New Roman" w:cs="Times New Roman"/>
                <w:sz w:val="20"/>
                <w:szCs w:val="20"/>
                <w:lang w:eastAsia="tr-TR"/>
              </w:rPr>
            </w:pPr>
            <w:r w:rsidRPr="00721FF5">
              <w:rPr>
                <w:rFonts w:ascii="Times New Roman" w:eastAsia="Times New Roman" w:hAnsi="Times New Roman" w:cs="Times New Roman"/>
                <w:sz w:val="20"/>
                <w:szCs w:val="20"/>
                <w:lang w:eastAsia="tr-TR"/>
              </w:rPr>
              <w:t>Elektronik Ortam</w:t>
            </w:r>
          </w:p>
          <w:p w:rsidR="00721FF5" w:rsidRPr="00721FF5" w:rsidRDefault="00721FF5" w:rsidP="00721FF5">
            <w:pPr>
              <w:numPr>
                <w:ilvl w:val="0"/>
                <w:numId w:val="30"/>
              </w:numPr>
              <w:spacing w:after="150"/>
              <w:ind w:left="447" w:hanging="283"/>
              <w:rPr>
                <w:rFonts w:ascii="Times New Roman" w:eastAsia="Times New Roman" w:hAnsi="Times New Roman" w:cs="Times New Roman"/>
                <w:sz w:val="20"/>
                <w:szCs w:val="20"/>
                <w:lang w:eastAsia="tr-TR"/>
              </w:rPr>
            </w:pPr>
            <w:r w:rsidRPr="00721FF5">
              <w:rPr>
                <w:rFonts w:ascii="Times New Roman" w:eastAsia="Times New Roman" w:hAnsi="Times New Roman" w:cs="Times New Roman"/>
                <w:sz w:val="20"/>
                <w:szCs w:val="20"/>
                <w:lang w:eastAsia="tr-TR"/>
              </w:rPr>
              <w:t>Fiziki Ortam</w:t>
            </w:r>
          </w:p>
          <w:p w:rsidR="00721FF5" w:rsidRPr="00721FF5" w:rsidRDefault="00721FF5" w:rsidP="00721FF5">
            <w:pPr>
              <w:pStyle w:val="ListeParagraf"/>
              <w:ind w:left="447" w:hanging="283"/>
              <w:rPr>
                <w:rFonts w:ascii="Times New Roman" w:hAnsi="Times New Roman" w:cs="Times New Roman"/>
                <w:sz w:val="20"/>
                <w:szCs w:val="20"/>
              </w:rPr>
            </w:pPr>
          </w:p>
        </w:tc>
      </w:tr>
      <w:tr w:rsidR="00721FF5" w:rsidRPr="00721FF5" w:rsidTr="000B4351">
        <w:trPr>
          <w:trHeight w:val="578"/>
        </w:trPr>
        <w:tc>
          <w:tcPr>
            <w:tcW w:w="9782" w:type="dxa"/>
            <w:gridSpan w:val="4"/>
          </w:tcPr>
          <w:p w:rsidR="00721FF5" w:rsidRPr="00721FF5" w:rsidRDefault="00721FF5" w:rsidP="000B4351">
            <w:pPr>
              <w:pStyle w:val="ListeParagraf"/>
              <w:ind w:left="360"/>
              <w:jc w:val="both"/>
              <w:rPr>
                <w:rFonts w:ascii="Times New Roman" w:hAnsi="Times New Roman" w:cs="Times New Roman"/>
                <w:b/>
                <w:sz w:val="20"/>
                <w:szCs w:val="20"/>
              </w:rPr>
            </w:pPr>
            <w:r w:rsidRPr="00721FF5">
              <w:rPr>
                <w:rFonts w:ascii="Times New Roman" w:hAnsi="Times New Roman" w:cs="Times New Roman"/>
                <w:b/>
                <w:sz w:val="20"/>
                <w:szCs w:val="20"/>
              </w:rPr>
              <w:t xml:space="preserve">İzleme Kriterleri: </w:t>
            </w:r>
          </w:p>
          <w:p w:rsidR="00721FF5" w:rsidRPr="00721FF5" w:rsidRDefault="00721FF5" w:rsidP="00721FF5">
            <w:pPr>
              <w:numPr>
                <w:ilvl w:val="1"/>
                <w:numId w:val="17"/>
              </w:numPr>
              <w:contextualSpacing/>
              <w:rPr>
                <w:rFonts w:ascii="Times New Roman" w:hAnsi="Times New Roman" w:cs="Times New Roman"/>
                <w:sz w:val="20"/>
                <w:szCs w:val="20"/>
              </w:rPr>
            </w:pPr>
            <w:r w:rsidRPr="00721FF5">
              <w:rPr>
                <w:rFonts w:ascii="Times New Roman" w:eastAsia="Times New Roman" w:hAnsi="Times New Roman" w:cs="Times New Roman"/>
                <w:sz w:val="20"/>
                <w:szCs w:val="20"/>
                <w:lang w:eastAsia="tr-TR"/>
              </w:rPr>
              <w:t>Yıllık üretilen ürün çeşidi sayısı</w:t>
            </w:r>
          </w:p>
        </w:tc>
      </w:tr>
      <w:tr w:rsidR="00721FF5" w:rsidRPr="00721FF5" w:rsidTr="000B4351">
        <w:trPr>
          <w:trHeight w:val="687"/>
        </w:trPr>
        <w:tc>
          <w:tcPr>
            <w:tcW w:w="9782" w:type="dxa"/>
            <w:gridSpan w:val="4"/>
          </w:tcPr>
          <w:p w:rsidR="00721FF5" w:rsidRPr="00721FF5" w:rsidRDefault="00721FF5" w:rsidP="000B4351">
            <w:pPr>
              <w:pStyle w:val="ListeParagraf"/>
              <w:ind w:left="1800" w:hanging="1353"/>
              <w:rPr>
                <w:rFonts w:ascii="Times New Roman" w:eastAsia="Times New Roman" w:hAnsi="Times New Roman" w:cs="Times New Roman"/>
                <w:sz w:val="20"/>
                <w:szCs w:val="20"/>
                <w:lang w:eastAsia="tr-TR"/>
              </w:rPr>
            </w:pPr>
            <w:r w:rsidRPr="00721FF5">
              <w:rPr>
                <w:rFonts w:ascii="Times New Roman" w:hAnsi="Times New Roman" w:cs="Times New Roman"/>
                <w:b/>
                <w:bCs/>
                <w:sz w:val="20"/>
                <w:szCs w:val="20"/>
              </w:rPr>
              <w:t>Riskler:</w:t>
            </w:r>
            <w:r w:rsidRPr="00721FF5">
              <w:rPr>
                <w:rFonts w:ascii="Times New Roman" w:eastAsia="Times New Roman" w:hAnsi="Times New Roman" w:cs="Times New Roman"/>
                <w:sz w:val="20"/>
                <w:szCs w:val="20"/>
                <w:lang w:eastAsia="tr-TR"/>
              </w:rPr>
              <w:t xml:space="preserve"> </w:t>
            </w:r>
          </w:p>
          <w:p w:rsidR="00721FF5" w:rsidRPr="00721FF5" w:rsidRDefault="00721FF5" w:rsidP="00721FF5">
            <w:pPr>
              <w:pStyle w:val="ListeParagraf"/>
              <w:numPr>
                <w:ilvl w:val="0"/>
                <w:numId w:val="29"/>
              </w:numPr>
              <w:ind w:left="1156" w:hanging="425"/>
              <w:rPr>
                <w:rFonts w:ascii="Times New Roman" w:hAnsi="Times New Roman" w:cs="Times New Roman"/>
                <w:sz w:val="20"/>
                <w:szCs w:val="20"/>
              </w:rPr>
            </w:pPr>
            <w:r w:rsidRPr="00721FF5">
              <w:rPr>
                <w:rFonts w:ascii="Times New Roman" w:hAnsi="Times New Roman" w:cs="Times New Roman"/>
                <w:sz w:val="20"/>
                <w:szCs w:val="20"/>
              </w:rPr>
              <w:t xml:space="preserve">Makine, </w:t>
            </w:r>
            <w:proofErr w:type="gramStart"/>
            <w:r w:rsidRPr="00721FF5">
              <w:rPr>
                <w:rFonts w:ascii="Times New Roman" w:hAnsi="Times New Roman" w:cs="Times New Roman"/>
                <w:sz w:val="20"/>
                <w:szCs w:val="20"/>
              </w:rPr>
              <w:t>ekipman</w:t>
            </w:r>
            <w:proofErr w:type="gramEnd"/>
            <w:r w:rsidRPr="00721FF5">
              <w:rPr>
                <w:rFonts w:ascii="Times New Roman" w:hAnsi="Times New Roman" w:cs="Times New Roman"/>
                <w:sz w:val="20"/>
                <w:szCs w:val="20"/>
              </w:rPr>
              <w:t xml:space="preserve"> veya insan kaynağı yetersizliği nedeniyle üretim verimliliğinin düşmesi </w:t>
            </w:r>
          </w:p>
          <w:p w:rsidR="00721FF5" w:rsidRPr="00721FF5" w:rsidRDefault="00721FF5" w:rsidP="00721FF5">
            <w:pPr>
              <w:pStyle w:val="ListeParagraf"/>
              <w:numPr>
                <w:ilvl w:val="0"/>
                <w:numId w:val="29"/>
              </w:numPr>
              <w:ind w:left="1156" w:hanging="425"/>
              <w:rPr>
                <w:rFonts w:ascii="Times New Roman" w:hAnsi="Times New Roman" w:cs="Times New Roman"/>
                <w:sz w:val="20"/>
                <w:szCs w:val="20"/>
              </w:rPr>
            </w:pPr>
            <w:r w:rsidRPr="00721FF5">
              <w:rPr>
                <w:rFonts w:ascii="Times New Roman" w:hAnsi="Times New Roman" w:cs="Times New Roman"/>
                <w:sz w:val="20"/>
                <w:szCs w:val="20"/>
              </w:rPr>
              <w:t xml:space="preserve">Tarım </w:t>
            </w:r>
            <w:proofErr w:type="gramStart"/>
            <w:r w:rsidRPr="00721FF5">
              <w:rPr>
                <w:rFonts w:ascii="Times New Roman" w:hAnsi="Times New Roman" w:cs="Times New Roman"/>
                <w:sz w:val="20"/>
                <w:szCs w:val="20"/>
              </w:rPr>
              <w:t>ekipmanları</w:t>
            </w:r>
            <w:proofErr w:type="gramEnd"/>
            <w:r w:rsidRPr="00721FF5">
              <w:rPr>
                <w:rFonts w:ascii="Times New Roman" w:hAnsi="Times New Roman" w:cs="Times New Roman"/>
                <w:sz w:val="20"/>
                <w:szCs w:val="20"/>
              </w:rPr>
              <w:t>, sulama sistemleri veya iş gücü yetersizliği nedeniyle üretim verimliliğinin azalması</w:t>
            </w:r>
          </w:p>
        </w:tc>
      </w:tr>
      <w:tr w:rsidR="00721FF5" w:rsidRPr="00721FF5" w:rsidTr="000B4351">
        <w:trPr>
          <w:trHeight w:val="274"/>
        </w:trPr>
        <w:tc>
          <w:tcPr>
            <w:tcW w:w="9782" w:type="dxa"/>
            <w:gridSpan w:val="4"/>
          </w:tcPr>
          <w:p w:rsidR="00721FF5" w:rsidRPr="00721FF5" w:rsidRDefault="00721FF5" w:rsidP="000B4351">
            <w:pPr>
              <w:pStyle w:val="ListeParagraf"/>
              <w:ind w:left="312"/>
              <w:rPr>
                <w:rFonts w:ascii="Times New Roman" w:hAnsi="Times New Roman" w:cs="Times New Roman"/>
                <w:bCs/>
                <w:sz w:val="20"/>
                <w:szCs w:val="20"/>
              </w:rPr>
            </w:pPr>
            <w:r w:rsidRPr="00721FF5">
              <w:rPr>
                <w:rFonts w:ascii="Times New Roman" w:hAnsi="Times New Roman" w:cs="Times New Roman"/>
                <w:b/>
                <w:bCs/>
                <w:sz w:val="20"/>
                <w:szCs w:val="20"/>
              </w:rPr>
              <w:t>Fırsatlar:</w:t>
            </w:r>
          </w:p>
          <w:p w:rsidR="00721FF5" w:rsidRPr="00721FF5" w:rsidRDefault="00721FF5" w:rsidP="00721FF5">
            <w:pPr>
              <w:pStyle w:val="ListeParagraf"/>
              <w:numPr>
                <w:ilvl w:val="0"/>
                <w:numId w:val="27"/>
              </w:numPr>
              <w:rPr>
                <w:rFonts w:ascii="Times New Roman" w:hAnsi="Times New Roman" w:cs="Times New Roman"/>
                <w:sz w:val="20"/>
                <w:szCs w:val="20"/>
              </w:rPr>
            </w:pPr>
            <w:r w:rsidRPr="00721FF5">
              <w:rPr>
                <w:rFonts w:ascii="Times New Roman" w:hAnsi="Times New Roman" w:cs="Times New Roman"/>
                <w:sz w:val="20"/>
                <w:szCs w:val="20"/>
              </w:rPr>
              <w:t>Sağlıklı ve güvenilir tarım ürünlerine erişimin sağlanması</w:t>
            </w:r>
          </w:p>
          <w:p w:rsidR="00721FF5" w:rsidRPr="00721FF5" w:rsidRDefault="00721FF5" w:rsidP="00721FF5">
            <w:pPr>
              <w:pStyle w:val="ListeParagraf"/>
              <w:numPr>
                <w:ilvl w:val="0"/>
                <w:numId w:val="27"/>
              </w:numPr>
              <w:rPr>
                <w:rFonts w:ascii="Times New Roman" w:hAnsi="Times New Roman" w:cs="Times New Roman"/>
                <w:sz w:val="20"/>
                <w:szCs w:val="20"/>
              </w:rPr>
            </w:pPr>
            <w:r w:rsidRPr="00721FF5">
              <w:rPr>
                <w:rFonts w:ascii="Times New Roman" w:eastAsia="Times New Roman" w:hAnsi="Times New Roman" w:cs="Times New Roman"/>
                <w:sz w:val="20"/>
                <w:szCs w:val="20"/>
                <w:lang w:eastAsia="tr-TR"/>
              </w:rPr>
              <w:t>Üretimde veriminin artması</w:t>
            </w:r>
          </w:p>
          <w:p w:rsidR="00721FF5" w:rsidRPr="00721FF5" w:rsidRDefault="00721FF5" w:rsidP="000B4351">
            <w:pPr>
              <w:contextualSpacing/>
              <w:rPr>
                <w:rFonts w:ascii="Times New Roman" w:hAnsi="Times New Roman" w:cs="Times New Roman"/>
                <w:bCs/>
                <w:sz w:val="20"/>
                <w:szCs w:val="20"/>
              </w:rPr>
            </w:pPr>
          </w:p>
        </w:tc>
      </w:tr>
    </w:tbl>
    <w:p w:rsidR="00721FF5" w:rsidRDefault="00721FF5" w:rsidP="00FD6DEB">
      <w:pPr>
        <w:rPr>
          <w:rFonts w:ascii="Times New Roman" w:hAnsi="Times New Roman" w:cs="Times New Roman"/>
          <w:b/>
          <w:sz w:val="20"/>
          <w:szCs w:val="20"/>
        </w:rPr>
      </w:pPr>
    </w:p>
    <w:p w:rsidR="00721FF5" w:rsidRDefault="00721FF5" w:rsidP="00FD6DEB">
      <w:pPr>
        <w:rPr>
          <w:rFonts w:ascii="Times New Roman" w:hAnsi="Times New Roman" w:cs="Times New Roman"/>
          <w:b/>
          <w:sz w:val="20"/>
          <w:szCs w:val="20"/>
        </w:rPr>
      </w:pPr>
    </w:p>
    <w:p w:rsidR="00721FF5" w:rsidRDefault="00721FF5" w:rsidP="00FD6DEB">
      <w:pPr>
        <w:rPr>
          <w:rFonts w:ascii="Times New Roman" w:hAnsi="Times New Roman" w:cs="Times New Roman"/>
          <w:b/>
          <w:sz w:val="20"/>
          <w:szCs w:val="20"/>
        </w:rPr>
      </w:pPr>
    </w:p>
    <w:p w:rsidR="00721FF5" w:rsidRDefault="00721FF5" w:rsidP="00FD6DEB">
      <w:pPr>
        <w:rPr>
          <w:rFonts w:ascii="Times New Roman" w:hAnsi="Times New Roman" w:cs="Times New Roman"/>
          <w:b/>
          <w:sz w:val="20"/>
          <w:szCs w:val="20"/>
        </w:rPr>
      </w:pPr>
    </w:p>
    <w:p w:rsidR="00721FF5" w:rsidRDefault="00721FF5" w:rsidP="00FD6DEB">
      <w:pPr>
        <w:rPr>
          <w:rFonts w:ascii="Times New Roman" w:hAnsi="Times New Roman" w:cs="Times New Roman"/>
          <w:b/>
          <w:sz w:val="20"/>
          <w:szCs w:val="20"/>
        </w:rPr>
      </w:pPr>
      <w:r>
        <w:rPr>
          <w:rFonts w:ascii="Times New Roman" w:hAnsi="Times New Roman" w:cs="Times New Roman"/>
          <w:b/>
          <w:sz w:val="20"/>
          <w:szCs w:val="20"/>
        </w:rPr>
        <w:lastRenderedPageBreak/>
        <w:t xml:space="preserve">22.17 Tarımsal </w:t>
      </w:r>
      <w:r w:rsidRPr="00721FF5">
        <w:rPr>
          <w:rFonts w:ascii="Times New Roman" w:hAnsi="Times New Roman" w:cs="Times New Roman"/>
          <w:b/>
          <w:sz w:val="20"/>
          <w:szCs w:val="20"/>
        </w:rPr>
        <w:t>Araştırma Projelerinin Yürütülmesi Faaliyeti</w:t>
      </w:r>
    </w:p>
    <w:tbl>
      <w:tblPr>
        <w:tblStyle w:val="TabloKlavuzu2"/>
        <w:tblW w:w="9782" w:type="dxa"/>
        <w:tblLook w:val="04A0" w:firstRow="1" w:lastRow="0" w:firstColumn="1" w:lastColumn="0" w:noHBand="0" w:noVBand="1"/>
      </w:tblPr>
      <w:tblGrid>
        <w:gridCol w:w="2689"/>
        <w:gridCol w:w="2564"/>
        <w:gridCol w:w="2314"/>
        <w:gridCol w:w="2215"/>
      </w:tblGrid>
      <w:tr w:rsidR="00721FF5" w:rsidRPr="00721FF5" w:rsidTr="000B4351">
        <w:trPr>
          <w:trHeight w:val="445"/>
        </w:trPr>
        <w:tc>
          <w:tcPr>
            <w:tcW w:w="9782" w:type="dxa"/>
            <w:gridSpan w:val="4"/>
          </w:tcPr>
          <w:p w:rsidR="00721FF5" w:rsidRPr="00721FF5" w:rsidRDefault="00721FF5" w:rsidP="00721FF5">
            <w:pPr>
              <w:jc w:val="both"/>
              <w:outlineLvl w:val="0"/>
              <w:rPr>
                <w:rFonts w:ascii="Times New Roman" w:hAnsi="Times New Roman" w:cs="Times New Roman"/>
                <w:b/>
                <w:sz w:val="20"/>
                <w:szCs w:val="24"/>
              </w:rPr>
            </w:pPr>
            <w:r w:rsidRPr="00721FF5">
              <w:rPr>
                <w:rFonts w:ascii="Times New Roman" w:hAnsi="Times New Roman" w:cs="Times New Roman"/>
                <w:b/>
                <w:sz w:val="20"/>
                <w:szCs w:val="24"/>
              </w:rPr>
              <w:t>Faaliyetin Amacı:</w:t>
            </w:r>
            <w:r w:rsidRPr="00721FF5">
              <w:rPr>
                <w:rFonts w:ascii="Times New Roman" w:hAnsi="Times New Roman" w:cs="Times New Roman"/>
                <w:sz w:val="20"/>
                <w:szCs w:val="24"/>
              </w:rPr>
              <w:t xml:space="preserve"> </w:t>
            </w:r>
            <w:r w:rsidRPr="00721FF5">
              <w:rPr>
                <w:rFonts w:ascii="Times New Roman" w:eastAsia="ヒラギノ明朝 Pro W3" w:hAnsi="Times New Roman" w:cs="Times New Roman"/>
                <w:sz w:val="20"/>
                <w:szCs w:val="24"/>
              </w:rPr>
              <w:t>Tarımsal faaliyetlerle ilgili tüm alanlarda etüt, planlama, araştırma, eğitim çalışmaları yapmak</w:t>
            </w:r>
          </w:p>
          <w:p w:rsidR="00721FF5" w:rsidRPr="00721FF5" w:rsidRDefault="00721FF5" w:rsidP="00721FF5">
            <w:pPr>
              <w:jc w:val="both"/>
              <w:rPr>
                <w:rFonts w:ascii="Times New Roman" w:hAnsi="Times New Roman" w:cs="Times New Roman"/>
                <w:sz w:val="20"/>
                <w:szCs w:val="24"/>
              </w:rPr>
            </w:pPr>
          </w:p>
        </w:tc>
      </w:tr>
      <w:tr w:rsidR="00721FF5" w:rsidRPr="00721FF5" w:rsidTr="000B4351">
        <w:trPr>
          <w:trHeight w:val="605"/>
        </w:trPr>
        <w:tc>
          <w:tcPr>
            <w:tcW w:w="9782" w:type="dxa"/>
            <w:gridSpan w:val="4"/>
          </w:tcPr>
          <w:p w:rsidR="00721FF5" w:rsidRPr="00721FF5" w:rsidRDefault="00721FF5" w:rsidP="00721FF5">
            <w:pPr>
              <w:rPr>
                <w:rFonts w:ascii="Times New Roman" w:hAnsi="Times New Roman" w:cs="Times New Roman"/>
                <w:b/>
                <w:sz w:val="20"/>
                <w:szCs w:val="24"/>
              </w:rPr>
            </w:pPr>
            <w:r w:rsidRPr="00721FF5">
              <w:rPr>
                <w:rFonts w:ascii="Times New Roman" w:hAnsi="Times New Roman" w:cs="Times New Roman"/>
                <w:b/>
                <w:sz w:val="20"/>
                <w:szCs w:val="24"/>
              </w:rPr>
              <w:t xml:space="preserve">Faaliyetin Yürütüldüğü Birimler: </w:t>
            </w:r>
            <w:r w:rsidRPr="00721FF5">
              <w:rPr>
                <w:rFonts w:ascii="Times New Roman" w:eastAsia="Century Gothic" w:hAnsi="Times New Roman" w:cs="Times New Roman"/>
                <w:sz w:val="20"/>
                <w:szCs w:val="24"/>
              </w:rPr>
              <w:t>Tarımsal Uygulama ve Araştırma Merkezi Müdürlüğü</w:t>
            </w:r>
          </w:p>
        </w:tc>
      </w:tr>
      <w:tr w:rsidR="00721FF5" w:rsidRPr="00721FF5" w:rsidTr="00721FF5">
        <w:trPr>
          <w:trHeight w:val="420"/>
        </w:trPr>
        <w:tc>
          <w:tcPr>
            <w:tcW w:w="2689" w:type="dxa"/>
          </w:tcPr>
          <w:p w:rsidR="00721FF5" w:rsidRPr="00721FF5" w:rsidRDefault="00721FF5" w:rsidP="00721FF5">
            <w:pPr>
              <w:ind w:left="164" w:hanging="164"/>
              <w:jc w:val="center"/>
              <w:rPr>
                <w:rFonts w:ascii="Times New Roman" w:hAnsi="Times New Roman" w:cs="Times New Roman"/>
                <w:b/>
                <w:sz w:val="20"/>
                <w:szCs w:val="24"/>
              </w:rPr>
            </w:pPr>
            <w:r w:rsidRPr="00721FF5">
              <w:rPr>
                <w:rFonts w:ascii="Times New Roman" w:hAnsi="Times New Roman" w:cs="Times New Roman"/>
                <w:b/>
                <w:sz w:val="20"/>
                <w:szCs w:val="24"/>
              </w:rPr>
              <w:t xml:space="preserve">Faaliyet Adımları </w:t>
            </w:r>
          </w:p>
        </w:tc>
        <w:tc>
          <w:tcPr>
            <w:tcW w:w="2564" w:type="dxa"/>
          </w:tcPr>
          <w:p w:rsidR="00721FF5" w:rsidRPr="00721FF5" w:rsidRDefault="00721FF5" w:rsidP="00721FF5">
            <w:pPr>
              <w:jc w:val="center"/>
              <w:rPr>
                <w:rFonts w:ascii="Times New Roman" w:hAnsi="Times New Roman" w:cs="Times New Roman"/>
                <w:b/>
                <w:sz w:val="20"/>
                <w:szCs w:val="24"/>
              </w:rPr>
            </w:pPr>
            <w:r w:rsidRPr="00721FF5">
              <w:rPr>
                <w:rFonts w:ascii="Times New Roman" w:hAnsi="Times New Roman" w:cs="Times New Roman"/>
                <w:b/>
                <w:sz w:val="20"/>
                <w:szCs w:val="24"/>
              </w:rPr>
              <w:t>Görevli</w:t>
            </w:r>
          </w:p>
        </w:tc>
        <w:tc>
          <w:tcPr>
            <w:tcW w:w="2314" w:type="dxa"/>
          </w:tcPr>
          <w:p w:rsidR="00721FF5" w:rsidRPr="00721FF5" w:rsidRDefault="00721FF5" w:rsidP="00721FF5">
            <w:pPr>
              <w:jc w:val="center"/>
              <w:rPr>
                <w:rFonts w:ascii="Times New Roman" w:hAnsi="Times New Roman" w:cs="Times New Roman"/>
                <w:b/>
                <w:sz w:val="20"/>
                <w:szCs w:val="24"/>
              </w:rPr>
            </w:pPr>
            <w:r w:rsidRPr="00721FF5">
              <w:rPr>
                <w:rFonts w:ascii="Times New Roman" w:hAnsi="Times New Roman" w:cs="Times New Roman"/>
                <w:b/>
                <w:sz w:val="20"/>
                <w:szCs w:val="24"/>
              </w:rPr>
              <w:t>Bilgi/Tarif Dokümanları</w:t>
            </w:r>
          </w:p>
        </w:tc>
        <w:tc>
          <w:tcPr>
            <w:tcW w:w="2215" w:type="dxa"/>
          </w:tcPr>
          <w:p w:rsidR="00721FF5" w:rsidRPr="00721FF5" w:rsidRDefault="00721FF5" w:rsidP="00721FF5">
            <w:pPr>
              <w:rPr>
                <w:rFonts w:ascii="Times New Roman" w:hAnsi="Times New Roman" w:cs="Times New Roman"/>
                <w:b/>
                <w:sz w:val="20"/>
                <w:szCs w:val="24"/>
              </w:rPr>
            </w:pPr>
            <w:r w:rsidRPr="00721FF5">
              <w:rPr>
                <w:rFonts w:ascii="Times New Roman" w:hAnsi="Times New Roman" w:cs="Times New Roman"/>
                <w:b/>
                <w:sz w:val="20"/>
                <w:szCs w:val="24"/>
              </w:rPr>
              <w:t>Kayıt Ortamı</w:t>
            </w:r>
          </w:p>
        </w:tc>
      </w:tr>
      <w:tr w:rsidR="00721FF5" w:rsidRPr="00721FF5" w:rsidTr="00721FF5">
        <w:trPr>
          <w:trHeight w:val="70"/>
        </w:trPr>
        <w:tc>
          <w:tcPr>
            <w:tcW w:w="2689" w:type="dxa"/>
          </w:tcPr>
          <w:p w:rsidR="00721FF5" w:rsidRPr="00721FF5" w:rsidRDefault="00721FF5" w:rsidP="00721FF5">
            <w:pPr>
              <w:numPr>
                <w:ilvl w:val="0"/>
                <w:numId w:val="38"/>
              </w:numPr>
              <w:spacing w:before="100" w:beforeAutospacing="1" w:after="150" w:afterAutospacing="1"/>
              <w:ind w:left="164" w:hanging="164"/>
              <w:contextualSpacing/>
              <w:jc w:val="both"/>
              <w:rPr>
                <w:rFonts w:ascii="Times New Roman" w:eastAsia="Times New Roman" w:hAnsi="Times New Roman" w:cs="Times New Roman"/>
                <w:sz w:val="20"/>
                <w:szCs w:val="24"/>
                <w:lang w:eastAsia="tr-TR"/>
              </w:rPr>
            </w:pPr>
            <w:r w:rsidRPr="00721FF5">
              <w:rPr>
                <w:rFonts w:ascii="Times New Roman" w:eastAsia="Times New Roman" w:hAnsi="Times New Roman" w:cs="Times New Roman"/>
                <w:sz w:val="20"/>
                <w:szCs w:val="24"/>
                <w:lang w:eastAsia="tr-TR"/>
              </w:rPr>
              <w:t>Öğretim üyelerince yapılan proje başvuruları</w:t>
            </w:r>
          </w:p>
          <w:p w:rsidR="00721FF5" w:rsidRPr="00721FF5" w:rsidRDefault="00721FF5" w:rsidP="00721FF5">
            <w:pPr>
              <w:numPr>
                <w:ilvl w:val="0"/>
                <w:numId w:val="38"/>
              </w:numPr>
              <w:spacing w:before="100" w:beforeAutospacing="1" w:after="150" w:afterAutospacing="1"/>
              <w:ind w:left="164" w:hanging="164"/>
              <w:contextualSpacing/>
              <w:jc w:val="both"/>
              <w:rPr>
                <w:rFonts w:ascii="Times New Roman" w:hAnsi="Times New Roman"/>
                <w:sz w:val="20"/>
                <w:szCs w:val="24"/>
              </w:rPr>
            </w:pPr>
            <w:r w:rsidRPr="00721FF5">
              <w:rPr>
                <w:rFonts w:ascii="Times New Roman" w:hAnsi="Times New Roman"/>
                <w:sz w:val="20"/>
                <w:szCs w:val="24"/>
              </w:rPr>
              <w:t>Proje başvuruların kayıt altına alınması ve destek işlemleri</w:t>
            </w:r>
          </w:p>
          <w:p w:rsidR="00721FF5" w:rsidRPr="00721FF5" w:rsidRDefault="00721FF5" w:rsidP="00721FF5">
            <w:pPr>
              <w:numPr>
                <w:ilvl w:val="0"/>
                <w:numId w:val="38"/>
              </w:numPr>
              <w:spacing w:before="100" w:beforeAutospacing="1" w:after="150" w:afterAutospacing="1"/>
              <w:ind w:left="164" w:hanging="164"/>
              <w:contextualSpacing/>
              <w:jc w:val="both"/>
              <w:rPr>
                <w:rFonts w:ascii="Times New Roman" w:eastAsia="Times New Roman" w:hAnsi="Times New Roman" w:cs="Times New Roman"/>
                <w:sz w:val="20"/>
                <w:szCs w:val="24"/>
                <w:lang w:eastAsia="tr-TR"/>
              </w:rPr>
            </w:pPr>
            <w:r w:rsidRPr="00721FF5">
              <w:rPr>
                <w:rFonts w:ascii="Times New Roman" w:eastAsia="Times New Roman" w:hAnsi="Times New Roman" w:cs="Times New Roman"/>
                <w:sz w:val="20"/>
                <w:szCs w:val="24"/>
                <w:lang w:eastAsia="tr-TR"/>
              </w:rPr>
              <w:t>Kurum/kuruluşlardan gelen resmi yazılar(bilgi, veri, görevlendirme talepleri, anket vb.)</w:t>
            </w:r>
          </w:p>
          <w:p w:rsidR="00721FF5" w:rsidRPr="00721FF5" w:rsidRDefault="00721FF5" w:rsidP="00721FF5">
            <w:pPr>
              <w:numPr>
                <w:ilvl w:val="0"/>
                <w:numId w:val="38"/>
              </w:numPr>
              <w:spacing w:before="100" w:beforeAutospacing="1" w:after="150" w:afterAutospacing="1"/>
              <w:ind w:left="164" w:hanging="164"/>
              <w:contextualSpacing/>
              <w:jc w:val="both"/>
              <w:rPr>
                <w:rFonts w:ascii="Times New Roman" w:eastAsia="Times New Roman" w:hAnsi="Times New Roman" w:cs="Times New Roman"/>
                <w:sz w:val="20"/>
                <w:szCs w:val="24"/>
                <w:lang w:eastAsia="tr-TR"/>
              </w:rPr>
            </w:pPr>
            <w:r w:rsidRPr="00721FF5">
              <w:rPr>
                <w:rFonts w:ascii="Times New Roman" w:eastAsia="Times New Roman" w:hAnsi="Times New Roman" w:cs="Times New Roman"/>
                <w:sz w:val="20"/>
                <w:szCs w:val="24"/>
                <w:lang w:eastAsia="tr-TR"/>
              </w:rPr>
              <w:t>Üniversite dışından gelen proje teklifleri</w:t>
            </w:r>
          </w:p>
          <w:p w:rsidR="00721FF5" w:rsidRPr="00721FF5" w:rsidRDefault="00721FF5" w:rsidP="00721FF5">
            <w:pPr>
              <w:numPr>
                <w:ilvl w:val="0"/>
                <w:numId w:val="38"/>
              </w:numPr>
              <w:spacing w:before="100" w:beforeAutospacing="1" w:after="150" w:afterAutospacing="1"/>
              <w:ind w:left="164" w:hanging="164"/>
              <w:contextualSpacing/>
              <w:jc w:val="both"/>
              <w:rPr>
                <w:rFonts w:ascii="Times New Roman" w:eastAsia="Times New Roman" w:hAnsi="Times New Roman" w:cs="Times New Roman"/>
                <w:sz w:val="20"/>
                <w:szCs w:val="24"/>
                <w:lang w:eastAsia="tr-TR"/>
              </w:rPr>
            </w:pPr>
            <w:r w:rsidRPr="00721FF5">
              <w:rPr>
                <w:rFonts w:ascii="Times New Roman" w:eastAsia="Times New Roman" w:hAnsi="Times New Roman" w:cs="Times New Roman"/>
                <w:sz w:val="20"/>
                <w:szCs w:val="24"/>
                <w:lang w:eastAsia="tr-TR"/>
              </w:rPr>
              <w:t>Akademik birimlerden gelen resmi yazışmalar (görevlendirme vb.)</w:t>
            </w:r>
          </w:p>
          <w:p w:rsidR="00721FF5" w:rsidRPr="00721FF5" w:rsidRDefault="00721FF5" w:rsidP="00721FF5">
            <w:pPr>
              <w:numPr>
                <w:ilvl w:val="0"/>
                <w:numId w:val="38"/>
              </w:numPr>
              <w:spacing w:before="100" w:beforeAutospacing="1" w:after="150" w:afterAutospacing="1"/>
              <w:ind w:left="164" w:hanging="164"/>
              <w:contextualSpacing/>
              <w:jc w:val="both"/>
              <w:rPr>
                <w:rFonts w:ascii="Times New Roman" w:eastAsia="Times New Roman" w:hAnsi="Times New Roman" w:cs="Times New Roman"/>
                <w:sz w:val="20"/>
                <w:szCs w:val="24"/>
                <w:lang w:eastAsia="tr-TR"/>
              </w:rPr>
            </w:pPr>
            <w:r w:rsidRPr="00721FF5">
              <w:rPr>
                <w:rFonts w:ascii="Times New Roman" w:eastAsia="Times New Roman" w:hAnsi="Times New Roman" w:cs="Times New Roman"/>
                <w:sz w:val="20"/>
                <w:szCs w:val="24"/>
                <w:lang w:eastAsia="tr-TR"/>
              </w:rPr>
              <w:t>Proje sonuç işlemleri</w:t>
            </w:r>
          </w:p>
          <w:p w:rsidR="00721FF5" w:rsidRPr="00721FF5" w:rsidRDefault="00721FF5" w:rsidP="00721FF5">
            <w:pPr>
              <w:ind w:left="164" w:hanging="164"/>
              <w:contextualSpacing/>
              <w:rPr>
                <w:rFonts w:ascii="Times New Roman" w:hAnsi="Times New Roman" w:cs="Times New Roman"/>
                <w:sz w:val="20"/>
                <w:szCs w:val="24"/>
              </w:rPr>
            </w:pPr>
          </w:p>
        </w:tc>
        <w:tc>
          <w:tcPr>
            <w:tcW w:w="2564" w:type="dxa"/>
          </w:tcPr>
          <w:p w:rsidR="00721FF5" w:rsidRPr="00721FF5" w:rsidRDefault="00721FF5" w:rsidP="00721FF5">
            <w:pPr>
              <w:numPr>
                <w:ilvl w:val="0"/>
                <w:numId w:val="38"/>
              </w:numPr>
              <w:ind w:left="457" w:hanging="284"/>
              <w:contextualSpacing/>
              <w:rPr>
                <w:rFonts w:ascii="Times New Roman" w:hAnsi="Times New Roman"/>
                <w:sz w:val="20"/>
                <w:szCs w:val="24"/>
              </w:rPr>
            </w:pPr>
            <w:r w:rsidRPr="00721FF5">
              <w:rPr>
                <w:rFonts w:ascii="Times New Roman" w:hAnsi="Times New Roman"/>
                <w:sz w:val="20"/>
                <w:szCs w:val="24"/>
              </w:rPr>
              <w:t>Proje Yürütücüsü</w:t>
            </w:r>
          </w:p>
          <w:p w:rsidR="00721FF5" w:rsidRPr="00721FF5" w:rsidRDefault="00721FF5" w:rsidP="00721FF5">
            <w:pPr>
              <w:numPr>
                <w:ilvl w:val="0"/>
                <w:numId w:val="38"/>
              </w:numPr>
              <w:ind w:left="457" w:hanging="284"/>
              <w:contextualSpacing/>
              <w:rPr>
                <w:rFonts w:ascii="Times New Roman" w:hAnsi="Times New Roman"/>
                <w:sz w:val="20"/>
                <w:szCs w:val="24"/>
              </w:rPr>
            </w:pPr>
            <w:r w:rsidRPr="00721FF5">
              <w:rPr>
                <w:rFonts w:ascii="Times New Roman" w:hAnsi="Times New Roman"/>
                <w:sz w:val="20"/>
                <w:szCs w:val="24"/>
              </w:rPr>
              <w:t>Proje İşlemleri Birimi Yöneticisi</w:t>
            </w:r>
          </w:p>
          <w:p w:rsidR="00721FF5" w:rsidRPr="00721FF5" w:rsidRDefault="00721FF5" w:rsidP="00721FF5">
            <w:pPr>
              <w:numPr>
                <w:ilvl w:val="0"/>
                <w:numId w:val="38"/>
              </w:numPr>
              <w:ind w:left="457" w:hanging="284"/>
              <w:contextualSpacing/>
              <w:rPr>
                <w:rFonts w:ascii="Times New Roman" w:hAnsi="Times New Roman"/>
                <w:sz w:val="20"/>
                <w:szCs w:val="24"/>
              </w:rPr>
            </w:pPr>
            <w:r w:rsidRPr="00721FF5">
              <w:rPr>
                <w:rFonts w:ascii="Times New Roman" w:hAnsi="Times New Roman"/>
                <w:sz w:val="20"/>
                <w:szCs w:val="24"/>
              </w:rPr>
              <w:t>Müdür</w:t>
            </w:r>
          </w:p>
          <w:p w:rsidR="00721FF5" w:rsidRPr="00721FF5" w:rsidRDefault="00721FF5" w:rsidP="00721FF5">
            <w:pPr>
              <w:numPr>
                <w:ilvl w:val="0"/>
                <w:numId w:val="38"/>
              </w:numPr>
              <w:spacing w:after="240"/>
              <w:ind w:left="457" w:hanging="284"/>
              <w:contextualSpacing/>
              <w:rPr>
                <w:rFonts w:ascii="Times New Roman" w:eastAsia="Times New Roman" w:hAnsi="Times New Roman" w:cs="Times New Roman"/>
                <w:sz w:val="20"/>
                <w:szCs w:val="24"/>
                <w:lang w:eastAsia="tr-TR"/>
              </w:rPr>
            </w:pPr>
            <w:r w:rsidRPr="00721FF5">
              <w:rPr>
                <w:rFonts w:ascii="Times New Roman" w:hAnsi="Times New Roman"/>
                <w:sz w:val="20"/>
                <w:szCs w:val="24"/>
              </w:rPr>
              <w:t>Müdür Yardımcısı</w:t>
            </w:r>
          </w:p>
        </w:tc>
        <w:tc>
          <w:tcPr>
            <w:tcW w:w="2314" w:type="dxa"/>
          </w:tcPr>
          <w:p w:rsidR="00721FF5" w:rsidRPr="00721FF5" w:rsidRDefault="00721FF5" w:rsidP="00721FF5">
            <w:pPr>
              <w:numPr>
                <w:ilvl w:val="0"/>
                <w:numId w:val="38"/>
              </w:numPr>
              <w:spacing w:after="150"/>
              <w:rPr>
                <w:rFonts w:ascii="Times New Roman" w:eastAsia="Times New Roman" w:hAnsi="Times New Roman" w:cs="Times New Roman"/>
                <w:sz w:val="20"/>
                <w:szCs w:val="24"/>
                <w:lang w:eastAsia="tr-TR"/>
              </w:rPr>
            </w:pPr>
            <w:r w:rsidRPr="00721FF5">
              <w:rPr>
                <w:rFonts w:ascii="Times New Roman" w:eastAsia="Times New Roman" w:hAnsi="Times New Roman" w:cs="Times New Roman"/>
                <w:sz w:val="20"/>
                <w:szCs w:val="24"/>
                <w:lang w:eastAsia="tr-TR"/>
              </w:rPr>
              <w:t xml:space="preserve">TÜBİTAK panel sistemi ve </w:t>
            </w:r>
            <w:proofErr w:type="gramStart"/>
            <w:r w:rsidRPr="00721FF5">
              <w:rPr>
                <w:rFonts w:ascii="Times New Roman" w:eastAsia="Times New Roman" w:hAnsi="Times New Roman" w:cs="Times New Roman"/>
                <w:sz w:val="20"/>
                <w:szCs w:val="24"/>
                <w:lang w:eastAsia="tr-TR"/>
              </w:rPr>
              <w:t>kriterleri</w:t>
            </w:r>
            <w:proofErr w:type="gramEnd"/>
          </w:p>
          <w:p w:rsidR="00721FF5" w:rsidRPr="00721FF5" w:rsidRDefault="00721FF5" w:rsidP="00721FF5">
            <w:pPr>
              <w:numPr>
                <w:ilvl w:val="0"/>
                <w:numId w:val="38"/>
              </w:numPr>
              <w:spacing w:after="150"/>
              <w:rPr>
                <w:rFonts w:ascii="Times New Roman" w:eastAsia="Times New Roman" w:hAnsi="Times New Roman" w:cs="Times New Roman"/>
                <w:sz w:val="20"/>
                <w:szCs w:val="24"/>
                <w:lang w:eastAsia="tr-TR"/>
              </w:rPr>
            </w:pPr>
            <w:r w:rsidRPr="00721FF5">
              <w:rPr>
                <w:rFonts w:ascii="Times New Roman" w:eastAsia="Times New Roman" w:hAnsi="Times New Roman" w:cs="Times New Roman"/>
                <w:sz w:val="20"/>
                <w:szCs w:val="24"/>
                <w:lang w:eastAsia="tr-TR"/>
              </w:rPr>
              <w:t>TÜBİTAK UBYT dergi listesi</w:t>
            </w:r>
          </w:p>
          <w:p w:rsidR="00721FF5" w:rsidRPr="00721FF5" w:rsidRDefault="00721FF5" w:rsidP="00721FF5">
            <w:pPr>
              <w:numPr>
                <w:ilvl w:val="0"/>
                <w:numId w:val="38"/>
              </w:numPr>
              <w:spacing w:after="150"/>
              <w:rPr>
                <w:rFonts w:ascii="Times New Roman" w:eastAsia="Times New Roman" w:hAnsi="Times New Roman" w:cs="Times New Roman"/>
                <w:sz w:val="20"/>
                <w:szCs w:val="24"/>
                <w:lang w:eastAsia="tr-TR"/>
              </w:rPr>
            </w:pPr>
            <w:proofErr w:type="gramStart"/>
            <w:r w:rsidRPr="00721FF5">
              <w:rPr>
                <w:rFonts w:ascii="Times New Roman" w:eastAsia="Times New Roman" w:hAnsi="Times New Roman" w:cs="Times New Roman"/>
                <w:sz w:val="20"/>
                <w:szCs w:val="24"/>
                <w:lang w:eastAsia="tr-TR"/>
              </w:rPr>
              <w:t>TOGÜ.FRM</w:t>
            </w:r>
            <w:proofErr w:type="gramEnd"/>
            <w:r w:rsidRPr="00721FF5">
              <w:rPr>
                <w:rFonts w:ascii="Times New Roman" w:eastAsia="Times New Roman" w:hAnsi="Times New Roman" w:cs="Times New Roman"/>
                <w:sz w:val="20"/>
                <w:szCs w:val="24"/>
                <w:lang w:eastAsia="tr-TR"/>
              </w:rPr>
              <w:t>.449 GUTAM Projeleri Sözleşme Formu</w:t>
            </w:r>
          </w:p>
        </w:tc>
        <w:tc>
          <w:tcPr>
            <w:tcW w:w="2215" w:type="dxa"/>
          </w:tcPr>
          <w:p w:rsidR="00721FF5" w:rsidRPr="00721FF5" w:rsidRDefault="00721FF5" w:rsidP="00721FF5">
            <w:pPr>
              <w:numPr>
                <w:ilvl w:val="0"/>
                <w:numId w:val="38"/>
              </w:numPr>
              <w:spacing w:after="150"/>
              <w:rPr>
                <w:rFonts w:ascii="Times New Roman" w:eastAsia="Times New Roman" w:hAnsi="Times New Roman" w:cs="Times New Roman"/>
                <w:sz w:val="20"/>
                <w:szCs w:val="24"/>
                <w:lang w:eastAsia="tr-TR"/>
              </w:rPr>
            </w:pPr>
            <w:r w:rsidRPr="00721FF5">
              <w:rPr>
                <w:rFonts w:ascii="Times New Roman" w:eastAsia="Times New Roman" w:hAnsi="Times New Roman" w:cs="Times New Roman"/>
                <w:sz w:val="20"/>
                <w:szCs w:val="24"/>
                <w:lang w:eastAsia="tr-TR"/>
              </w:rPr>
              <w:t>TÜBİTAK Transfer Takip Sistemi</w:t>
            </w:r>
          </w:p>
          <w:p w:rsidR="00721FF5" w:rsidRPr="00721FF5" w:rsidRDefault="00721FF5" w:rsidP="00721FF5">
            <w:pPr>
              <w:numPr>
                <w:ilvl w:val="0"/>
                <w:numId w:val="38"/>
              </w:numPr>
              <w:spacing w:after="150"/>
              <w:rPr>
                <w:rFonts w:ascii="Times New Roman" w:eastAsia="Times New Roman" w:hAnsi="Times New Roman" w:cs="Times New Roman"/>
                <w:sz w:val="20"/>
                <w:szCs w:val="24"/>
                <w:lang w:eastAsia="tr-TR"/>
              </w:rPr>
            </w:pPr>
            <w:r w:rsidRPr="00721FF5">
              <w:rPr>
                <w:rFonts w:ascii="Times New Roman" w:eastAsia="Times New Roman" w:hAnsi="Times New Roman" w:cs="Times New Roman"/>
                <w:sz w:val="20"/>
                <w:szCs w:val="24"/>
                <w:lang w:eastAsia="tr-TR"/>
              </w:rPr>
              <w:t>EBYS</w:t>
            </w:r>
          </w:p>
          <w:p w:rsidR="00721FF5" w:rsidRPr="00721FF5" w:rsidRDefault="00721FF5" w:rsidP="00721FF5">
            <w:pPr>
              <w:numPr>
                <w:ilvl w:val="0"/>
                <w:numId w:val="38"/>
              </w:numPr>
              <w:spacing w:after="150"/>
              <w:rPr>
                <w:rFonts w:ascii="Times New Roman" w:eastAsia="Times New Roman" w:hAnsi="Times New Roman" w:cs="Times New Roman"/>
                <w:sz w:val="20"/>
                <w:szCs w:val="24"/>
                <w:lang w:eastAsia="tr-TR"/>
              </w:rPr>
            </w:pPr>
            <w:r w:rsidRPr="00721FF5">
              <w:rPr>
                <w:rFonts w:ascii="Times New Roman" w:eastAsia="Times New Roman" w:hAnsi="Times New Roman" w:cs="Times New Roman"/>
                <w:sz w:val="20"/>
                <w:szCs w:val="24"/>
                <w:lang w:eastAsia="tr-TR"/>
              </w:rPr>
              <w:t>Ofis ortamı</w:t>
            </w:r>
          </w:p>
          <w:p w:rsidR="00721FF5" w:rsidRPr="00721FF5" w:rsidRDefault="00721FF5" w:rsidP="00721FF5">
            <w:pPr>
              <w:numPr>
                <w:ilvl w:val="0"/>
                <w:numId w:val="38"/>
              </w:numPr>
              <w:spacing w:after="150"/>
              <w:rPr>
                <w:rFonts w:ascii="Times New Roman" w:eastAsia="Times New Roman" w:hAnsi="Times New Roman" w:cs="Times New Roman"/>
                <w:sz w:val="20"/>
                <w:szCs w:val="24"/>
                <w:lang w:eastAsia="tr-TR"/>
              </w:rPr>
            </w:pPr>
            <w:r w:rsidRPr="00721FF5">
              <w:rPr>
                <w:rFonts w:ascii="Times New Roman" w:eastAsia="Times New Roman" w:hAnsi="Times New Roman" w:cs="Times New Roman"/>
                <w:sz w:val="20"/>
                <w:szCs w:val="24"/>
                <w:lang w:eastAsia="tr-TR"/>
              </w:rPr>
              <w:t>Bilgisayar ve benzeri teknik altyapı</w:t>
            </w:r>
          </w:p>
        </w:tc>
      </w:tr>
      <w:tr w:rsidR="00721FF5" w:rsidRPr="00721FF5" w:rsidTr="000B4351">
        <w:trPr>
          <w:trHeight w:val="578"/>
        </w:trPr>
        <w:tc>
          <w:tcPr>
            <w:tcW w:w="9782" w:type="dxa"/>
            <w:gridSpan w:val="4"/>
          </w:tcPr>
          <w:p w:rsidR="00721FF5" w:rsidRPr="00721FF5" w:rsidRDefault="00721FF5" w:rsidP="00721FF5">
            <w:pPr>
              <w:jc w:val="both"/>
              <w:rPr>
                <w:rFonts w:ascii="Times New Roman" w:hAnsi="Times New Roman" w:cs="Times New Roman"/>
                <w:b/>
                <w:sz w:val="20"/>
                <w:szCs w:val="24"/>
              </w:rPr>
            </w:pPr>
            <w:r w:rsidRPr="00721FF5">
              <w:rPr>
                <w:rFonts w:ascii="Times New Roman" w:hAnsi="Times New Roman" w:cs="Times New Roman"/>
                <w:b/>
                <w:sz w:val="20"/>
                <w:szCs w:val="24"/>
              </w:rPr>
              <w:t xml:space="preserve">İzleme Kriterleri: </w:t>
            </w:r>
          </w:p>
          <w:p w:rsidR="00721FF5" w:rsidRPr="00721FF5" w:rsidRDefault="00721FF5" w:rsidP="00721FF5">
            <w:pPr>
              <w:pStyle w:val="ListeParagraf"/>
              <w:numPr>
                <w:ilvl w:val="0"/>
                <w:numId w:val="39"/>
              </w:numPr>
              <w:ind w:left="731" w:hanging="425"/>
              <w:rPr>
                <w:rFonts w:ascii="Times New Roman" w:hAnsi="Times New Roman" w:cs="Times New Roman"/>
                <w:sz w:val="20"/>
                <w:szCs w:val="24"/>
              </w:rPr>
            </w:pPr>
            <w:r w:rsidRPr="00721FF5">
              <w:rPr>
                <w:rFonts w:ascii="Times New Roman" w:eastAsia="Times New Roman" w:hAnsi="Times New Roman" w:cs="Times New Roman"/>
                <w:sz w:val="20"/>
                <w:szCs w:val="24"/>
                <w:lang w:eastAsia="tr-TR"/>
              </w:rPr>
              <w:t>Ulusal özel veya resmi kurum ve kuruluşlar tarafından desteklenmiş Ar-Ge niteliği taşıyan proje sayısı</w:t>
            </w:r>
          </w:p>
          <w:p w:rsidR="00721FF5" w:rsidRPr="00721FF5" w:rsidRDefault="00721FF5" w:rsidP="00721FF5">
            <w:pPr>
              <w:pStyle w:val="ListeParagraf"/>
              <w:numPr>
                <w:ilvl w:val="0"/>
                <w:numId w:val="39"/>
              </w:numPr>
              <w:ind w:left="731" w:hanging="425"/>
              <w:rPr>
                <w:rFonts w:ascii="Times New Roman" w:hAnsi="Times New Roman" w:cs="Times New Roman"/>
                <w:sz w:val="20"/>
                <w:szCs w:val="24"/>
              </w:rPr>
            </w:pPr>
            <w:r w:rsidRPr="00721FF5">
              <w:rPr>
                <w:rFonts w:ascii="Times New Roman" w:hAnsi="Times New Roman"/>
                <w:sz w:val="20"/>
                <w:szCs w:val="24"/>
              </w:rPr>
              <w:t>Proje başvurularında son güne kalınması nedeniyle yaşanan gecikmeden dolayı iptal olan proje başvuru sayısı</w:t>
            </w:r>
          </w:p>
        </w:tc>
      </w:tr>
      <w:tr w:rsidR="00721FF5" w:rsidRPr="00721FF5" w:rsidTr="000B4351">
        <w:trPr>
          <w:trHeight w:val="687"/>
        </w:trPr>
        <w:tc>
          <w:tcPr>
            <w:tcW w:w="9782" w:type="dxa"/>
            <w:gridSpan w:val="4"/>
          </w:tcPr>
          <w:p w:rsidR="00721FF5" w:rsidRPr="00603045" w:rsidRDefault="00721FF5" w:rsidP="00603045">
            <w:pPr>
              <w:rPr>
                <w:rFonts w:ascii="Times New Roman" w:eastAsia="Times New Roman" w:hAnsi="Times New Roman" w:cs="Times New Roman"/>
                <w:sz w:val="20"/>
                <w:szCs w:val="24"/>
                <w:lang w:eastAsia="tr-TR"/>
              </w:rPr>
            </w:pPr>
            <w:r w:rsidRPr="00603045">
              <w:rPr>
                <w:rFonts w:ascii="Times New Roman" w:eastAsia="Times New Roman" w:hAnsi="Times New Roman" w:cs="Times New Roman"/>
                <w:b/>
                <w:bCs/>
                <w:sz w:val="20"/>
                <w:szCs w:val="24"/>
                <w:lang w:eastAsia="tr-TR"/>
              </w:rPr>
              <w:t>Riskler:</w:t>
            </w:r>
          </w:p>
          <w:p w:rsidR="00721FF5" w:rsidRPr="00721FF5" w:rsidRDefault="00721FF5" w:rsidP="00721FF5">
            <w:pPr>
              <w:numPr>
                <w:ilvl w:val="0"/>
                <w:numId w:val="38"/>
              </w:numPr>
              <w:spacing w:after="150"/>
              <w:contextualSpacing/>
              <w:rPr>
                <w:rFonts w:ascii="Times New Roman" w:eastAsia="Times New Roman" w:hAnsi="Times New Roman" w:cs="Times New Roman"/>
                <w:sz w:val="20"/>
                <w:szCs w:val="24"/>
                <w:lang w:eastAsia="tr-TR"/>
              </w:rPr>
            </w:pPr>
            <w:r w:rsidRPr="00721FF5">
              <w:rPr>
                <w:rFonts w:ascii="Times New Roman" w:eastAsia="Times New Roman" w:hAnsi="Times New Roman" w:cs="Times New Roman"/>
                <w:sz w:val="20"/>
                <w:szCs w:val="24"/>
                <w:lang w:eastAsia="tr-TR"/>
              </w:rPr>
              <w:t>Yapılan çalışmalara toplum tarafından istenilen düzeyde önem verilmemesi</w:t>
            </w:r>
          </w:p>
          <w:p w:rsidR="00721FF5" w:rsidRPr="00721FF5" w:rsidRDefault="00721FF5" w:rsidP="00721FF5">
            <w:pPr>
              <w:numPr>
                <w:ilvl w:val="0"/>
                <w:numId w:val="38"/>
              </w:numPr>
              <w:spacing w:after="150"/>
              <w:contextualSpacing/>
              <w:rPr>
                <w:rFonts w:ascii="Times New Roman" w:eastAsia="Times New Roman" w:hAnsi="Times New Roman" w:cs="Times New Roman"/>
                <w:sz w:val="20"/>
                <w:szCs w:val="24"/>
                <w:lang w:eastAsia="tr-TR"/>
              </w:rPr>
            </w:pPr>
            <w:r w:rsidRPr="00721FF5">
              <w:rPr>
                <w:rFonts w:ascii="Times New Roman" w:hAnsi="Times New Roman"/>
                <w:sz w:val="20"/>
                <w:szCs w:val="24"/>
              </w:rPr>
              <w:t>Proje başvurularında son güne kalınması nedeniyle imzalanma/onaylanma ve ilgili kurumla yazışma/postalanma işlemlerinde gecikmeler.</w:t>
            </w:r>
          </w:p>
        </w:tc>
      </w:tr>
      <w:tr w:rsidR="00721FF5" w:rsidRPr="00721FF5" w:rsidTr="000B4351">
        <w:trPr>
          <w:trHeight w:val="274"/>
        </w:trPr>
        <w:tc>
          <w:tcPr>
            <w:tcW w:w="9782" w:type="dxa"/>
            <w:gridSpan w:val="4"/>
          </w:tcPr>
          <w:p w:rsidR="00721FF5" w:rsidRPr="00603045" w:rsidRDefault="00721FF5" w:rsidP="00603045">
            <w:pPr>
              <w:rPr>
                <w:rFonts w:ascii="Times New Roman" w:hAnsi="Times New Roman" w:cs="Times New Roman"/>
                <w:b/>
                <w:bCs/>
                <w:sz w:val="20"/>
                <w:szCs w:val="24"/>
              </w:rPr>
            </w:pPr>
            <w:r w:rsidRPr="00603045">
              <w:rPr>
                <w:rFonts w:ascii="Times New Roman" w:hAnsi="Times New Roman" w:cs="Times New Roman"/>
                <w:b/>
                <w:bCs/>
                <w:sz w:val="20"/>
                <w:szCs w:val="24"/>
              </w:rPr>
              <w:t>Fırsatlar:</w:t>
            </w:r>
          </w:p>
          <w:p w:rsidR="00721FF5" w:rsidRPr="00721FF5" w:rsidRDefault="00721FF5" w:rsidP="00721FF5">
            <w:pPr>
              <w:numPr>
                <w:ilvl w:val="0"/>
                <w:numId w:val="38"/>
              </w:numPr>
              <w:contextualSpacing/>
              <w:rPr>
                <w:rFonts w:ascii="Times New Roman" w:eastAsia="Times New Roman" w:hAnsi="Times New Roman" w:cs="Times New Roman"/>
                <w:sz w:val="20"/>
                <w:szCs w:val="24"/>
                <w:lang w:eastAsia="tr-TR"/>
              </w:rPr>
            </w:pPr>
            <w:r w:rsidRPr="00721FF5">
              <w:rPr>
                <w:rFonts w:ascii="Times New Roman" w:eastAsia="Times New Roman" w:hAnsi="Times New Roman" w:cs="Times New Roman"/>
                <w:sz w:val="20"/>
                <w:szCs w:val="24"/>
                <w:lang w:eastAsia="tr-TR"/>
              </w:rPr>
              <w:t xml:space="preserve">Ulusal kaynaklı proje </w:t>
            </w:r>
            <w:proofErr w:type="gramStart"/>
            <w:r w:rsidRPr="00721FF5">
              <w:rPr>
                <w:rFonts w:ascii="Times New Roman" w:eastAsia="Times New Roman" w:hAnsi="Times New Roman" w:cs="Times New Roman"/>
                <w:sz w:val="20"/>
                <w:szCs w:val="24"/>
                <w:lang w:eastAsia="tr-TR"/>
              </w:rPr>
              <w:t>portföyünün</w:t>
            </w:r>
            <w:proofErr w:type="gramEnd"/>
            <w:r w:rsidRPr="00721FF5">
              <w:rPr>
                <w:rFonts w:ascii="Times New Roman" w:eastAsia="Times New Roman" w:hAnsi="Times New Roman" w:cs="Times New Roman"/>
                <w:sz w:val="20"/>
                <w:szCs w:val="24"/>
                <w:lang w:eastAsia="tr-TR"/>
              </w:rPr>
              <w:t xml:space="preserve"> artması</w:t>
            </w:r>
          </w:p>
          <w:p w:rsidR="00721FF5" w:rsidRPr="00721FF5" w:rsidRDefault="00721FF5" w:rsidP="00721FF5">
            <w:pPr>
              <w:numPr>
                <w:ilvl w:val="0"/>
                <w:numId w:val="38"/>
              </w:numPr>
              <w:contextualSpacing/>
              <w:rPr>
                <w:rFonts w:ascii="Times New Roman" w:hAnsi="Times New Roman" w:cs="Times New Roman"/>
                <w:bCs/>
                <w:sz w:val="20"/>
                <w:szCs w:val="24"/>
              </w:rPr>
            </w:pPr>
            <w:r w:rsidRPr="00721FF5">
              <w:rPr>
                <w:rFonts w:ascii="Times New Roman" w:eastAsia="Times New Roman" w:hAnsi="Times New Roman" w:cs="Times New Roman"/>
                <w:sz w:val="20"/>
                <w:szCs w:val="24"/>
                <w:lang w:eastAsia="tr-TR"/>
              </w:rPr>
              <w:t>Üreticilere yönelik projelerde üretim veriminin artması</w:t>
            </w:r>
          </w:p>
        </w:tc>
      </w:tr>
    </w:tbl>
    <w:p w:rsidR="00721FF5" w:rsidRDefault="00721FF5" w:rsidP="00FD6DEB">
      <w:pPr>
        <w:rPr>
          <w:rFonts w:ascii="Times New Roman" w:hAnsi="Times New Roman" w:cs="Times New Roman"/>
          <w:b/>
          <w:sz w:val="20"/>
          <w:szCs w:val="20"/>
        </w:rPr>
      </w:pPr>
    </w:p>
    <w:p w:rsidR="00721FF5" w:rsidRDefault="00721FF5" w:rsidP="00FD6DEB">
      <w:pPr>
        <w:rPr>
          <w:rFonts w:ascii="Times New Roman" w:hAnsi="Times New Roman" w:cs="Times New Roman"/>
          <w:b/>
          <w:sz w:val="20"/>
          <w:szCs w:val="20"/>
        </w:rPr>
      </w:pPr>
    </w:p>
    <w:p w:rsidR="00721FF5" w:rsidRDefault="00721FF5" w:rsidP="00FD6DEB">
      <w:pPr>
        <w:rPr>
          <w:rFonts w:ascii="Times New Roman" w:hAnsi="Times New Roman" w:cs="Times New Roman"/>
          <w:b/>
          <w:sz w:val="20"/>
          <w:szCs w:val="20"/>
        </w:rPr>
      </w:pPr>
    </w:p>
    <w:p w:rsidR="00721FF5" w:rsidRDefault="00721FF5" w:rsidP="00FD6DEB">
      <w:pPr>
        <w:rPr>
          <w:rFonts w:ascii="Times New Roman" w:hAnsi="Times New Roman" w:cs="Times New Roman"/>
          <w:b/>
          <w:sz w:val="20"/>
          <w:szCs w:val="20"/>
        </w:rPr>
      </w:pPr>
    </w:p>
    <w:p w:rsidR="00721FF5" w:rsidRDefault="00721FF5" w:rsidP="00FD6DEB">
      <w:pPr>
        <w:rPr>
          <w:rFonts w:ascii="Times New Roman" w:hAnsi="Times New Roman" w:cs="Times New Roman"/>
          <w:b/>
          <w:sz w:val="20"/>
          <w:szCs w:val="20"/>
        </w:rPr>
      </w:pPr>
    </w:p>
    <w:p w:rsidR="00721FF5" w:rsidRDefault="00721FF5" w:rsidP="00FD6DEB">
      <w:pPr>
        <w:rPr>
          <w:rFonts w:ascii="Times New Roman" w:hAnsi="Times New Roman" w:cs="Times New Roman"/>
          <w:b/>
          <w:sz w:val="20"/>
          <w:szCs w:val="20"/>
        </w:rPr>
      </w:pPr>
    </w:p>
    <w:p w:rsidR="00721FF5" w:rsidRDefault="00721FF5" w:rsidP="00FD6DEB">
      <w:pPr>
        <w:rPr>
          <w:rFonts w:ascii="Times New Roman" w:hAnsi="Times New Roman" w:cs="Times New Roman"/>
          <w:b/>
          <w:sz w:val="20"/>
          <w:szCs w:val="20"/>
        </w:rPr>
      </w:pPr>
    </w:p>
    <w:p w:rsidR="00721FF5" w:rsidRDefault="00721FF5" w:rsidP="00FD6DEB">
      <w:pPr>
        <w:rPr>
          <w:rFonts w:ascii="Times New Roman" w:hAnsi="Times New Roman" w:cs="Times New Roman"/>
          <w:b/>
          <w:sz w:val="20"/>
          <w:szCs w:val="20"/>
        </w:rPr>
      </w:pPr>
    </w:p>
    <w:p w:rsidR="00721FF5" w:rsidRDefault="00721FF5" w:rsidP="00FD6DEB">
      <w:pPr>
        <w:rPr>
          <w:rFonts w:ascii="Times New Roman" w:hAnsi="Times New Roman" w:cs="Times New Roman"/>
          <w:b/>
          <w:sz w:val="20"/>
          <w:szCs w:val="20"/>
        </w:rPr>
      </w:pPr>
    </w:p>
    <w:p w:rsidR="00721FF5" w:rsidRDefault="00721FF5" w:rsidP="00FD6DEB">
      <w:pPr>
        <w:rPr>
          <w:rFonts w:ascii="Times New Roman" w:hAnsi="Times New Roman" w:cs="Times New Roman"/>
          <w:b/>
          <w:sz w:val="20"/>
          <w:szCs w:val="20"/>
        </w:rPr>
      </w:pPr>
    </w:p>
    <w:p w:rsidR="00721FF5" w:rsidRDefault="00721FF5" w:rsidP="00FD6DEB">
      <w:pPr>
        <w:rPr>
          <w:rFonts w:ascii="Times New Roman" w:hAnsi="Times New Roman" w:cs="Times New Roman"/>
          <w:b/>
          <w:sz w:val="20"/>
          <w:szCs w:val="20"/>
        </w:rPr>
      </w:pPr>
    </w:p>
    <w:p w:rsidR="00721FF5" w:rsidRDefault="00721FF5" w:rsidP="00FD6DEB">
      <w:pPr>
        <w:rPr>
          <w:rFonts w:ascii="Times New Roman" w:hAnsi="Times New Roman" w:cs="Times New Roman"/>
          <w:b/>
          <w:sz w:val="20"/>
          <w:szCs w:val="20"/>
        </w:rPr>
      </w:pPr>
      <w:r>
        <w:rPr>
          <w:rFonts w:ascii="Times New Roman" w:hAnsi="Times New Roman" w:cs="Times New Roman"/>
          <w:b/>
          <w:sz w:val="20"/>
          <w:szCs w:val="20"/>
        </w:rPr>
        <w:lastRenderedPageBreak/>
        <w:t>22.18 Tarım Ürünleri için Hammadde (Tohum, fide vb.) Alım Faaliyeti</w:t>
      </w:r>
    </w:p>
    <w:tbl>
      <w:tblPr>
        <w:tblStyle w:val="TabloKlavuzu3"/>
        <w:tblW w:w="9782" w:type="dxa"/>
        <w:tblLook w:val="04A0" w:firstRow="1" w:lastRow="0" w:firstColumn="1" w:lastColumn="0" w:noHBand="0" w:noVBand="1"/>
      </w:tblPr>
      <w:tblGrid>
        <w:gridCol w:w="2830"/>
        <w:gridCol w:w="2132"/>
        <w:gridCol w:w="2410"/>
        <w:gridCol w:w="2410"/>
      </w:tblGrid>
      <w:tr w:rsidR="00721FF5" w:rsidRPr="00721FF5" w:rsidTr="000B4351">
        <w:trPr>
          <w:trHeight w:val="445"/>
        </w:trPr>
        <w:tc>
          <w:tcPr>
            <w:tcW w:w="9782" w:type="dxa"/>
            <w:gridSpan w:val="4"/>
          </w:tcPr>
          <w:p w:rsidR="00721FF5" w:rsidRPr="00721FF5" w:rsidRDefault="00721FF5" w:rsidP="00721FF5">
            <w:pPr>
              <w:spacing w:after="160" w:line="259" w:lineRule="auto"/>
              <w:jc w:val="both"/>
              <w:rPr>
                <w:rFonts w:ascii="Times New Roman" w:hAnsi="Times New Roman" w:cs="Times New Roman"/>
                <w:sz w:val="20"/>
                <w:szCs w:val="20"/>
              </w:rPr>
            </w:pPr>
            <w:r w:rsidRPr="00721FF5">
              <w:rPr>
                <w:rFonts w:ascii="Times New Roman" w:hAnsi="Times New Roman" w:cs="Times New Roman"/>
                <w:b/>
                <w:sz w:val="20"/>
                <w:szCs w:val="20"/>
              </w:rPr>
              <w:t xml:space="preserve">Faaliyetin </w:t>
            </w:r>
            <w:proofErr w:type="spellStart"/>
            <w:proofErr w:type="gramStart"/>
            <w:r w:rsidRPr="00721FF5">
              <w:rPr>
                <w:rFonts w:ascii="Times New Roman" w:hAnsi="Times New Roman" w:cs="Times New Roman"/>
                <w:b/>
                <w:sz w:val="20"/>
                <w:szCs w:val="20"/>
              </w:rPr>
              <w:t>Amacı:</w:t>
            </w:r>
            <w:r w:rsidRPr="00721FF5">
              <w:rPr>
                <w:rFonts w:ascii="Times New Roman" w:eastAsia="Times New Roman" w:hAnsi="Times New Roman" w:cs="Times New Roman"/>
                <w:sz w:val="20"/>
                <w:szCs w:val="20"/>
                <w:lang w:eastAsia="tr-TR"/>
              </w:rPr>
              <w:t>Tarımsal</w:t>
            </w:r>
            <w:proofErr w:type="spellEnd"/>
            <w:proofErr w:type="gramEnd"/>
            <w:r w:rsidRPr="00721FF5">
              <w:rPr>
                <w:rFonts w:ascii="Times New Roman" w:eastAsia="Times New Roman" w:hAnsi="Times New Roman" w:cs="Times New Roman"/>
                <w:sz w:val="20"/>
                <w:szCs w:val="20"/>
                <w:lang w:eastAsia="tr-TR"/>
              </w:rPr>
              <w:t xml:space="preserve"> Uygulama ve Araştırma Merkezinin ihtiyaç duyduğu mal ve ekipmanların; mevzuata uygun, zamanında, ekonomik ve ihtiyaca uygun şekilde temin edilmesini sağlayarak, tarımsal uygulama, araştırma ve eğitim faaliyetlerinin kesintisiz ve etkin yürütülmesini temin etmektir.</w:t>
            </w:r>
          </w:p>
        </w:tc>
      </w:tr>
      <w:tr w:rsidR="00721FF5" w:rsidRPr="00721FF5" w:rsidTr="000B4351">
        <w:trPr>
          <w:trHeight w:val="605"/>
        </w:trPr>
        <w:tc>
          <w:tcPr>
            <w:tcW w:w="9782" w:type="dxa"/>
            <w:gridSpan w:val="4"/>
          </w:tcPr>
          <w:p w:rsidR="00721FF5" w:rsidRPr="00721FF5" w:rsidRDefault="00721FF5" w:rsidP="00721FF5">
            <w:pPr>
              <w:spacing w:after="160" w:line="259" w:lineRule="auto"/>
              <w:rPr>
                <w:rFonts w:ascii="Times New Roman" w:hAnsi="Times New Roman" w:cs="Times New Roman"/>
                <w:b/>
                <w:sz w:val="20"/>
                <w:szCs w:val="20"/>
              </w:rPr>
            </w:pPr>
            <w:r w:rsidRPr="00721FF5">
              <w:rPr>
                <w:rFonts w:ascii="Times New Roman" w:hAnsi="Times New Roman" w:cs="Times New Roman"/>
                <w:b/>
                <w:sz w:val="20"/>
                <w:szCs w:val="20"/>
              </w:rPr>
              <w:t xml:space="preserve">Faaliyetin Yürütüldüğü Birimler: </w:t>
            </w:r>
            <w:r w:rsidRPr="00721FF5">
              <w:rPr>
                <w:rFonts w:ascii="Times New Roman" w:eastAsia="Century Gothic" w:hAnsi="Times New Roman" w:cs="Times New Roman"/>
                <w:sz w:val="20"/>
                <w:szCs w:val="20"/>
              </w:rPr>
              <w:t>Tarımsal Uygulama ve Araştırma Merkezi Müdürlüğü</w:t>
            </w:r>
          </w:p>
        </w:tc>
      </w:tr>
      <w:tr w:rsidR="00721FF5" w:rsidRPr="00721FF5" w:rsidTr="00721FF5">
        <w:trPr>
          <w:trHeight w:val="420"/>
        </w:trPr>
        <w:tc>
          <w:tcPr>
            <w:tcW w:w="2830" w:type="dxa"/>
          </w:tcPr>
          <w:p w:rsidR="00721FF5" w:rsidRPr="00721FF5" w:rsidRDefault="00721FF5" w:rsidP="00721FF5">
            <w:pPr>
              <w:spacing w:after="160" w:line="259" w:lineRule="auto"/>
              <w:jc w:val="center"/>
              <w:rPr>
                <w:rFonts w:ascii="Times New Roman" w:hAnsi="Times New Roman" w:cs="Times New Roman"/>
                <w:b/>
                <w:sz w:val="20"/>
                <w:szCs w:val="20"/>
              </w:rPr>
            </w:pPr>
            <w:r w:rsidRPr="00721FF5">
              <w:rPr>
                <w:rFonts w:ascii="Times New Roman" w:hAnsi="Times New Roman" w:cs="Times New Roman"/>
                <w:b/>
                <w:sz w:val="20"/>
                <w:szCs w:val="20"/>
              </w:rPr>
              <w:t xml:space="preserve">Faaliyet Adımları </w:t>
            </w:r>
          </w:p>
        </w:tc>
        <w:tc>
          <w:tcPr>
            <w:tcW w:w="2132" w:type="dxa"/>
          </w:tcPr>
          <w:p w:rsidR="00721FF5" w:rsidRPr="00721FF5" w:rsidRDefault="00721FF5" w:rsidP="00721FF5">
            <w:pPr>
              <w:spacing w:after="160" w:line="259" w:lineRule="auto"/>
              <w:jc w:val="center"/>
              <w:rPr>
                <w:rFonts w:ascii="Times New Roman" w:hAnsi="Times New Roman" w:cs="Times New Roman"/>
                <w:b/>
                <w:sz w:val="20"/>
                <w:szCs w:val="20"/>
              </w:rPr>
            </w:pPr>
            <w:r w:rsidRPr="00721FF5">
              <w:rPr>
                <w:rFonts w:ascii="Times New Roman" w:hAnsi="Times New Roman" w:cs="Times New Roman"/>
                <w:b/>
                <w:sz w:val="20"/>
                <w:szCs w:val="20"/>
              </w:rPr>
              <w:t>Görevli</w:t>
            </w:r>
          </w:p>
        </w:tc>
        <w:tc>
          <w:tcPr>
            <w:tcW w:w="2410" w:type="dxa"/>
          </w:tcPr>
          <w:p w:rsidR="00721FF5" w:rsidRPr="00721FF5" w:rsidRDefault="00721FF5" w:rsidP="00721FF5">
            <w:pPr>
              <w:spacing w:after="160" w:line="259" w:lineRule="auto"/>
              <w:jc w:val="center"/>
              <w:rPr>
                <w:rFonts w:ascii="Times New Roman" w:hAnsi="Times New Roman" w:cs="Times New Roman"/>
                <w:b/>
                <w:sz w:val="20"/>
                <w:szCs w:val="20"/>
              </w:rPr>
            </w:pPr>
            <w:r w:rsidRPr="00721FF5">
              <w:rPr>
                <w:rFonts w:ascii="Times New Roman" w:hAnsi="Times New Roman" w:cs="Times New Roman"/>
                <w:b/>
                <w:sz w:val="20"/>
                <w:szCs w:val="20"/>
              </w:rPr>
              <w:t>Bilgi/Tarif Dokümanları</w:t>
            </w:r>
          </w:p>
        </w:tc>
        <w:tc>
          <w:tcPr>
            <w:tcW w:w="2410" w:type="dxa"/>
          </w:tcPr>
          <w:p w:rsidR="00721FF5" w:rsidRPr="00721FF5" w:rsidRDefault="00721FF5" w:rsidP="00721FF5">
            <w:pPr>
              <w:spacing w:after="160" w:line="259" w:lineRule="auto"/>
              <w:rPr>
                <w:rFonts w:ascii="Times New Roman" w:hAnsi="Times New Roman" w:cs="Times New Roman"/>
                <w:b/>
                <w:sz w:val="20"/>
                <w:szCs w:val="20"/>
              </w:rPr>
            </w:pPr>
            <w:r w:rsidRPr="00721FF5">
              <w:rPr>
                <w:rFonts w:ascii="Times New Roman" w:hAnsi="Times New Roman" w:cs="Times New Roman"/>
                <w:b/>
                <w:sz w:val="20"/>
                <w:szCs w:val="20"/>
              </w:rPr>
              <w:t>Kayıt Ortamı</w:t>
            </w:r>
          </w:p>
        </w:tc>
      </w:tr>
      <w:tr w:rsidR="00721FF5" w:rsidRPr="00721FF5" w:rsidTr="00721FF5">
        <w:trPr>
          <w:trHeight w:val="70"/>
        </w:trPr>
        <w:tc>
          <w:tcPr>
            <w:tcW w:w="2830" w:type="dxa"/>
          </w:tcPr>
          <w:p w:rsidR="00721FF5" w:rsidRPr="00721FF5" w:rsidRDefault="00721FF5" w:rsidP="00721FF5">
            <w:pPr>
              <w:numPr>
                <w:ilvl w:val="0"/>
                <w:numId w:val="3"/>
              </w:numPr>
              <w:spacing w:after="160" w:line="259" w:lineRule="auto"/>
              <w:contextualSpacing/>
              <w:rPr>
                <w:rFonts w:ascii="Times New Roman" w:hAnsi="Times New Roman" w:cs="Times New Roman"/>
                <w:sz w:val="20"/>
                <w:szCs w:val="20"/>
              </w:rPr>
            </w:pPr>
            <w:r w:rsidRPr="00721FF5">
              <w:rPr>
                <w:rFonts w:ascii="Times New Roman" w:hAnsi="Times New Roman" w:cs="Times New Roman"/>
                <w:sz w:val="20"/>
                <w:szCs w:val="20"/>
              </w:rPr>
              <w:t>İhtiyacın belirlenmesi ve teknik gerekliliklerin tespiti</w:t>
            </w:r>
          </w:p>
          <w:p w:rsidR="00721FF5" w:rsidRPr="00721FF5" w:rsidRDefault="00721FF5" w:rsidP="00721FF5">
            <w:pPr>
              <w:numPr>
                <w:ilvl w:val="0"/>
                <w:numId w:val="3"/>
              </w:numPr>
              <w:spacing w:after="160" w:line="259" w:lineRule="auto"/>
              <w:contextualSpacing/>
              <w:rPr>
                <w:rFonts w:ascii="Times New Roman" w:hAnsi="Times New Roman" w:cs="Times New Roman"/>
                <w:sz w:val="20"/>
                <w:szCs w:val="20"/>
              </w:rPr>
            </w:pPr>
            <w:r w:rsidRPr="00721FF5">
              <w:rPr>
                <w:rFonts w:ascii="Times New Roman" w:hAnsi="Times New Roman" w:cs="Times New Roman"/>
                <w:sz w:val="20"/>
                <w:szCs w:val="20"/>
              </w:rPr>
              <w:t>Yaklaşık maliyet çalışmasının hazırlanması</w:t>
            </w:r>
          </w:p>
          <w:p w:rsidR="00721FF5" w:rsidRPr="00721FF5" w:rsidRDefault="00721FF5" w:rsidP="00721FF5">
            <w:pPr>
              <w:numPr>
                <w:ilvl w:val="0"/>
                <w:numId w:val="3"/>
              </w:numPr>
              <w:spacing w:after="160" w:line="259" w:lineRule="auto"/>
              <w:contextualSpacing/>
              <w:rPr>
                <w:rFonts w:ascii="Times New Roman" w:hAnsi="Times New Roman" w:cs="Times New Roman"/>
                <w:sz w:val="20"/>
                <w:szCs w:val="20"/>
              </w:rPr>
            </w:pPr>
            <w:r w:rsidRPr="00721FF5">
              <w:rPr>
                <w:rFonts w:ascii="Times New Roman" w:hAnsi="Times New Roman" w:cs="Times New Roman"/>
                <w:sz w:val="20"/>
                <w:szCs w:val="20"/>
              </w:rPr>
              <w:t>Teknik ve idari şartnamenin hazırlanması</w:t>
            </w:r>
          </w:p>
          <w:p w:rsidR="00721FF5" w:rsidRPr="00721FF5" w:rsidRDefault="00721FF5" w:rsidP="00721FF5">
            <w:pPr>
              <w:numPr>
                <w:ilvl w:val="0"/>
                <w:numId w:val="3"/>
              </w:numPr>
              <w:spacing w:after="160" w:line="259" w:lineRule="auto"/>
              <w:contextualSpacing/>
              <w:rPr>
                <w:rFonts w:ascii="Times New Roman" w:hAnsi="Times New Roman" w:cs="Times New Roman"/>
                <w:sz w:val="20"/>
                <w:szCs w:val="20"/>
              </w:rPr>
            </w:pPr>
            <w:r w:rsidRPr="00721FF5">
              <w:rPr>
                <w:rFonts w:ascii="Times New Roman" w:hAnsi="Times New Roman" w:cs="Times New Roman"/>
                <w:sz w:val="20"/>
                <w:szCs w:val="20"/>
              </w:rPr>
              <w:t>Doğrudan temin usulüyle satın alma sürecinin başlatılması</w:t>
            </w:r>
          </w:p>
          <w:p w:rsidR="00721FF5" w:rsidRPr="00721FF5" w:rsidRDefault="00721FF5" w:rsidP="00721FF5">
            <w:pPr>
              <w:numPr>
                <w:ilvl w:val="0"/>
                <w:numId w:val="3"/>
              </w:numPr>
              <w:spacing w:after="160" w:line="259" w:lineRule="auto"/>
              <w:contextualSpacing/>
              <w:rPr>
                <w:rFonts w:ascii="Times New Roman" w:hAnsi="Times New Roman" w:cs="Times New Roman"/>
                <w:sz w:val="20"/>
                <w:szCs w:val="20"/>
              </w:rPr>
            </w:pPr>
            <w:r w:rsidRPr="00721FF5">
              <w:rPr>
                <w:rFonts w:ascii="Times New Roman" w:hAnsi="Times New Roman" w:cs="Times New Roman"/>
                <w:sz w:val="20"/>
                <w:szCs w:val="20"/>
              </w:rPr>
              <w:t>Piyasa araştırması ve tekliflerin temin edilmesi</w:t>
            </w:r>
          </w:p>
          <w:p w:rsidR="00721FF5" w:rsidRPr="00721FF5" w:rsidRDefault="00721FF5" w:rsidP="00721FF5">
            <w:pPr>
              <w:numPr>
                <w:ilvl w:val="0"/>
                <w:numId w:val="3"/>
              </w:numPr>
              <w:spacing w:after="160" w:line="259" w:lineRule="auto"/>
              <w:contextualSpacing/>
              <w:rPr>
                <w:rFonts w:ascii="Times New Roman" w:hAnsi="Times New Roman" w:cs="Times New Roman"/>
                <w:sz w:val="20"/>
                <w:szCs w:val="20"/>
              </w:rPr>
            </w:pPr>
            <w:r w:rsidRPr="00721FF5">
              <w:rPr>
                <w:rFonts w:ascii="Times New Roman" w:hAnsi="Times New Roman" w:cs="Times New Roman"/>
                <w:sz w:val="20"/>
                <w:szCs w:val="20"/>
              </w:rPr>
              <w:t>Uygun teklifin belirlenmesi ve onay sürecinin tamamlanması</w:t>
            </w:r>
          </w:p>
          <w:p w:rsidR="00721FF5" w:rsidRPr="00721FF5" w:rsidRDefault="00721FF5" w:rsidP="00721FF5">
            <w:pPr>
              <w:numPr>
                <w:ilvl w:val="0"/>
                <w:numId w:val="3"/>
              </w:numPr>
              <w:spacing w:after="160" w:line="259" w:lineRule="auto"/>
              <w:contextualSpacing/>
              <w:rPr>
                <w:rFonts w:ascii="Times New Roman" w:hAnsi="Times New Roman" w:cs="Times New Roman"/>
                <w:sz w:val="20"/>
                <w:szCs w:val="20"/>
              </w:rPr>
            </w:pPr>
            <w:r w:rsidRPr="00721FF5">
              <w:rPr>
                <w:rFonts w:ascii="Times New Roman" w:hAnsi="Times New Roman" w:cs="Times New Roman"/>
                <w:sz w:val="20"/>
                <w:szCs w:val="20"/>
              </w:rPr>
              <w:t>Sözleşmenin imzalanması</w:t>
            </w:r>
          </w:p>
          <w:p w:rsidR="00721FF5" w:rsidRPr="00721FF5" w:rsidRDefault="00721FF5" w:rsidP="00721FF5">
            <w:pPr>
              <w:numPr>
                <w:ilvl w:val="0"/>
                <w:numId w:val="3"/>
              </w:numPr>
              <w:spacing w:after="160" w:line="259" w:lineRule="auto"/>
              <w:contextualSpacing/>
              <w:rPr>
                <w:rFonts w:ascii="Times New Roman" w:hAnsi="Times New Roman" w:cs="Times New Roman"/>
                <w:sz w:val="20"/>
                <w:szCs w:val="20"/>
              </w:rPr>
            </w:pPr>
            <w:r w:rsidRPr="00721FF5">
              <w:rPr>
                <w:rFonts w:ascii="Times New Roman" w:hAnsi="Times New Roman" w:cs="Times New Roman"/>
                <w:sz w:val="20"/>
                <w:szCs w:val="20"/>
              </w:rPr>
              <w:t>Malın teslim alınması ve muayene–kabul işlemlerinin yapılması</w:t>
            </w:r>
          </w:p>
          <w:p w:rsidR="00721FF5" w:rsidRPr="00721FF5" w:rsidRDefault="00721FF5" w:rsidP="00721FF5">
            <w:pPr>
              <w:numPr>
                <w:ilvl w:val="0"/>
                <w:numId w:val="3"/>
              </w:numPr>
              <w:spacing w:after="160" w:line="259" w:lineRule="auto"/>
              <w:contextualSpacing/>
              <w:rPr>
                <w:rFonts w:ascii="Times New Roman" w:hAnsi="Times New Roman" w:cs="Times New Roman"/>
                <w:sz w:val="20"/>
                <w:szCs w:val="20"/>
              </w:rPr>
            </w:pPr>
            <w:r w:rsidRPr="00721FF5">
              <w:rPr>
                <w:rFonts w:ascii="Times New Roman" w:hAnsi="Times New Roman" w:cs="Times New Roman"/>
                <w:sz w:val="20"/>
                <w:szCs w:val="20"/>
              </w:rPr>
              <w:t>Taşınır kayıt ve zimmet işlemlerinin gerçekleştirilmesi</w:t>
            </w:r>
          </w:p>
        </w:tc>
        <w:tc>
          <w:tcPr>
            <w:tcW w:w="2132" w:type="dxa"/>
          </w:tcPr>
          <w:p w:rsidR="00721FF5" w:rsidRPr="00721FF5" w:rsidRDefault="00721FF5" w:rsidP="00721FF5">
            <w:pPr>
              <w:numPr>
                <w:ilvl w:val="0"/>
                <w:numId w:val="3"/>
              </w:numPr>
              <w:spacing w:after="160" w:line="259" w:lineRule="auto"/>
              <w:contextualSpacing/>
              <w:rPr>
                <w:rFonts w:ascii="Times New Roman" w:eastAsia="Times New Roman" w:hAnsi="Times New Roman" w:cs="Times New Roman"/>
                <w:sz w:val="20"/>
                <w:szCs w:val="20"/>
                <w:lang w:eastAsia="tr-TR"/>
              </w:rPr>
            </w:pPr>
            <w:r w:rsidRPr="00721FF5">
              <w:rPr>
                <w:rFonts w:ascii="Times New Roman" w:eastAsia="Times New Roman" w:hAnsi="Times New Roman" w:cs="Times New Roman"/>
                <w:sz w:val="20"/>
                <w:szCs w:val="20"/>
                <w:lang w:eastAsia="tr-TR"/>
              </w:rPr>
              <w:t>Müdür</w:t>
            </w:r>
          </w:p>
          <w:p w:rsidR="00721FF5" w:rsidRPr="00721FF5" w:rsidRDefault="00721FF5" w:rsidP="00721FF5">
            <w:pPr>
              <w:numPr>
                <w:ilvl w:val="0"/>
                <w:numId w:val="3"/>
              </w:numPr>
              <w:spacing w:after="160" w:line="259" w:lineRule="auto"/>
              <w:contextualSpacing/>
              <w:rPr>
                <w:rFonts w:ascii="Times New Roman" w:eastAsia="Times New Roman" w:hAnsi="Times New Roman" w:cs="Times New Roman"/>
                <w:sz w:val="20"/>
                <w:szCs w:val="20"/>
                <w:lang w:eastAsia="tr-TR"/>
              </w:rPr>
            </w:pPr>
            <w:r w:rsidRPr="00721FF5">
              <w:rPr>
                <w:rFonts w:ascii="Times New Roman" w:eastAsia="Times New Roman" w:hAnsi="Times New Roman" w:cs="Times New Roman"/>
                <w:sz w:val="20"/>
                <w:szCs w:val="20"/>
                <w:lang w:eastAsia="tr-TR"/>
              </w:rPr>
              <w:t>Müdür Yardımcısı</w:t>
            </w:r>
          </w:p>
          <w:p w:rsidR="00721FF5" w:rsidRPr="00721FF5" w:rsidRDefault="00721FF5" w:rsidP="00721FF5">
            <w:pPr>
              <w:numPr>
                <w:ilvl w:val="0"/>
                <w:numId w:val="3"/>
              </w:numPr>
              <w:spacing w:after="160" w:line="259" w:lineRule="auto"/>
              <w:contextualSpacing/>
              <w:rPr>
                <w:rFonts w:ascii="Times New Roman" w:eastAsia="Times New Roman" w:hAnsi="Times New Roman" w:cs="Times New Roman"/>
                <w:sz w:val="20"/>
                <w:szCs w:val="20"/>
                <w:lang w:eastAsia="tr-TR"/>
              </w:rPr>
            </w:pPr>
            <w:r w:rsidRPr="00721FF5">
              <w:rPr>
                <w:rFonts w:ascii="Times New Roman" w:eastAsia="Times New Roman" w:hAnsi="Times New Roman" w:cs="Times New Roman"/>
                <w:sz w:val="20"/>
                <w:szCs w:val="20"/>
                <w:lang w:eastAsia="tr-TR"/>
              </w:rPr>
              <w:t>Sorumlu Personel</w:t>
            </w:r>
            <w:r w:rsidRPr="00721FF5">
              <w:rPr>
                <w:rFonts w:ascii="Times New Roman" w:hAnsi="Times New Roman" w:cs="Times New Roman"/>
                <w:sz w:val="20"/>
                <w:szCs w:val="20"/>
              </w:rPr>
              <w:t xml:space="preserve"> </w:t>
            </w:r>
          </w:p>
        </w:tc>
        <w:tc>
          <w:tcPr>
            <w:tcW w:w="2410" w:type="dxa"/>
          </w:tcPr>
          <w:p w:rsidR="00721FF5" w:rsidRPr="00721FF5" w:rsidRDefault="00721FF5" w:rsidP="00721FF5">
            <w:pPr>
              <w:pStyle w:val="ListeParagraf"/>
              <w:numPr>
                <w:ilvl w:val="0"/>
                <w:numId w:val="42"/>
              </w:numPr>
              <w:spacing w:after="150"/>
              <w:ind w:left="318" w:hanging="284"/>
              <w:rPr>
                <w:rFonts w:ascii="Times New Roman" w:hAnsi="Times New Roman" w:cs="Times New Roman"/>
                <w:sz w:val="20"/>
                <w:szCs w:val="20"/>
              </w:rPr>
            </w:pPr>
            <w:proofErr w:type="gramStart"/>
            <w:r w:rsidRPr="00721FF5">
              <w:rPr>
                <w:rFonts w:ascii="Times New Roman" w:hAnsi="Times New Roman" w:cs="Times New Roman"/>
                <w:sz w:val="20"/>
                <w:szCs w:val="20"/>
              </w:rPr>
              <w:t>TOGÜ.YÖN</w:t>
            </w:r>
            <w:proofErr w:type="gramEnd"/>
            <w:r w:rsidRPr="00721FF5">
              <w:rPr>
                <w:rFonts w:ascii="Times New Roman" w:hAnsi="Times New Roman" w:cs="Times New Roman"/>
                <w:sz w:val="20"/>
                <w:szCs w:val="20"/>
              </w:rPr>
              <w:t>.040 Tokat Gaziosmanpaşa Üniversitesi Tarımsal Uygulama Ve Araştırma Merkezi Müdürlüğü Yönergesi</w:t>
            </w:r>
          </w:p>
          <w:p w:rsidR="00721FF5" w:rsidRPr="00721FF5" w:rsidRDefault="00721FF5" w:rsidP="00721FF5">
            <w:pPr>
              <w:pStyle w:val="ListeParagraf"/>
              <w:numPr>
                <w:ilvl w:val="0"/>
                <w:numId w:val="42"/>
              </w:numPr>
              <w:spacing w:after="150"/>
              <w:ind w:left="318" w:hanging="284"/>
              <w:rPr>
                <w:rFonts w:ascii="Times New Roman" w:hAnsi="Times New Roman" w:cs="Times New Roman"/>
                <w:sz w:val="20"/>
                <w:szCs w:val="20"/>
              </w:rPr>
            </w:pPr>
            <w:proofErr w:type="gramStart"/>
            <w:r w:rsidRPr="00721FF5">
              <w:rPr>
                <w:rFonts w:ascii="Times New Roman" w:hAnsi="Times New Roman" w:cs="Times New Roman"/>
                <w:sz w:val="20"/>
                <w:szCs w:val="20"/>
              </w:rPr>
              <w:t>TOGÜ.USE</w:t>
            </w:r>
            <w:proofErr w:type="gramEnd"/>
            <w:r w:rsidRPr="00721FF5">
              <w:rPr>
                <w:rFonts w:ascii="Times New Roman" w:hAnsi="Times New Roman" w:cs="Times New Roman"/>
                <w:sz w:val="20"/>
                <w:szCs w:val="20"/>
              </w:rPr>
              <w:t>.010 T.C. Gaziosmanpaşa Üniversitesi Tarımsal Uygulama Ve Araştırma Merkezi Döner Sermaye Gelirlerinden Yapılacak Ek Ödeme Dağıtım Usul Ve Esasları</w:t>
            </w:r>
          </w:p>
        </w:tc>
        <w:tc>
          <w:tcPr>
            <w:tcW w:w="2410" w:type="dxa"/>
          </w:tcPr>
          <w:p w:rsidR="00721FF5" w:rsidRPr="00721FF5" w:rsidRDefault="00721FF5" w:rsidP="00721FF5">
            <w:pPr>
              <w:numPr>
                <w:ilvl w:val="0"/>
                <w:numId w:val="40"/>
              </w:numPr>
              <w:spacing w:after="150" w:line="259" w:lineRule="auto"/>
              <w:rPr>
                <w:rFonts w:ascii="Times New Roman" w:eastAsia="Times New Roman" w:hAnsi="Times New Roman" w:cs="Times New Roman"/>
                <w:sz w:val="20"/>
                <w:szCs w:val="20"/>
                <w:lang w:eastAsia="tr-TR"/>
              </w:rPr>
            </w:pPr>
            <w:r w:rsidRPr="00721FF5">
              <w:rPr>
                <w:rFonts w:ascii="Times New Roman" w:eastAsia="Times New Roman" w:hAnsi="Times New Roman" w:cs="Times New Roman"/>
                <w:sz w:val="20"/>
                <w:szCs w:val="20"/>
                <w:lang w:eastAsia="tr-TR"/>
              </w:rPr>
              <w:t>EBYS</w:t>
            </w:r>
          </w:p>
          <w:p w:rsidR="00721FF5" w:rsidRPr="00721FF5" w:rsidRDefault="00721FF5" w:rsidP="00721FF5">
            <w:pPr>
              <w:numPr>
                <w:ilvl w:val="0"/>
                <w:numId w:val="40"/>
              </w:numPr>
              <w:spacing w:after="150" w:line="259" w:lineRule="auto"/>
              <w:rPr>
                <w:rFonts w:ascii="Times New Roman" w:eastAsia="Times New Roman" w:hAnsi="Times New Roman" w:cs="Times New Roman"/>
                <w:sz w:val="20"/>
                <w:szCs w:val="20"/>
                <w:lang w:eastAsia="tr-TR"/>
              </w:rPr>
            </w:pPr>
            <w:r w:rsidRPr="00721FF5">
              <w:rPr>
                <w:rFonts w:ascii="Times New Roman" w:eastAsia="Times New Roman" w:hAnsi="Times New Roman" w:cs="Times New Roman"/>
                <w:sz w:val="20"/>
                <w:szCs w:val="20"/>
                <w:lang w:eastAsia="tr-TR"/>
              </w:rPr>
              <w:t>Resmi Gazete</w:t>
            </w:r>
          </w:p>
          <w:p w:rsidR="00721FF5" w:rsidRPr="00721FF5" w:rsidRDefault="00721FF5" w:rsidP="00721FF5">
            <w:pPr>
              <w:numPr>
                <w:ilvl w:val="0"/>
                <w:numId w:val="40"/>
              </w:numPr>
              <w:spacing w:after="150" w:line="259" w:lineRule="auto"/>
              <w:rPr>
                <w:rFonts w:ascii="Times New Roman" w:eastAsia="Times New Roman" w:hAnsi="Times New Roman" w:cs="Times New Roman"/>
                <w:sz w:val="20"/>
                <w:szCs w:val="20"/>
                <w:lang w:eastAsia="tr-TR"/>
              </w:rPr>
            </w:pPr>
            <w:r w:rsidRPr="00721FF5">
              <w:rPr>
                <w:rFonts w:ascii="Times New Roman" w:eastAsia="Times New Roman" w:hAnsi="Times New Roman" w:cs="Times New Roman"/>
                <w:sz w:val="20"/>
                <w:szCs w:val="20"/>
                <w:lang w:eastAsia="tr-TR"/>
              </w:rPr>
              <w:t>Fiziki Ortam</w:t>
            </w:r>
          </w:p>
          <w:p w:rsidR="00721FF5" w:rsidRPr="00721FF5" w:rsidRDefault="00721FF5" w:rsidP="00721FF5">
            <w:pPr>
              <w:numPr>
                <w:ilvl w:val="0"/>
                <w:numId w:val="40"/>
              </w:numPr>
              <w:spacing w:after="150" w:line="259" w:lineRule="auto"/>
              <w:rPr>
                <w:rFonts w:ascii="Times New Roman" w:eastAsia="Times New Roman" w:hAnsi="Times New Roman" w:cs="Times New Roman"/>
                <w:sz w:val="20"/>
                <w:szCs w:val="20"/>
                <w:lang w:eastAsia="tr-TR"/>
              </w:rPr>
            </w:pPr>
            <w:r w:rsidRPr="00721FF5">
              <w:rPr>
                <w:rFonts w:ascii="Times New Roman" w:eastAsia="Times New Roman" w:hAnsi="Times New Roman" w:cs="Times New Roman"/>
                <w:sz w:val="20"/>
                <w:szCs w:val="20"/>
                <w:lang w:eastAsia="tr-TR"/>
              </w:rPr>
              <w:t>Elektronik Kamu Alımları Platformu (EKAP)</w:t>
            </w:r>
          </w:p>
          <w:p w:rsidR="00721FF5" w:rsidRPr="00721FF5" w:rsidRDefault="00721FF5" w:rsidP="00721FF5">
            <w:pPr>
              <w:numPr>
                <w:ilvl w:val="0"/>
                <w:numId w:val="40"/>
              </w:numPr>
              <w:spacing w:after="150" w:line="259" w:lineRule="auto"/>
              <w:rPr>
                <w:rFonts w:ascii="Times New Roman" w:eastAsia="Times New Roman" w:hAnsi="Times New Roman" w:cs="Times New Roman"/>
                <w:sz w:val="20"/>
                <w:szCs w:val="20"/>
                <w:lang w:eastAsia="tr-TR"/>
              </w:rPr>
            </w:pPr>
            <w:r w:rsidRPr="00721FF5">
              <w:rPr>
                <w:rFonts w:ascii="Times New Roman" w:eastAsia="Times New Roman" w:hAnsi="Times New Roman" w:cs="Times New Roman"/>
                <w:sz w:val="20"/>
                <w:szCs w:val="20"/>
                <w:lang w:eastAsia="tr-TR"/>
              </w:rPr>
              <w:t>Kamu İhale Bülteni</w:t>
            </w:r>
          </w:p>
          <w:p w:rsidR="00721FF5" w:rsidRPr="00721FF5" w:rsidRDefault="00721FF5" w:rsidP="00721FF5">
            <w:pPr>
              <w:numPr>
                <w:ilvl w:val="0"/>
                <w:numId w:val="40"/>
              </w:numPr>
              <w:spacing w:after="150" w:line="259" w:lineRule="auto"/>
              <w:rPr>
                <w:rFonts w:ascii="Times New Roman" w:eastAsia="Times New Roman" w:hAnsi="Times New Roman" w:cs="Times New Roman"/>
                <w:sz w:val="20"/>
                <w:szCs w:val="20"/>
                <w:lang w:eastAsia="tr-TR"/>
              </w:rPr>
            </w:pPr>
            <w:r w:rsidRPr="00721FF5">
              <w:rPr>
                <w:rFonts w:ascii="Times New Roman" w:eastAsia="Times New Roman" w:hAnsi="Times New Roman" w:cs="Times New Roman"/>
                <w:sz w:val="20"/>
                <w:szCs w:val="20"/>
                <w:lang w:eastAsia="tr-TR"/>
              </w:rPr>
              <w:t>Basın İlan Kurumu İlan Bilgi Sistemi (İLANBİS)</w:t>
            </w:r>
          </w:p>
          <w:p w:rsidR="00721FF5" w:rsidRPr="00721FF5" w:rsidRDefault="00721FF5" w:rsidP="00721FF5">
            <w:pPr>
              <w:numPr>
                <w:ilvl w:val="0"/>
                <w:numId w:val="40"/>
              </w:numPr>
              <w:spacing w:after="150" w:line="259" w:lineRule="auto"/>
              <w:rPr>
                <w:rFonts w:ascii="Times New Roman" w:eastAsia="Times New Roman" w:hAnsi="Times New Roman" w:cs="Times New Roman"/>
                <w:sz w:val="20"/>
                <w:szCs w:val="20"/>
                <w:lang w:eastAsia="tr-TR"/>
              </w:rPr>
            </w:pPr>
            <w:r w:rsidRPr="00721FF5">
              <w:rPr>
                <w:rFonts w:ascii="Times New Roman" w:eastAsia="Times New Roman" w:hAnsi="Times New Roman" w:cs="Times New Roman"/>
                <w:sz w:val="20"/>
                <w:szCs w:val="20"/>
                <w:lang w:eastAsia="tr-TR"/>
              </w:rPr>
              <w:t xml:space="preserve">DMO E-Satış </w:t>
            </w:r>
            <w:proofErr w:type="spellStart"/>
            <w:r w:rsidRPr="00721FF5">
              <w:rPr>
                <w:rFonts w:ascii="Times New Roman" w:eastAsia="Times New Roman" w:hAnsi="Times New Roman" w:cs="Times New Roman"/>
                <w:sz w:val="20"/>
                <w:szCs w:val="20"/>
                <w:lang w:eastAsia="tr-TR"/>
              </w:rPr>
              <w:t>Portalı</w:t>
            </w:r>
            <w:proofErr w:type="spellEnd"/>
          </w:p>
          <w:p w:rsidR="00721FF5" w:rsidRPr="00721FF5" w:rsidRDefault="00721FF5" w:rsidP="00721FF5">
            <w:pPr>
              <w:spacing w:after="160" w:line="259" w:lineRule="auto"/>
              <w:ind w:left="360"/>
              <w:contextualSpacing/>
              <w:rPr>
                <w:rFonts w:ascii="Times New Roman" w:hAnsi="Times New Roman" w:cs="Times New Roman"/>
                <w:sz w:val="20"/>
                <w:szCs w:val="20"/>
              </w:rPr>
            </w:pPr>
          </w:p>
        </w:tc>
      </w:tr>
      <w:tr w:rsidR="00721FF5" w:rsidRPr="00721FF5" w:rsidTr="000B4351">
        <w:trPr>
          <w:trHeight w:val="578"/>
        </w:trPr>
        <w:tc>
          <w:tcPr>
            <w:tcW w:w="9782" w:type="dxa"/>
            <w:gridSpan w:val="4"/>
          </w:tcPr>
          <w:p w:rsidR="00721FF5" w:rsidRPr="00721FF5" w:rsidRDefault="00721FF5" w:rsidP="00721FF5">
            <w:pPr>
              <w:spacing w:after="160" w:line="259" w:lineRule="auto"/>
              <w:ind w:left="360"/>
              <w:contextualSpacing/>
              <w:jc w:val="both"/>
              <w:rPr>
                <w:rFonts w:ascii="Times New Roman" w:hAnsi="Times New Roman" w:cs="Times New Roman"/>
                <w:b/>
                <w:sz w:val="20"/>
                <w:szCs w:val="20"/>
              </w:rPr>
            </w:pPr>
            <w:r w:rsidRPr="00721FF5">
              <w:rPr>
                <w:rFonts w:ascii="Times New Roman" w:hAnsi="Times New Roman" w:cs="Times New Roman"/>
                <w:b/>
                <w:sz w:val="20"/>
                <w:szCs w:val="20"/>
              </w:rPr>
              <w:t xml:space="preserve">İzleme Kriterleri: </w:t>
            </w:r>
          </w:p>
          <w:p w:rsidR="00721FF5" w:rsidRPr="00721FF5" w:rsidRDefault="00721FF5" w:rsidP="00721FF5">
            <w:pPr>
              <w:numPr>
                <w:ilvl w:val="1"/>
                <w:numId w:val="17"/>
              </w:numPr>
              <w:spacing w:after="160" w:line="259" w:lineRule="auto"/>
              <w:contextualSpacing/>
              <w:rPr>
                <w:rFonts w:ascii="Times New Roman" w:hAnsi="Times New Roman" w:cs="Times New Roman"/>
                <w:sz w:val="20"/>
                <w:szCs w:val="20"/>
              </w:rPr>
            </w:pPr>
            <w:r w:rsidRPr="00721FF5">
              <w:rPr>
                <w:rFonts w:ascii="Times New Roman" w:eastAsia="Times New Roman" w:hAnsi="Times New Roman" w:cs="Times New Roman"/>
                <w:sz w:val="20"/>
                <w:szCs w:val="20"/>
                <w:lang w:eastAsia="tr-TR"/>
              </w:rPr>
              <w:t>Yapılan satın alma sayısı</w:t>
            </w:r>
          </w:p>
          <w:p w:rsidR="00721FF5" w:rsidRPr="00721FF5" w:rsidRDefault="00721FF5" w:rsidP="00721FF5">
            <w:pPr>
              <w:numPr>
                <w:ilvl w:val="1"/>
                <w:numId w:val="17"/>
              </w:numPr>
              <w:spacing w:after="160" w:line="259" w:lineRule="auto"/>
              <w:contextualSpacing/>
              <w:rPr>
                <w:rFonts w:ascii="Times New Roman" w:hAnsi="Times New Roman" w:cs="Times New Roman"/>
                <w:sz w:val="20"/>
                <w:szCs w:val="20"/>
              </w:rPr>
            </w:pPr>
            <w:r w:rsidRPr="00721FF5">
              <w:rPr>
                <w:rFonts w:ascii="Times New Roman" w:hAnsi="Times New Roman" w:cs="Times New Roman"/>
                <w:sz w:val="20"/>
                <w:szCs w:val="20"/>
              </w:rPr>
              <w:t>Şartnameye uygun teslim edilen mal/hizmet oranı</w:t>
            </w:r>
          </w:p>
          <w:p w:rsidR="00721FF5" w:rsidRPr="00721FF5" w:rsidRDefault="00721FF5" w:rsidP="00721FF5">
            <w:pPr>
              <w:numPr>
                <w:ilvl w:val="1"/>
                <w:numId w:val="17"/>
              </w:numPr>
              <w:spacing w:after="160" w:line="259" w:lineRule="auto"/>
              <w:contextualSpacing/>
              <w:rPr>
                <w:rFonts w:ascii="Times New Roman" w:hAnsi="Times New Roman" w:cs="Times New Roman"/>
                <w:sz w:val="20"/>
                <w:szCs w:val="20"/>
              </w:rPr>
            </w:pPr>
            <w:r w:rsidRPr="00721FF5">
              <w:rPr>
                <w:rFonts w:ascii="Times New Roman" w:hAnsi="Times New Roman" w:cs="Times New Roman"/>
                <w:sz w:val="20"/>
                <w:szCs w:val="20"/>
              </w:rPr>
              <w:t>Eksik veya iade gerektiren alım sayısının toplam alım sayısına oranı</w:t>
            </w:r>
          </w:p>
        </w:tc>
      </w:tr>
      <w:tr w:rsidR="00721FF5" w:rsidRPr="00721FF5" w:rsidTr="000B4351">
        <w:trPr>
          <w:trHeight w:val="687"/>
        </w:trPr>
        <w:tc>
          <w:tcPr>
            <w:tcW w:w="9782" w:type="dxa"/>
            <w:gridSpan w:val="4"/>
          </w:tcPr>
          <w:p w:rsidR="00721FF5" w:rsidRPr="00721FF5" w:rsidRDefault="00721FF5" w:rsidP="00721FF5">
            <w:pPr>
              <w:spacing w:after="160" w:line="259" w:lineRule="auto"/>
              <w:ind w:left="312"/>
              <w:contextualSpacing/>
              <w:rPr>
                <w:rFonts w:ascii="Times New Roman" w:hAnsi="Times New Roman" w:cs="Times New Roman"/>
                <w:b/>
                <w:bCs/>
                <w:sz w:val="20"/>
                <w:szCs w:val="20"/>
              </w:rPr>
            </w:pPr>
            <w:r w:rsidRPr="00721FF5">
              <w:rPr>
                <w:rFonts w:ascii="Times New Roman" w:hAnsi="Times New Roman" w:cs="Times New Roman"/>
                <w:b/>
                <w:bCs/>
                <w:sz w:val="20"/>
                <w:szCs w:val="20"/>
              </w:rPr>
              <w:t>Riskler:</w:t>
            </w:r>
          </w:p>
          <w:p w:rsidR="00721FF5" w:rsidRPr="00721FF5" w:rsidRDefault="00721FF5" w:rsidP="00721FF5">
            <w:pPr>
              <w:numPr>
                <w:ilvl w:val="0"/>
                <w:numId w:val="41"/>
              </w:numPr>
              <w:spacing w:after="160" w:line="259" w:lineRule="auto"/>
              <w:ind w:left="1156" w:hanging="425"/>
              <w:contextualSpacing/>
              <w:rPr>
                <w:rFonts w:ascii="Times New Roman" w:eastAsia="Times New Roman" w:hAnsi="Times New Roman" w:cs="Times New Roman"/>
                <w:sz w:val="20"/>
                <w:szCs w:val="20"/>
                <w:lang w:eastAsia="tr-TR"/>
              </w:rPr>
            </w:pPr>
            <w:r w:rsidRPr="00721FF5">
              <w:rPr>
                <w:rFonts w:ascii="Times New Roman" w:eastAsia="Times New Roman" w:hAnsi="Times New Roman" w:cs="Times New Roman"/>
                <w:sz w:val="20"/>
                <w:szCs w:val="20"/>
                <w:lang w:eastAsia="tr-TR"/>
              </w:rPr>
              <w:t>Satın alma ihtiyacının doğru planlanamaması nedeniyle yapılan satın alma sayısının yetersiz veya gereğinden fazla olması</w:t>
            </w:r>
          </w:p>
          <w:p w:rsidR="00721FF5" w:rsidRPr="00721FF5" w:rsidRDefault="00721FF5" w:rsidP="00721FF5">
            <w:pPr>
              <w:numPr>
                <w:ilvl w:val="0"/>
                <w:numId w:val="41"/>
              </w:numPr>
              <w:spacing w:after="160" w:line="259" w:lineRule="auto"/>
              <w:ind w:left="1156" w:hanging="425"/>
              <w:contextualSpacing/>
              <w:rPr>
                <w:rFonts w:ascii="Times New Roman" w:eastAsia="Times New Roman" w:hAnsi="Times New Roman" w:cs="Times New Roman"/>
                <w:sz w:val="20"/>
                <w:szCs w:val="20"/>
                <w:lang w:eastAsia="tr-TR"/>
              </w:rPr>
            </w:pPr>
            <w:r w:rsidRPr="00721FF5">
              <w:rPr>
                <w:rFonts w:ascii="Times New Roman" w:eastAsia="Times New Roman" w:hAnsi="Times New Roman" w:cs="Times New Roman"/>
                <w:sz w:val="20"/>
                <w:szCs w:val="20"/>
                <w:lang w:eastAsia="tr-TR"/>
              </w:rPr>
              <w:t>Teknik veya idari şartnamenin açık ve yeterli hazırlanmaması nedeniyle teslim edilen mal/hizmetlerin şartnameye uygunluk oranının düşmesi</w:t>
            </w:r>
          </w:p>
          <w:p w:rsidR="00721FF5" w:rsidRPr="00721FF5" w:rsidRDefault="00721FF5" w:rsidP="00721FF5">
            <w:pPr>
              <w:numPr>
                <w:ilvl w:val="0"/>
                <w:numId w:val="41"/>
              </w:numPr>
              <w:spacing w:after="160" w:line="259" w:lineRule="auto"/>
              <w:ind w:left="1156" w:hanging="425"/>
              <w:contextualSpacing/>
              <w:rPr>
                <w:rFonts w:ascii="Times New Roman" w:hAnsi="Times New Roman" w:cs="Times New Roman"/>
                <w:sz w:val="20"/>
                <w:szCs w:val="20"/>
              </w:rPr>
            </w:pPr>
            <w:r w:rsidRPr="00721FF5">
              <w:rPr>
                <w:rFonts w:ascii="Times New Roman" w:eastAsia="Times New Roman" w:hAnsi="Times New Roman" w:cs="Times New Roman"/>
                <w:sz w:val="20"/>
                <w:szCs w:val="20"/>
                <w:lang w:eastAsia="tr-TR"/>
              </w:rPr>
              <w:t>Tedarikçi performansının yetersiz olması sonucu eksik veya iade gerektiren alımların toplam alımlar içindeki oranının artması</w:t>
            </w:r>
          </w:p>
        </w:tc>
      </w:tr>
      <w:tr w:rsidR="00721FF5" w:rsidRPr="00721FF5" w:rsidTr="000B4351">
        <w:trPr>
          <w:trHeight w:val="687"/>
        </w:trPr>
        <w:tc>
          <w:tcPr>
            <w:tcW w:w="9782" w:type="dxa"/>
            <w:gridSpan w:val="4"/>
          </w:tcPr>
          <w:p w:rsidR="00721FF5" w:rsidRPr="00721FF5" w:rsidRDefault="00721FF5" w:rsidP="00721FF5">
            <w:pPr>
              <w:spacing w:after="160" w:line="259" w:lineRule="auto"/>
              <w:ind w:left="312"/>
              <w:contextualSpacing/>
              <w:rPr>
                <w:rFonts w:ascii="Times New Roman" w:hAnsi="Times New Roman" w:cs="Times New Roman"/>
                <w:bCs/>
                <w:sz w:val="20"/>
                <w:szCs w:val="20"/>
              </w:rPr>
            </w:pPr>
            <w:r w:rsidRPr="00721FF5">
              <w:rPr>
                <w:rFonts w:ascii="Times New Roman" w:hAnsi="Times New Roman" w:cs="Times New Roman"/>
                <w:b/>
                <w:bCs/>
                <w:sz w:val="20"/>
                <w:szCs w:val="20"/>
              </w:rPr>
              <w:t>Fırsatlar:</w:t>
            </w:r>
          </w:p>
          <w:p w:rsidR="00721FF5" w:rsidRPr="00721FF5" w:rsidRDefault="00721FF5" w:rsidP="00721FF5">
            <w:pPr>
              <w:numPr>
                <w:ilvl w:val="1"/>
                <w:numId w:val="17"/>
              </w:numPr>
              <w:spacing w:after="160" w:line="259" w:lineRule="auto"/>
              <w:contextualSpacing/>
              <w:rPr>
                <w:rFonts w:ascii="Times New Roman" w:eastAsia="Times New Roman" w:hAnsi="Times New Roman" w:cs="Times New Roman"/>
                <w:sz w:val="20"/>
                <w:szCs w:val="20"/>
                <w:lang w:eastAsia="tr-TR"/>
              </w:rPr>
            </w:pPr>
            <w:r w:rsidRPr="00721FF5">
              <w:rPr>
                <w:rFonts w:ascii="Times New Roman" w:eastAsia="Times New Roman" w:hAnsi="Times New Roman" w:cs="Times New Roman"/>
                <w:sz w:val="20"/>
                <w:szCs w:val="20"/>
                <w:lang w:eastAsia="tr-TR"/>
              </w:rPr>
              <w:t>Satın alma ihtiyaçlarının doğru planlanmasıyla kaynakların etkin kullanılması ve gereksiz alımların önlenmesi</w:t>
            </w:r>
          </w:p>
          <w:p w:rsidR="00721FF5" w:rsidRPr="00721FF5" w:rsidRDefault="00721FF5" w:rsidP="00721FF5">
            <w:pPr>
              <w:numPr>
                <w:ilvl w:val="1"/>
                <w:numId w:val="17"/>
              </w:numPr>
              <w:spacing w:after="160" w:line="259" w:lineRule="auto"/>
              <w:contextualSpacing/>
              <w:rPr>
                <w:rFonts w:ascii="Times New Roman" w:eastAsia="Times New Roman" w:hAnsi="Times New Roman" w:cs="Times New Roman"/>
                <w:sz w:val="20"/>
                <w:szCs w:val="20"/>
                <w:lang w:eastAsia="tr-TR"/>
              </w:rPr>
            </w:pPr>
            <w:r w:rsidRPr="00721FF5">
              <w:rPr>
                <w:rFonts w:ascii="Times New Roman" w:eastAsia="Times New Roman" w:hAnsi="Times New Roman" w:cs="Times New Roman"/>
                <w:sz w:val="20"/>
                <w:szCs w:val="20"/>
                <w:lang w:eastAsia="tr-TR"/>
              </w:rPr>
              <w:t>Şartnamelerin net ve standart hâle getirilmesi sayesinde şartnameye uygun teslim edilen mal/hizmet oranının artırılması</w:t>
            </w:r>
          </w:p>
        </w:tc>
      </w:tr>
    </w:tbl>
    <w:p w:rsidR="00721FF5" w:rsidRPr="00B45C8F" w:rsidRDefault="00721FF5" w:rsidP="00FD6DEB">
      <w:pPr>
        <w:rPr>
          <w:rFonts w:ascii="Times New Roman" w:hAnsi="Times New Roman" w:cs="Times New Roman"/>
          <w:b/>
          <w:sz w:val="20"/>
          <w:szCs w:val="20"/>
        </w:rPr>
      </w:pPr>
    </w:p>
    <w:sectPr w:rsidR="00721FF5" w:rsidRPr="00B45C8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A7A" w:rsidRDefault="00603A7A" w:rsidP="00F37745">
      <w:pPr>
        <w:spacing w:after="0" w:line="240" w:lineRule="auto"/>
      </w:pPr>
      <w:r>
        <w:separator/>
      </w:r>
    </w:p>
  </w:endnote>
  <w:endnote w:type="continuationSeparator" w:id="0">
    <w:p w:rsidR="00603A7A" w:rsidRDefault="00603A7A" w:rsidP="00F37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351" w:rsidRDefault="000B4351">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351" w:rsidRDefault="000B4351" w:rsidP="00E772FA">
    <w:pPr>
      <w:tabs>
        <w:tab w:val="center" w:pos="4536"/>
        <w:tab w:val="right" w:pos="9072"/>
      </w:tabs>
      <w:spacing w:after="0" w:line="240" w:lineRule="auto"/>
      <w:rPr>
        <w:rFonts w:ascii="Times New Roman" w:eastAsia="Calibri" w:hAnsi="Times New Roman" w:cs="Times New Roman"/>
        <w:i/>
        <w:color w:val="FF0000"/>
        <w:sz w:val="16"/>
        <w:szCs w:val="16"/>
      </w:rPr>
    </w:pPr>
  </w:p>
  <w:p w:rsidR="000B4351" w:rsidRDefault="000B4351" w:rsidP="00E772FA">
    <w:pPr>
      <w:tabs>
        <w:tab w:val="center" w:pos="4536"/>
        <w:tab w:val="right" w:pos="9072"/>
      </w:tabs>
      <w:spacing w:after="0" w:line="240" w:lineRule="auto"/>
      <w:rPr>
        <w:rFonts w:ascii="Times New Roman" w:eastAsia="Calibri" w:hAnsi="Times New Roman" w:cs="Times New Roman"/>
        <w:i/>
        <w:color w:val="FF0000"/>
        <w:sz w:val="16"/>
        <w:szCs w:val="16"/>
      </w:rPr>
    </w:pPr>
    <w:r w:rsidRPr="00E772FA">
      <w:rPr>
        <w:rFonts w:ascii="Times New Roman" w:eastAsia="Calibri" w:hAnsi="Times New Roman" w:cs="Times New Roman"/>
        <w:i/>
        <w:color w:val="FF0000"/>
        <w:sz w:val="16"/>
        <w:szCs w:val="16"/>
      </w:rPr>
      <w:t xml:space="preserve">Bu dokümanın basılı hali kontrolsüz doküman kabul edilmektedir. Lütfen web sitesinden en son </w:t>
    </w:r>
    <w:proofErr w:type="gramStart"/>
    <w:r w:rsidRPr="00E772FA">
      <w:rPr>
        <w:rFonts w:ascii="Times New Roman" w:eastAsia="Calibri" w:hAnsi="Times New Roman" w:cs="Times New Roman"/>
        <w:i/>
        <w:color w:val="FF0000"/>
        <w:sz w:val="16"/>
        <w:szCs w:val="16"/>
      </w:rPr>
      <w:t>versiyonuna</w:t>
    </w:r>
    <w:proofErr w:type="gramEnd"/>
    <w:r w:rsidRPr="00E772FA">
      <w:rPr>
        <w:rFonts w:ascii="Times New Roman" w:eastAsia="Calibri" w:hAnsi="Times New Roman" w:cs="Times New Roman"/>
        <w:i/>
        <w:color w:val="FF0000"/>
        <w:sz w:val="16"/>
        <w:szCs w:val="16"/>
      </w:rPr>
      <w:t xml:space="preserve"> ulaşınız.</w:t>
    </w:r>
  </w:p>
  <w:p w:rsidR="000B4351" w:rsidRDefault="000B4351" w:rsidP="00E772FA">
    <w:pPr>
      <w:tabs>
        <w:tab w:val="center" w:pos="4536"/>
        <w:tab w:val="right" w:pos="9072"/>
      </w:tabs>
      <w:spacing w:after="0" w:line="240" w:lineRule="auto"/>
      <w:rPr>
        <w:rFonts w:ascii="Calibri" w:eastAsia="Calibri" w:hAnsi="Calibri" w:cs="Times New Roman"/>
        <w:color w:val="FF0000"/>
        <w:sz w:val="20"/>
        <w:szCs w:val="20"/>
      </w:rPr>
    </w:pPr>
    <w:r w:rsidRPr="00E772FA">
      <w:rPr>
        <w:rFonts w:ascii="Times New Roman" w:eastAsia="Calibri" w:hAnsi="Times New Roman" w:cs="Times New Roman"/>
        <w:i/>
        <w:color w:val="FF0000"/>
        <w:sz w:val="16"/>
        <w:szCs w:val="16"/>
      </w:rPr>
      <w:t xml:space="preserve"> </w:t>
    </w:r>
    <w:r w:rsidRPr="00E772FA">
      <w:rPr>
        <w:rFonts w:ascii="Calibri" w:eastAsia="Calibri" w:hAnsi="Calibri" w:cs="Times New Roman"/>
        <w:color w:val="FF0000"/>
        <w:sz w:val="20"/>
        <w:szCs w:val="20"/>
      </w:rPr>
      <w:t xml:space="preserve">   </w:t>
    </w:r>
  </w:p>
  <w:tbl>
    <w:tblPr>
      <w:tblStyle w:val="TabloKlavuzu1"/>
      <w:tblW w:w="9640" w:type="dxa"/>
      <w:tblInd w:w="-289" w:type="dxa"/>
      <w:tblLook w:val="04A0" w:firstRow="1" w:lastRow="0" w:firstColumn="1" w:lastColumn="0" w:noHBand="0" w:noVBand="1"/>
    </w:tblPr>
    <w:tblGrid>
      <w:gridCol w:w="4763"/>
      <w:gridCol w:w="4877"/>
    </w:tblGrid>
    <w:tr w:rsidR="000B4351" w:rsidRPr="00666C2F" w:rsidTr="0023220B">
      <w:trPr>
        <w:trHeight w:val="238"/>
      </w:trPr>
      <w:tc>
        <w:tcPr>
          <w:tcW w:w="4763" w:type="dxa"/>
          <w:tcBorders>
            <w:top w:val="single" w:sz="4" w:space="0" w:color="auto"/>
            <w:left w:val="single" w:sz="4" w:space="0" w:color="auto"/>
            <w:bottom w:val="single" w:sz="4" w:space="0" w:color="auto"/>
            <w:right w:val="single" w:sz="4" w:space="0" w:color="auto"/>
          </w:tcBorders>
          <w:hideMark/>
        </w:tcPr>
        <w:p w:rsidR="000B4351" w:rsidRPr="00666C2F" w:rsidRDefault="000B4351" w:rsidP="00666C2F">
          <w:pPr>
            <w:jc w:val="center"/>
            <w:rPr>
              <w:rFonts w:ascii="Times New Roman" w:eastAsia="Century Gothic" w:hAnsi="Times New Roman" w:cs="Times New Roman"/>
              <w:b/>
              <w:sz w:val="24"/>
            </w:rPr>
          </w:pPr>
          <w:r w:rsidRPr="00666C2F">
            <w:rPr>
              <w:rFonts w:ascii="Times New Roman" w:eastAsia="Century Gothic" w:hAnsi="Times New Roman" w:cs="Times New Roman"/>
              <w:b/>
              <w:sz w:val="24"/>
            </w:rPr>
            <w:t>Hazırlayan</w:t>
          </w:r>
        </w:p>
      </w:tc>
      <w:tc>
        <w:tcPr>
          <w:tcW w:w="4877" w:type="dxa"/>
          <w:tcBorders>
            <w:top w:val="single" w:sz="4" w:space="0" w:color="auto"/>
            <w:left w:val="single" w:sz="4" w:space="0" w:color="auto"/>
            <w:bottom w:val="single" w:sz="4" w:space="0" w:color="auto"/>
            <w:right w:val="single" w:sz="4" w:space="0" w:color="auto"/>
          </w:tcBorders>
          <w:hideMark/>
        </w:tcPr>
        <w:p w:rsidR="000B4351" w:rsidRPr="00666C2F" w:rsidRDefault="000B4351" w:rsidP="00666C2F">
          <w:pPr>
            <w:jc w:val="center"/>
            <w:rPr>
              <w:rFonts w:ascii="Times New Roman" w:eastAsia="Century Gothic" w:hAnsi="Times New Roman" w:cs="Times New Roman"/>
              <w:b/>
              <w:sz w:val="24"/>
            </w:rPr>
          </w:pPr>
          <w:r w:rsidRPr="00666C2F">
            <w:rPr>
              <w:rFonts w:ascii="Times New Roman" w:eastAsia="Century Gothic" w:hAnsi="Times New Roman" w:cs="Times New Roman"/>
              <w:b/>
              <w:sz w:val="24"/>
            </w:rPr>
            <w:t>Onaylayan</w:t>
          </w:r>
        </w:p>
      </w:tc>
    </w:tr>
    <w:tr w:rsidR="000B4351" w:rsidRPr="00666C2F" w:rsidTr="0023220B">
      <w:trPr>
        <w:trHeight w:val="306"/>
      </w:trPr>
      <w:tc>
        <w:tcPr>
          <w:tcW w:w="4763" w:type="dxa"/>
          <w:tcBorders>
            <w:top w:val="single" w:sz="4" w:space="0" w:color="auto"/>
            <w:left w:val="single" w:sz="4" w:space="0" w:color="auto"/>
            <w:bottom w:val="single" w:sz="4" w:space="0" w:color="auto"/>
            <w:right w:val="single" w:sz="4" w:space="0" w:color="auto"/>
          </w:tcBorders>
          <w:hideMark/>
        </w:tcPr>
        <w:p w:rsidR="000B4351" w:rsidRPr="00666C2F" w:rsidRDefault="000B4351" w:rsidP="00666C2F">
          <w:pPr>
            <w:jc w:val="center"/>
            <w:rPr>
              <w:rFonts w:ascii="Times New Roman" w:eastAsia="Century Gothic" w:hAnsi="Times New Roman" w:cs="Times New Roman"/>
              <w:sz w:val="24"/>
            </w:rPr>
          </w:pPr>
          <w:r w:rsidRPr="00666C2F">
            <w:rPr>
              <w:rFonts w:ascii="Times New Roman" w:eastAsia="Century Gothic" w:hAnsi="Times New Roman" w:cs="Times New Roman"/>
              <w:sz w:val="24"/>
            </w:rPr>
            <w:t>Kalite Koordinatörlüğü</w:t>
          </w:r>
        </w:p>
      </w:tc>
      <w:tc>
        <w:tcPr>
          <w:tcW w:w="4877" w:type="dxa"/>
          <w:tcBorders>
            <w:top w:val="single" w:sz="4" w:space="0" w:color="auto"/>
            <w:left w:val="single" w:sz="4" w:space="0" w:color="auto"/>
            <w:bottom w:val="single" w:sz="4" w:space="0" w:color="auto"/>
            <w:right w:val="single" w:sz="4" w:space="0" w:color="auto"/>
          </w:tcBorders>
          <w:hideMark/>
        </w:tcPr>
        <w:p w:rsidR="000B4351" w:rsidRPr="00666C2F" w:rsidRDefault="000B4351" w:rsidP="00666C2F">
          <w:pPr>
            <w:jc w:val="center"/>
            <w:rPr>
              <w:rFonts w:ascii="Times New Roman" w:eastAsia="Century Gothic" w:hAnsi="Times New Roman" w:cs="Times New Roman"/>
              <w:sz w:val="24"/>
            </w:rPr>
          </w:pPr>
          <w:r w:rsidRPr="00666C2F">
            <w:rPr>
              <w:rFonts w:ascii="Times New Roman" w:hAnsi="Times New Roman" w:cs="Times New Roman"/>
              <w:sz w:val="24"/>
            </w:rPr>
            <w:t>Kalite Koordinatörü</w:t>
          </w:r>
        </w:p>
      </w:tc>
    </w:tr>
  </w:tbl>
  <w:p w:rsidR="000B4351" w:rsidRPr="00E772FA" w:rsidRDefault="000B4351" w:rsidP="00E772FA">
    <w:pPr>
      <w:tabs>
        <w:tab w:val="center" w:pos="4536"/>
        <w:tab w:val="right" w:pos="9072"/>
      </w:tabs>
      <w:spacing w:after="0" w:line="240" w:lineRule="auto"/>
      <w:rPr>
        <w:rFonts w:ascii="Calibri" w:eastAsia="Calibri" w:hAnsi="Calibri" w:cs="Times New Roman"/>
      </w:rPr>
    </w:pPr>
    <w:r w:rsidRPr="00E772FA">
      <w:rPr>
        <w:rFonts w:ascii="Calibri" w:eastAsia="Calibri" w:hAnsi="Calibri" w:cs="Times New Roman"/>
        <w:color w:val="FF0000"/>
        <w:sz w:val="20"/>
        <w:szCs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351" w:rsidRDefault="000B435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A7A" w:rsidRDefault="00603A7A" w:rsidP="00F37745">
      <w:pPr>
        <w:spacing w:after="0" w:line="240" w:lineRule="auto"/>
      </w:pPr>
      <w:r>
        <w:separator/>
      </w:r>
    </w:p>
  </w:footnote>
  <w:footnote w:type="continuationSeparator" w:id="0">
    <w:p w:rsidR="00603A7A" w:rsidRDefault="00603A7A" w:rsidP="00F37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351" w:rsidRDefault="000B4351">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pPr w:leftFromText="141" w:rightFromText="141" w:horzAnchor="margin" w:tblpY="-1140"/>
      <w:tblW w:w="9781" w:type="dxa"/>
      <w:tblLook w:val="04A0" w:firstRow="1" w:lastRow="0" w:firstColumn="1" w:lastColumn="0" w:noHBand="0" w:noVBand="1"/>
    </w:tblPr>
    <w:tblGrid>
      <w:gridCol w:w="1716"/>
      <w:gridCol w:w="4658"/>
      <w:gridCol w:w="1536"/>
      <w:gridCol w:w="1871"/>
    </w:tblGrid>
    <w:tr w:rsidR="000B4351" w:rsidRPr="002212E8" w:rsidTr="00624AFB">
      <w:trPr>
        <w:trHeight w:val="272"/>
      </w:trPr>
      <w:tc>
        <w:tcPr>
          <w:tcW w:w="1716" w:type="dxa"/>
          <w:vMerge w:val="restart"/>
          <w:vAlign w:val="center"/>
        </w:tcPr>
        <w:p w:rsidR="000B4351" w:rsidRPr="002212E8" w:rsidRDefault="000B4351" w:rsidP="002F0D2E">
          <w:pPr>
            <w:tabs>
              <w:tab w:val="center" w:pos="4536"/>
              <w:tab w:val="right" w:pos="9072"/>
            </w:tabs>
            <w:spacing w:before="60"/>
            <w:jc w:val="center"/>
            <w:rPr>
              <w:rFonts w:ascii="Century Gothic" w:eastAsia="Century Gothic" w:hAnsi="Century Gothic"/>
            </w:rPr>
          </w:pPr>
          <w:r>
            <w:rPr>
              <w:rFonts w:ascii="Century Gothic" w:eastAsia="Century Gothic" w:hAnsi="Century Gothic"/>
              <w:noProof/>
              <w:lang w:eastAsia="tr-TR"/>
            </w:rPr>
            <w:drawing>
              <wp:inline distT="0" distB="0" distL="0" distR="0" wp14:anchorId="2F9B702B" wp14:editId="792AF0F8">
                <wp:extent cx="952500" cy="944242"/>
                <wp:effectExtent l="0" t="0" r="0" b="889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ireKullanımT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8070" cy="969590"/>
                        </a:xfrm>
                        <a:prstGeom prst="rect">
                          <a:avLst/>
                        </a:prstGeom>
                      </pic:spPr>
                    </pic:pic>
                  </a:graphicData>
                </a:graphic>
              </wp:inline>
            </w:drawing>
          </w:r>
        </w:p>
      </w:tc>
      <w:tc>
        <w:tcPr>
          <w:tcW w:w="4658" w:type="dxa"/>
          <w:vMerge w:val="restart"/>
        </w:tcPr>
        <w:p w:rsidR="000B4351" w:rsidRDefault="000B4351" w:rsidP="002F0D2E">
          <w:pPr>
            <w:jc w:val="center"/>
            <w:rPr>
              <w:rFonts w:ascii="Times New Roman" w:eastAsia="Century Gothic" w:hAnsi="Times New Roman"/>
              <w:b/>
              <w:sz w:val="24"/>
              <w:szCs w:val="28"/>
            </w:rPr>
          </w:pPr>
        </w:p>
        <w:p w:rsidR="000B4351" w:rsidRPr="0056648D" w:rsidRDefault="000B4351" w:rsidP="002F0D2E">
          <w:pPr>
            <w:jc w:val="center"/>
            <w:rPr>
              <w:rFonts w:ascii="Times New Roman" w:eastAsia="Century Gothic" w:hAnsi="Times New Roman"/>
              <w:b/>
              <w:sz w:val="24"/>
              <w:szCs w:val="28"/>
            </w:rPr>
          </w:pPr>
          <w:r w:rsidRPr="0056648D">
            <w:rPr>
              <w:rFonts w:ascii="Times New Roman" w:eastAsia="Century Gothic" w:hAnsi="Times New Roman"/>
              <w:b/>
              <w:sz w:val="24"/>
              <w:szCs w:val="28"/>
            </w:rPr>
            <w:t>T.C.</w:t>
          </w:r>
        </w:p>
        <w:p w:rsidR="000B4351" w:rsidRDefault="000B4351" w:rsidP="00573B1E">
          <w:pPr>
            <w:jc w:val="center"/>
            <w:rPr>
              <w:rFonts w:ascii="Times New Roman" w:eastAsia="Century Gothic" w:hAnsi="Times New Roman"/>
              <w:b/>
              <w:sz w:val="24"/>
              <w:szCs w:val="28"/>
            </w:rPr>
          </w:pPr>
          <w:r w:rsidRPr="0056648D">
            <w:rPr>
              <w:rFonts w:ascii="Times New Roman" w:eastAsia="Century Gothic" w:hAnsi="Times New Roman"/>
              <w:b/>
              <w:sz w:val="24"/>
              <w:szCs w:val="28"/>
            </w:rPr>
            <w:t>TOKAT GAZİOSMANPAŞA ÜNİVERSİTESİ</w:t>
          </w:r>
        </w:p>
        <w:p w:rsidR="000B4351" w:rsidRPr="00573B1E" w:rsidRDefault="000B4351" w:rsidP="00573B1E">
          <w:pPr>
            <w:jc w:val="center"/>
            <w:rPr>
              <w:rFonts w:ascii="Times New Roman" w:eastAsia="Century Gothic" w:hAnsi="Times New Roman"/>
              <w:b/>
              <w:sz w:val="24"/>
              <w:szCs w:val="28"/>
            </w:rPr>
          </w:pPr>
          <w:r>
            <w:rPr>
              <w:rFonts w:ascii="Times New Roman" w:eastAsia="Century Gothic" w:hAnsi="Times New Roman"/>
              <w:b/>
              <w:sz w:val="24"/>
              <w:szCs w:val="28"/>
            </w:rPr>
            <w:t>Toplumsal Katkı Süreci</w:t>
          </w:r>
        </w:p>
      </w:tc>
      <w:tc>
        <w:tcPr>
          <w:tcW w:w="1536" w:type="dxa"/>
        </w:tcPr>
        <w:p w:rsidR="000B4351" w:rsidRPr="002D40E2" w:rsidRDefault="000B4351" w:rsidP="002F0D2E">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Doküman No</w:t>
          </w:r>
        </w:p>
      </w:tc>
      <w:tc>
        <w:tcPr>
          <w:tcW w:w="1871" w:type="dxa"/>
        </w:tcPr>
        <w:p w:rsidR="000B4351" w:rsidRPr="002D40E2" w:rsidRDefault="000B4351" w:rsidP="002F0D2E">
          <w:pPr>
            <w:tabs>
              <w:tab w:val="center" w:pos="4536"/>
              <w:tab w:val="right" w:pos="9072"/>
            </w:tabs>
            <w:rPr>
              <w:rFonts w:ascii="Times New Roman" w:eastAsia="Century Gothic" w:hAnsi="Times New Roman"/>
              <w:sz w:val="20"/>
              <w:szCs w:val="20"/>
            </w:rPr>
          </w:pPr>
          <w:proofErr w:type="gramStart"/>
          <w:r>
            <w:rPr>
              <w:rFonts w:ascii="Times New Roman" w:eastAsia="Century Gothic" w:hAnsi="Times New Roman"/>
              <w:sz w:val="20"/>
              <w:szCs w:val="20"/>
            </w:rPr>
            <w:t>TOGÜ.SÜR</w:t>
          </w:r>
          <w:proofErr w:type="gramEnd"/>
          <w:r>
            <w:rPr>
              <w:rFonts w:ascii="Times New Roman" w:eastAsia="Century Gothic" w:hAnsi="Times New Roman"/>
              <w:sz w:val="20"/>
              <w:szCs w:val="20"/>
            </w:rPr>
            <w:t>.022</w:t>
          </w:r>
        </w:p>
      </w:tc>
    </w:tr>
    <w:tr w:rsidR="000B4351" w:rsidRPr="002212E8" w:rsidTr="00624AFB">
      <w:trPr>
        <w:trHeight w:val="272"/>
      </w:trPr>
      <w:tc>
        <w:tcPr>
          <w:tcW w:w="1716" w:type="dxa"/>
          <w:vMerge/>
        </w:tcPr>
        <w:p w:rsidR="000B4351" w:rsidRPr="002212E8" w:rsidRDefault="000B4351" w:rsidP="002F0D2E">
          <w:pPr>
            <w:tabs>
              <w:tab w:val="center" w:pos="4536"/>
              <w:tab w:val="right" w:pos="9072"/>
            </w:tabs>
            <w:rPr>
              <w:rFonts w:ascii="Century Gothic" w:eastAsia="Century Gothic" w:hAnsi="Century Gothic"/>
            </w:rPr>
          </w:pPr>
        </w:p>
      </w:tc>
      <w:tc>
        <w:tcPr>
          <w:tcW w:w="4658" w:type="dxa"/>
          <w:vMerge/>
        </w:tcPr>
        <w:p w:rsidR="000B4351" w:rsidRPr="002212E8" w:rsidRDefault="000B4351" w:rsidP="002F0D2E">
          <w:pPr>
            <w:tabs>
              <w:tab w:val="center" w:pos="4536"/>
              <w:tab w:val="right" w:pos="9072"/>
            </w:tabs>
            <w:rPr>
              <w:rFonts w:ascii="Century Gothic" w:eastAsia="Century Gothic" w:hAnsi="Century Gothic"/>
            </w:rPr>
          </w:pPr>
        </w:p>
      </w:tc>
      <w:tc>
        <w:tcPr>
          <w:tcW w:w="1536" w:type="dxa"/>
        </w:tcPr>
        <w:p w:rsidR="000B4351" w:rsidRPr="002D40E2" w:rsidRDefault="000B4351" w:rsidP="002F0D2E">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İlk Yayın Tarihi</w:t>
          </w:r>
        </w:p>
      </w:tc>
      <w:tc>
        <w:tcPr>
          <w:tcW w:w="1871" w:type="dxa"/>
        </w:tcPr>
        <w:p w:rsidR="000B4351" w:rsidRPr="002D40E2" w:rsidRDefault="000B4351" w:rsidP="002F0D2E">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24.10.2025</w:t>
          </w:r>
        </w:p>
      </w:tc>
    </w:tr>
    <w:tr w:rsidR="000B4351" w:rsidRPr="002212E8" w:rsidTr="00624AFB">
      <w:trPr>
        <w:trHeight w:val="286"/>
      </w:trPr>
      <w:tc>
        <w:tcPr>
          <w:tcW w:w="1716" w:type="dxa"/>
          <w:vMerge/>
        </w:tcPr>
        <w:p w:rsidR="000B4351" w:rsidRPr="002212E8" w:rsidRDefault="000B4351" w:rsidP="002F0D2E">
          <w:pPr>
            <w:tabs>
              <w:tab w:val="center" w:pos="4536"/>
              <w:tab w:val="right" w:pos="9072"/>
            </w:tabs>
            <w:rPr>
              <w:rFonts w:ascii="Century Gothic" w:eastAsia="Century Gothic" w:hAnsi="Century Gothic"/>
            </w:rPr>
          </w:pPr>
        </w:p>
      </w:tc>
      <w:tc>
        <w:tcPr>
          <w:tcW w:w="4658" w:type="dxa"/>
          <w:vMerge/>
        </w:tcPr>
        <w:p w:rsidR="000B4351" w:rsidRPr="002212E8" w:rsidRDefault="000B4351" w:rsidP="002F0D2E">
          <w:pPr>
            <w:tabs>
              <w:tab w:val="center" w:pos="4536"/>
              <w:tab w:val="right" w:pos="9072"/>
            </w:tabs>
            <w:rPr>
              <w:rFonts w:ascii="Century Gothic" w:eastAsia="Century Gothic" w:hAnsi="Century Gothic"/>
            </w:rPr>
          </w:pPr>
        </w:p>
      </w:tc>
      <w:tc>
        <w:tcPr>
          <w:tcW w:w="1536" w:type="dxa"/>
        </w:tcPr>
        <w:p w:rsidR="000B4351" w:rsidRPr="002D40E2" w:rsidRDefault="000B4351" w:rsidP="002F0D2E">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Revizyon T</w:t>
          </w:r>
          <w:r w:rsidRPr="002D40E2">
            <w:rPr>
              <w:rFonts w:ascii="Times New Roman" w:eastAsia="Century Gothic" w:hAnsi="Times New Roman"/>
              <w:sz w:val="20"/>
              <w:szCs w:val="20"/>
            </w:rPr>
            <w:t>arihi</w:t>
          </w:r>
        </w:p>
      </w:tc>
      <w:tc>
        <w:tcPr>
          <w:tcW w:w="1871" w:type="dxa"/>
        </w:tcPr>
        <w:p w:rsidR="000B4351" w:rsidRPr="002D40E2" w:rsidRDefault="000B4351" w:rsidP="002F0D2E">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10.11.2025</w:t>
          </w:r>
        </w:p>
      </w:tc>
    </w:tr>
    <w:tr w:rsidR="000B4351" w:rsidRPr="002212E8" w:rsidTr="00624AFB">
      <w:trPr>
        <w:trHeight w:val="286"/>
      </w:trPr>
      <w:tc>
        <w:tcPr>
          <w:tcW w:w="1716" w:type="dxa"/>
          <w:vMerge/>
        </w:tcPr>
        <w:p w:rsidR="000B4351" w:rsidRPr="002212E8" w:rsidRDefault="000B4351" w:rsidP="002F0D2E">
          <w:pPr>
            <w:tabs>
              <w:tab w:val="center" w:pos="4536"/>
              <w:tab w:val="right" w:pos="9072"/>
            </w:tabs>
            <w:rPr>
              <w:rFonts w:ascii="Century Gothic" w:eastAsia="Century Gothic" w:hAnsi="Century Gothic"/>
            </w:rPr>
          </w:pPr>
        </w:p>
      </w:tc>
      <w:tc>
        <w:tcPr>
          <w:tcW w:w="4658" w:type="dxa"/>
          <w:vMerge/>
        </w:tcPr>
        <w:p w:rsidR="000B4351" w:rsidRPr="002212E8" w:rsidRDefault="000B4351" w:rsidP="002F0D2E">
          <w:pPr>
            <w:tabs>
              <w:tab w:val="center" w:pos="4536"/>
              <w:tab w:val="right" w:pos="9072"/>
            </w:tabs>
            <w:rPr>
              <w:rFonts w:ascii="Century Gothic" w:eastAsia="Century Gothic" w:hAnsi="Century Gothic"/>
            </w:rPr>
          </w:pPr>
        </w:p>
      </w:tc>
      <w:tc>
        <w:tcPr>
          <w:tcW w:w="1536" w:type="dxa"/>
        </w:tcPr>
        <w:p w:rsidR="000B4351" w:rsidRPr="002D40E2" w:rsidRDefault="000B4351" w:rsidP="002F0D2E">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Revizyon No</w:t>
          </w:r>
        </w:p>
      </w:tc>
      <w:tc>
        <w:tcPr>
          <w:tcW w:w="1871" w:type="dxa"/>
        </w:tcPr>
        <w:p w:rsidR="000B4351" w:rsidRPr="002D40E2" w:rsidRDefault="000B4351" w:rsidP="002F0D2E">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01</w:t>
          </w:r>
        </w:p>
      </w:tc>
    </w:tr>
    <w:tr w:rsidR="000B4351" w:rsidRPr="002212E8" w:rsidTr="00624AFB">
      <w:trPr>
        <w:trHeight w:val="272"/>
      </w:trPr>
      <w:tc>
        <w:tcPr>
          <w:tcW w:w="1716" w:type="dxa"/>
          <w:vMerge/>
        </w:tcPr>
        <w:p w:rsidR="000B4351" w:rsidRPr="002212E8" w:rsidRDefault="000B4351" w:rsidP="002F0D2E">
          <w:pPr>
            <w:tabs>
              <w:tab w:val="center" w:pos="4536"/>
              <w:tab w:val="right" w:pos="9072"/>
            </w:tabs>
            <w:rPr>
              <w:rFonts w:ascii="Century Gothic" w:eastAsia="Century Gothic" w:hAnsi="Century Gothic"/>
            </w:rPr>
          </w:pPr>
        </w:p>
      </w:tc>
      <w:tc>
        <w:tcPr>
          <w:tcW w:w="4658" w:type="dxa"/>
          <w:vMerge/>
        </w:tcPr>
        <w:p w:rsidR="000B4351" w:rsidRPr="002212E8" w:rsidRDefault="000B4351" w:rsidP="002F0D2E">
          <w:pPr>
            <w:tabs>
              <w:tab w:val="center" w:pos="4536"/>
              <w:tab w:val="right" w:pos="9072"/>
            </w:tabs>
            <w:rPr>
              <w:rFonts w:ascii="Century Gothic" w:eastAsia="Century Gothic" w:hAnsi="Century Gothic"/>
            </w:rPr>
          </w:pPr>
        </w:p>
      </w:tc>
      <w:tc>
        <w:tcPr>
          <w:tcW w:w="1536" w:type="dxa"/>
        </w:tcPr>
        <w:p w:rsidR="000B4351" w:rsidRPr="002D40E2" w:rsidRDefault="000B4351" w:rsidP="002F0D2E">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Sayfa No</w:t>
          </w:r>
        </w:p>
      </w:tc>
      <w:tc>
        <w:tcPr>
          <w:tcW w:w="1871" w:type="dxa"/>
        </w:tcPr>
        <w:p w:rsidR="000B4351" w:rsidRPr="002D40E2" w:rsidRDefault="000B4351" w:rsidP="002F0D2E">
          <w:pPr>
            <w:tabs>
              <w:tab w:val="center" w:pos="4536"/>
              <w:tab w:val="right" w:pos="9072"/>
            </w:tabs>
            <w:rPr>
              <w:rFonts w:ascii="Times New Roman" w:eastAsia="Century Gothic" w:hAnsi="Times New Roman"/>
              <w:sz w:val="20"/>
              <w:szCs w:val="20"/>
            </w:rPr>
          </w:pPr>
          <w:r w:rsidRPr="00AD3362">
            <w:rPr>
              <w:rFonts w:ascii="Times New Roman" w:eastAsia="Century Gothic" w:hAnsi="Times New Roman"/>
              <w:sz w:val="20"/>
              <w:szCs w:val="20"/>
            </w:rPr>
            <w:fldChar w:fldCharType="begin"/>
          </w:r>
          <w:r w:rsidRPr="00AD3362">
            <w:rPr>
              <w:rFonts w:ascii="Times New Roman" w:eastAsia="Century Gothic" w:hAnsi="Times New Roman"/>
              <w:sz w:val="20"/>
              <w:szCs w:val="20"/>
            </w:rPr>
            <w:instrText>PAGE   \* MERGEFORMAT</w:instrText>
          </w:r>
          <w:r w:rsidRPr="00AD3362">
            <w:rPr>
              <w:rFonts w:ascii="Times New Roman" w:eastAsia="Century Gothic" w:hAnsi="Times New Roman"/>
              <w:sz w:val="20"/>
              <w:szCs w:val="20"/>
            </w:rPr>
            <w:fldChar w:fldCharType="separate"/>
          </w:r>
          <w:r w:rsidR="00422AE6">
            <w:rPr>
              <w:rFonts w:ascii="Times New Roman" w:eastAsia="Century Gothic" w:hAnsi="Times New Roman"/>
              <w:noProof/>
              <w:sz w:val="20"/>
              <w:szCs w:val="20"/>
            </w:rPr>
            <w:t>15</w:t>
          </w:r>
          <w:r w:rsidRPr="00AD3362">
            <w:rPr>
              <w:rFonts w:ascii="Times New Roman" w:eastAsia="Century Gothic" w:hAnsi="Times New Roman"/>
              <w:sz w:val="20"/>
              <w:szCs w:val="20"/>
            </w:rPr>
            <w:fldChar w:fldCharType="end"/>
          </w:r>
          <w:r>
            <w:rPr>
              <w:rFonts w:ascii="Times New Roman" w:eastAsia="Century Gothic" w:hAnsi="Times New Roman"/>
              <w:sz w:val="20"/>
              <w:szCs w:val="20"/>
            </w:rPr>
            <w:t>/10</w:t>
          </w:r>
        </w:p>
      </w:tc>
    </w:tr>
  </w:tbl>
  <w:p w:rsidR="000B4351" w:rsidRDefault="000B4351">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351" w:rsidRDefault="000B435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6D66"/>
    <w:multiLevelType w:val="multilevel"/>
    <w:tmpl w:val="125E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66A4B"/>
    <w:multiLevelType w:val="multilevel"/>
    <w:tmpl w:val="3FBE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52613"/>
    <w:multiLevelType w:val="hybridMultilevel"/>
    <w:tmpl w:val="A9EC5ED0"/>
    <w:lvl w:ilvl="0" w:tplc="041F0005">
      <w:start w:val="1"/>
      <w:numFmt w:val="bullet"/>
      <w:lvlText w:val=""/>
      <w:lvlJc w:val="left"/>
      <w:pPr>
        <w:ind w:left="754" w:hanging="360"/>
      </w:pPr>
      <w:rPr>
        <w:rFonts w:ascii="Wingdings" w:hAnsi="Wingdings" w:hint="default"/>
      </w:rPr>
    </w:lvl>
    <w:lvl w:ilvl="1" w:tplc="041F0003" w:tentative="1">
      <w:start w:val="1"/>
      <w:numFmt w:val="bullet"/>
      <w:lvlText w:val="o"/>
      <w:lvlJc w:val="left"/>
      <w:pPr>
        <w:ind w:left="1474" w:hanging="360"/>
      </w:pPr>
      <w:rPr>
        <w:rFonts w:ascii="Courier New" w:hAnsi="Courier New" w:cs="Courier New" w:hint="default"/>
      </w:rPr>
    </w:lvl>
    <w:lvl w:ilvl="2" w:tplc="041F0005" w:tentative="1">
      <w:start w:val="1"/>
      <w:numFmt w:val="bullet"/>
      <w:lvlText w:val=""/>
      <w:lvlJc w:val="left"/>
      <w:pPr>
        <w:ind w:left="2194" w:hanging="360"/>
      </w:pPr>
      <w:rPr>
        <w:rFonts w:ascii="Wingdings" w:hAnsi="Wingdings" w:hint="default"/>
      </w:rPr>
    </w:lvl>
    <w:lvl w:ilvl="3" w:tplc="041F0001" w:tentative="1">
      <w:start w:val="1"/>
      <w:numFmt w:val="bullet"/>
      <w:lvlText w:val=""/>
      <w:lvlJc w:val="left"/>
      <w:pPr>
        <w:ind w:left="2914" w:hanging="360"/>
      </w:pPr>
      <w:rPr>
        <w:rFonts w:ascii="Symbol" w:hAnsi="Symbol" w:hint="default"/>
      </w:rPr>
    </w:lvl>
    <w:lvl w:ilvl="4" w:tplc="041F0003" w:tentative="1">
      <w:start w:val="1"/>
      <w:numFmt w:val="bullet"/>
      <w:lvlText w:val="o"/>
      <w:lvlJc w:val="left"/>
      <w:pPr>
        <w:ind w:left="3634" w:hanging="360"/>
      </w:pPr>
      <w:rPr>
        <w:rFonts w:ascii="Courier New" w:hAnsi="Courier New" w:cs="Courier New" w:hint="default"/>
      </w:rPr>
    </w:lvl>
    <w:lvl w:ilvl="5" w:tplc="041F0005" w:tentative="1">
      <w:start w:val="1"/>
      <w:numFmt w:val="bullet"/>
      <w:lvlText w:val=""/>
      <w:lvlJc w:val="left"/>
      <w:pPr>
        <w:ind w:left="4354" w:hanging="360"/>
      </w:pPr>
      <w:rPr>
        <w:rFonts w:ascii="Wingdings" w:hAnsi="Wingdings" w:hint="default"/>
      </w:rPr>
    </w:lvl>
    <w:lvl w:ilvl="6" w:tplc="041F0001" w:tentative="1">
      <w:start w:val="1"/>
      <w:numFmt w:val="bullet"/>
      <w:lvlText w:val=""/>
      <w:lvlJc w:val="left"/>
      <w:pPr>
        <w:ind w:left="5074" w:hanging="360"/>
      </w:pPr>
      <w:rPr>
        <w:rFonts w:ascii="Symbol" w:hAnsi="Symbol" w:hint="default"/>
      </w:rPr>
    </w:lvl>
    <w:lvl w:ilvl="7" w:tplc="041F0003" w:tentative="1">
      <w:start w:val="1"/>
      <w:numFmt w:val="bullet"/>
      <w:lvlText w:val="o"/>
      <w:lvlJc w:val="left"/>
      <w:pPr>
        <w:ind w:left="5794" w:hanging="360"/>
      </w:pPr>
      <w:rPr>
        <w:rFonts w:ascii="Courier New" w:hAnsi="Courier New" w:cs="Courier New" w:hint="default"/>
      </w:rPr>
    </w:lvl>
    <w:lvl w:ilvl="8" w:tplc="041F0005" w:tentative="1">
      <w:start w:val="1"/>
      <w:numFmt w:val="bullet"/>
      <w:lvlText w:val=""/>
      <w:lvlJc w:val="left"/>
      <w:pPr>
        <w:ind w:left="6514" w:hanging="360"/>
      </w:pPr>
      <w:rPr>
        <w:rFonts w:ascii="Wingdings" w:hAnsi="Wingdings" w:hint="default"/>
      </w:rPr>
    </w:lvl>
  </w:abstractNum>
  <w:abstractNum w:abstractNumId="3" w15:restartNumberingAfterBreak="0">
    <w:nsid w:val="0A4D4ADC"/>
    <w:multiLevelType w:val="hybridMultilevel"/>
    <w:tmpl w:val="57BC344C"/>
    <w:lvl w:ilvl="0" w:tplc="041F0005">
      <w:start w:val="1"/>
      <w:numFmt w:val="bullet"/>
      <w:lvlText w:val=""/>
      <w:lvlJc w:val="left"/>
      <w:pPr>
        <w:ind w:left="1800" w:hanging="360"/>
      </w:pPr>
      <w:rPr>
        <w:rFonts w:ascii="Wingdings" w:hAnsi="Wingdings"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4" w15:restartNumberingAfterBreak="0">
    <w:nsid w:val="0BC54786"/>
    <w:multiLevelType w:val="hybridMultilevel"/>
    <w:tmpl w:val="4BEC34A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0CA25564"/>
    <w:multiLevelType w:val="hybridMultilevel"/>
    <w:tmpl w:val="5F9E9CE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2D10C4F"/>
    <w:multiLevelType w:val="multilevel"/>
    <w:tmpl w:val="A92C81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6207D30"/>
    <w:multiLevelType w:val="hybridMultilevel"/>
    <w:tmpl w:val="AFB08C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9B7263F"/>
    <w:multiLevelType w:val="hybridMultilevel"/>
    <w:tmpl w:val="E7705E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EF37EB7"/>
    <w:multiLevelType w:val="multilevel"/>
    <w:tmpl w:val="FED4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61543F"/>
    <w:multiLevelType w:val="hybridMultilevel"/>
    <w:tmpl w:val="5A888AE6"/>
    <w:lvl w:ilvl="0" w:tplc="598CACEC">
      <w:start w:val="1"/>
      <w:numFmt w:val="bullet"/>
      <w:lvlText w:val=""/>
      <w:lvlJc w:val="left"/>
      <w:pPr>
        <w:ind w:left="360" w:hanging="360"/>
      </w:pPr>
      <w:rPr>
        <w:rFonts w:ascii="Wingdings" w:hAnsi="Wingdings" w:hint="default"/>
        <w:color w:val="auto"/>
      </w:rPr>
    </w:lvl>
    <w:lvl w:ilvl="1" w:tplc="598CACEC">
      <w:start w:val="1"/>
      <w:numFmt w:val="bullet"/>
      <w:lvlText w:val=""/>
      <w:lvlJc w:val="left"/>
      <w:pPr>
        <w:ind w:left="1080" w:hanging="360"/>
      </w:pPr>
      <w:rPr>
        <w:rFonts w:ascii="Wingdings" w:hAnsi="Wingdings" w:hint="default"/>
        <w:color w:val="auto"/>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23B34FCC"/>
    <w:multiLevelType w:val="hybridMultilevel"/>
    <w:tmpl w:val="FBBC113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7AB7216"/>
    <w:multiLevelType w:val="hybridMultilevel"/>
    <w:tmpl w:val="1644885E"/>
    <w:lvl w:ilvl="0" w:tplc="598CACEC">
      <w:start w:val="1"/>
      <w:numFmt w:val="bullet"/>
      <w:lvlText w:val=""/>
      <w:lvlJc w:val="left"/>
      <w:pPr>
        <w:ind w:left="1080" w:hanging="360"/>
      </w:pPr>
      <w:rPr>
        <w:rFonts w:ascii="Wingdings" w:hAnsi="Wingdings"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15:restartNumberingAfterBreak="0">
    <w:nsid w:val="2BE22773"/>
    <w:multiLevelType w:val="hybridMultilevel"/>
    <w:tmpl w:val="558C307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2E842B52"/>
    <w:multiLevelType w:val="multilevel"/>
    <w:tmpl w:val="125E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776A0F"/>
    <w:multiLevelType w:val="hybridMultilevel"/>
    <w:tmpl w:val="3048BAA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8525FB2"/>
    <w:multiLevelType w:val="multilevel"/>
    <w:tmpl w:val="125E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BF3BCF"/>
    <w:multiLevelType w:val="multilevel"/>
    <w:tmpl w:val="4B821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7D386F"/>
    <w:multiLevelType w:val="hybridMultilevel"/>
    <w:tmpl w:val="7826CBA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984398A"/>
    <w:multiLevelType w:val="hybridMultilevel"/>
    <w:tmpl w:val="5622F01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3F991A66"/>
    <w:multiLevelType w:val="hybridMultilevel"/>
    <w:tmpl w:val="C3D082C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411C1F92"/>
    <w:multiLevelType w:val="hybridMultilevel"/>
    <w:tmpl w:val="924A8FF0"/>
    <w:lvl w:ilvl="0" w:tplc="041F0005">
      <w:start w:val="1"/>
      <w:numFmt w:val="bullet"/>
      <w:lvlText w:val=""/>
      <w:lvlJc w:val="left"/>
      <w:pPr>
        <w:ind w:left="1800" w:hanging="360"/>
      </w:pPr>
      <w:rPr>
        <w:rFonts w:ascii="Wingdings" w:hAnsi="Wingdings"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2" w15:restartNumberingAfterBreak="0">
    <w:nsid w:val="4EAF4788"/>
    <w:multiLevelType w:val="hybridMultilevel"/>
    <w:tmpl w:val="44E2E83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EDF7D18"/>
    <w:multiLevelType w:val="hybridMultilevel"/>
    <w:tmpl w:val="9BDA74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9321910"/>
    <w:multiLevelType w:val="hybridMultilevel"/>
    <w:tmpl w:val="4322CD3C"/>
    <w:lvl w:ilvl="0" w:tplc="041F0005">
      <w:start w:val="1"/>
      <w:numFmt w:val="bullet"/>
      <w:lvlText w:val=""/>
      <w:lvlJc w:val="left"/>
      <w:pPr>
        <w:ind w:left="1800" w:hanging="360"/>
      </w:pPr>
      <w:rPr>
        <w:rFonts w:ascii="Wingdings" w:hAnsi="Wingdings"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5" w15:restartNumberingAfterBreak="0">
    <w:nsid w:val="5BA22B02"/>
    <w:multiLevelType w:val="hybridMultilevel"/>
    <w:tmpl w:val="A830D16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26" w15:restartNumberingAfterBreak="0">
    <w:nsid w:val="5C6E407D"/>
    <w:multiLevelType w:val="hybridMultilevel"/>
    <w:tmpl w:val="9EB63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DC34A02"/>
    <w:multiLevelType w:val="hybridMultilevel"/>
    <w:tmpl w:val="CDE6B114"/>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0D6721"/>
    <w:multiLevelType w:val="hybridMultilevel"/>
    <w:tmpl w:val="2EF8354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15:restartNumberingAfterBreak="0">
    <w:nsid w:val="66B50CA4"/>
    <w:multiLevelType w:val="hybridMultilevel"/>
    <w:tmpl w:val="310E5406"/>
    <w:lvl w:ilvl="0" w:tplc="598CACEC">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0" w15:restartNumberingAfterBreak="0">
    <w:nsid w:val="6F7D6EFD"/>
    <w:multiLevelType w:val="multilevel"/>
    <w:tmpl w:val="125E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3D31C9"/>
    <w:multiLevelType w:val="hybridMultilevel"/>
    <w:tmpl w:val="97D086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16F0C58"/>
    <w:multiLevelType w:val="hybridMultilevel"/>
    <w:tmpl w:val="A1A85CA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 w15:restartNumberingAfterBreak="0">
    <w:nsid w:val="72C71663"/>
    <w:multiLevelType w:val="hybridMultilevel"/>
    <w:tmpl w:val="0398188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3182D88"/>
    <w:multiLevelType w:val="hybridMultilevel"/>
    <w:tmpl w:val="91F4B0C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3E67E10"/>
    <w:multiLevelType w:val="multilevel"/>
    <w:tmpl w:val="1F92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7140FD"/>
    <w:multiLevelType w:val="multilevel"/>
    <w:tmpl w:val="125E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FC2063"/>
    <w:multiLevelType w:val="hybridMultilevel"/>
    <w:tmpl w:val="4C7E072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8" w15:restartNumberingAfterBreak="0">
    <w:nsid w:val="79DE7C1A"/>
    <w:multiLevelType w:val="hybridMultilevel"/>
    <w:tmpl w:val="535E8F9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A1B3155"/>
    <w:multiLevelType w:val="multilevel"/>
    <w:tmpl w:val="125E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976401"/>
    <w:multiLevelType w:val="hybridMultilevel"/>
    <w:tmpl w:val="50228DDA"/>
    <w:lvl w:ilvl="0" w:tplc="598CACEC">
      <w:start w:val="1"/>
      <w:numFmt w:val="bullet"/>
      <w:lvlText w:val=""/>
      <w:lvlJc w:val="left"/>
      <w:pPr>
        <w:ind w:left="360" w:hanging="360"/>
      </w:pPr>
      <w:rPr>
        <w:rFonts w:ascii="Wingdings" w:hAnsi="Wingdings"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1" w15:restartNumberingAfterBreak="0">
    <w:nsid w:val="7DF31AE2"/>
    <w:multiLevelType w:val="multilevel"/>
    <w:tmpl w:val="125E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25"/>
  </w:num>
  <w:num w:numId="3">
    <w:abstractNumId w:val="40"/>
  </w:num>
  <w:num w:numId="4">
    <w:abstractNumId w:val="6"/>
  </w:num>
  <w:num w:numId="5">
    <w:abstractNumId w:val="38"/>
  </w:num>
  <w:num w:numId="6">
    <w:abstractNumId w:val="19"/>
  </w:num>
  <w:num w:numId="7">
    <w:abstractNumId w:val="5"/>
  </w:num>
  <w:num w:numId="8">
    <w:abstractNumId w:val="13"/>
  </w:num>
  <w:num w:numId="9">
    <w:abstractNumId w:val="32"/>
  </w:num>
  <w:num w:numId="10">
    <w:abstractNumId w:val="4"/>
  </w:num>
  <w:num w:numId="11">
    <w:abstractNumId w:val="20"/>
  </w:num>
  <w:num w:numId="12">
    <w:abstractNumId w:val="37"/>
  </w:num>
  <w:num w:numId="13">
    <w:abstractNumId w:val="28"/>
  </w:num>
  <w:num w:numId="14">
    <w:abstractNumId w:val="7"/>
  </w:num>
  <w:num w:numId="15">
    <w:abstractNumId w:val="18"/>
  </w:num>
  <w:num w:numId="16">
    <w:abstractNumId w:val="11"/>
  </w:num>
  <w:num w:numId="17">
    <w:abstractNumId w:val="10"/>
  </w:num>
  <w:num w:numId="18">
    <w:abstractNumId w:val="12"/>
  </w:num>
  <w:num w:numId="19">
    <w:abstractNumId w:val="29"/>
  </w:num>
  <w:num w:numId="20">
    <w:abstractNumId w:val="22"/>
  </w:num>
  <w:num w:numId="21">
    <w:abstractNumId w:val="31"/>
  </w:num>
  <w:num w:numId="22">
    <w:abstractNumId w:val="41"/>
  </w:num>
  <w:num w:numId="23">
    <w:abstractNumId w:val="0"/>
  </w:num>
  <w:num w:numId="24">
    <w:abstractNumId w:val="39"/>
  </w:num>
  <w:num w:numId="25">
    <w:abstractNumId w:val="30"/>
  </w:num>
  <w:num w:numId="26">
    <w:abstractNumId w:val="1"/>
  </w:num>
  <w:num w:numId="27">
    <w:abstractNumId w:val="8"/>
  </w:num>
  <w:num w:numId="28">
    <w:abstractNumId w:val="36"/>
  </w:num>
  <w:num w:numId="29">
    <w:abstractNumId w:val="24"/>
  </w:num>
  <w:num w:numId="30">
    <w:abstractNumId w:val="33"/>
  </w:num>
  <w:num w:numId="31">
    <w:abstractNumId w:val="15"/>
  </w:num>
  <w:num w:numId="32">
    <w:abstractNumId w:val="16"/>
  </w:num>
  <w:num w:numId="33">
    <w:abstractNumId w:val="9"/>
  </w:num>
  <w:num w:numId="34">
    <w:abstractNumId w:val="35"/>
  </w:num>
  <w:num w:numId="35">
    <w:abstractNumId w:val="14"/>
  </w:num>
  <w:num w:numId="36">
    <w:abstractNumId w:val="26"/>
  </w:num>
  <w:num w:numId="37">
    <w:abstractNumId w:val="23"/>
  </w:num>
  <w:num w:numId="38">
    <w:abstractNumId w:val="27"/>
  </w:num>
  <w:num w:numId="39">
    <w:abstractNumId w:val="3"/>
  </w:num>
  <w:num w:numId="40">
    <w:abstractNumId w:val="17"/>
  </w:num>
  <w:num w:numId="41">
    <w:abstractNumId w:val="21"/>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745"/>
    <w:rsid w:val="00012436"/>
    <w:rsid w:val="00014083"/>
    <w:rsid w:val="00024ADE"/>
    <w:rsid w:val="00030CD8"/>
    <w:rsid w:val="00032983"/>
    <w:rsid w:val="00034DF1"/>
    <w:rsid w:val="00056335"/>
    <w:rsid w:val="000711A6"/>
    <w:rsid w:val="000914E3"/>
    <w:rsid w:val="00094574"/>
    <w:rsid w:val="00096234"/>
    <w:rsid w:val="000A6365"/>
    <w:rsid w:val="000B242C"/>
    <w:rsid w:val="000B4351"/>
    <w:rsid w:val="000B4862"/>
    <w:rsid w:val="000E4FE9"/>
    <w:rsid w:val="000F4AEB"/>
    <w:rsid w:val="000F5F3D"/>
    <w:rsid w:val="001464C6"/>
    <w:rsid w:val="001468A2"/>
    <w:rsid w:val="00193AAC"/>
    <w:rsid w:val="001D0726"/>
    <w:rsid w:val="00214BC6"/>
    <w:rsid w:val="00220421"/>
    <w:rsid w:val="0022170D"/>
    <w:rsid w:val="0023220B"/>
    <w:rsid w:val="00240928"/>
    <w:rsid w:val="00263762"/>
    <w:rsid w:val="002660CA"/>
    <w:rsid w:val="002D0676"/>
    <w:rsid w:val="002D0B96"/>
    <w:rsid w:val="002F0D2E"/>
    <w:rsid w:val="00316E2E"/>
    <w:rsid w:val="003200C4"/>
    <w:rsid w:val="00342EC7"/>
    <w:rsid w:val="00342EDA"/>
    <w:rsid w:val="00350980"/>
    <w:rsid w:val="0039661D"/>
    <w:rsid w:val="003969EB"/>
    <w:rsid w:val="003A0EEF"/>
    <w:rsid w:val="003B0CC9"/>
    <w:rsid w:val="003B36AD"/>
    <w:rsid w:val="003B7C93"/>
    <w:rsid w:val="003C4383"/>
    <w:rsid w:val="003C62C8"/>
    <w:rsid w:val="003C6D0F"/>
    <w:rsid w:val="003C7A59"/>
    <w:rsid w:val="003D37DD"/>
    <w:rsid w:val="003E6550"/>
    <w:rsid w:val="003F7A79"/>
    <w:rsid w:val="00404C7C"/>
    <w:rsid w:val="0042129E"/>
    <w:rsid w:val="00422254"/>
    <w:rsid w:val="00422AE6"/>
    <w:rsid w:val="00427B66"/>
    <w:rsid w:val="0043530C"/>
    <w:rsid w:val="004673CF"/>
    <w:rsid w:val="004707D5"/>
    <w:rsid w:val="00475736"/>
    <w:rsid w:val="004815BB"/>
    <w:rsid w:val="00490EA2"/>
    <w:rsid w:val="004C42CB"/>
    <w:rsid w:val="004F272B"/>
    <w:rsid w:val="00501538"/>
    <w:rsid w:val="005109E3"/>
    <w:rsid w:val="005263BE"/>
    <w:rsid w:val="00544D20"/>
    <w:rsid w:val="005545DC"/>
    <w:rsid w:val="00554F63"/>
    <w:rsid w:val="005653AF"/>
    <w:rsid w:val="0056727A"/>
    <w:rsid w:val="0057025A"/>
    <w:rsid w:val="00571350"/>
    <w:rsid w:val="00573B1E"/>
    <w:rsid w:val="00585518"/>
    <w:rsid w:val="00587CD6"/>
    <w:rsid w:val="005C07EB"/>
    <w:rsid w:val="005C6328"/>
    <w:rsid w:val="005F334C"/>
    <w:rsid w:val="00603045"/>
    <w:rsid w:val="00603A7A"/>
    <w:rsid w:val="0060615B"/>
    <w:rsid w:val="00614175"/>
    <w:rsid w:val="00624AFB"/>
    <w:rsid w:val="00642F80"/>
    <w:rsid w:val="0065646F"/>
    <w:rsid w:val="00666C2F"/>
    <w:rsid w:val="0068291E"/>
    <w:rsid w:val="006A7B4F"/>
    <w:rsid w:val="006D3F86"/>
    <w:rsid w:val="006E6BA3"/>
    <w:rsid w:val="00714E75"/>
    <w:rsid w:val="00721FF5"/>
    <w:rsid w:val="00740096"/>
    <w:rsid w:val="00741664"/>
    <w:rsid w:val="00750C63"/>
    <w:rsid w:val="00771123"/>
    <w:rsid w:val="0078099E"/>
    <w:rsid w:val="00784CC4"/>
    <w:rsid w:val="007A57FC"/>
    <w:rsid w:val="007A78AD"/>
    <w:rsid w:val="007A7AF7"/>
    <w:rsid w:val="007C3EC9"/>
    <w:rsid w:val="007D2AA1"/>
    <w:rsid w:val="007E3357"/>
    <w:rsid w:val="007F1605"/>
    <w:rsid w:val="007F1E3E"/>
    <w:rsid w:val="00831D9A"/>
    <w:rsid w:val="00863203"/>
    <w:rsid w:val="00875509"/>
    <w:rsid w:val="00876062"/>
    <w:rsid w:val="00877CF6"/>
    <w:rsid w:val="008A1501"/>
    <w:rsid w:val="008A5E54"/>
    <w:rsid w:val="008C4902"/>
    <w:rsid w:val="008C6D7D"/>
    <w:rsid w:val="008D6BF5"/>
    <w:rsid w:val="008E5800"/>
    <w:rsid w:val="008F382E"/>
    <w:rsid w:val="00924507"/>
    <w:rsid w:val="00935E24"/>
    <w:rsid w:val="00961A05"/>
    <w:rsid w:val="00981C3E"/>
    <w:rsid w:val="00985AAF"/>
    <w:rsid w:val="00985C04"/>
    <w:rsid w:val="00994115"/>
    <w:rsid w:val="00994FA1"/>
    <w:rsid w:val="009A3F51"/>
    <w:rsid w:val="009A58DC"/>
    <w:rsid w:val="009C6763"/>
    <w:rsid w:val="009E3F41"/>
    <w:rsid w:val="00A25E66"/>
    <w:rsid w:val="00A36C32"/>
    <w:rsid w:val="00A5324E"/>
    <w:rsid w:val="00A53DAB"/>
    <w:rsid w:val="00A53FCB"/>
    <w:rsid w:val="00A542FE"/>
    <w:rsid w:val="00A63A70"/>
    <w:rsid w:val="00A70DE3"/>
    <w:rsid w:val="00A763F3"/>
    <w:rsid w:val="00A80E30"/>
    <w:rsid w:val="00A92A06"/>
    <w:rsid w:val="00AA017B"/>
    <w:rsid w:val="00AA34C0"/>
    <w:rsid w:val="00AA4B6C"/>
    <w:rsid w:val="00AB5A20"/>
    <w:rsid w:val="00AD2196"/>
    <w:rsid w:val="00AD3362"/>
    <w:rsid w:val="00AD38C9"/>
    <w:rsid w:val="00AF70E6"/>
    <w:rsid w:val="00B06A4B"/>
    <w:rsid w:val="00B34E6B"/>
    <w:rsid w:val="00B45C8F"/>
    <w:rsid w:val="00B46627"/>
    <w:rsid w:val="00B52278"/>
    <w:rsid w:val="00B62E10"/>
    <w:rsid w:val="00B67704"/>
    <w:rsid w:val="00B701CC"/>
    <w:rsid w:val="00BA67FF"/>
    <w:rsid w:val="00BA6F62"/>
    <w:rsid w:val="00BC1C16"/>
    <w:rsid w:val="00BD0680"/>
    <w:rsid w:val="00BF3F42"/>
    <w:rsid w:val="00BF43A3"/>
    <w:rsid w:val="00BF5D2F"/>
    <w:rsid w:val="00BF7572"/>
    <w:rsid w:val="00C0064B"/>
    <w:rsid w:val="00C20E88"/>
    <w:rsid w:val="00C2118F"/>
    <w:rsid w:val="00C26794"/>
    <w:rsid w:val="00C50124"/>
    <w:rsid w:val="00C5425C"/>
    <w:rsid w:val="00C67E0F"/>
    <w:rsid w:val="00C767EE"/>
    <w:rsid w:val="00C947DC"/>
    <w:rsid w:val="00CB2269"/>
    <w:rsid w:val="00CC1B84"/>
    <w:rsid w:val="00CD4A95"/>
    <w:rsid w:val="00CF38D0"/>
    <w:rsid w:val="00CF5BE0"/>
    <w:rsid w:val="00CF6EDD"/>
    <w:rsid w:val="00D7029F"/>
    <w:rsid w:val="00D73CDF"/>
    <w:rsid w:val="00D77F5C"/>
    <w:rsid w:val="00D87947"/>
    <w:rsid w:val="00D90B40"/>
    <w:rsid w:val="00DC07A5"/>
    <w:rsid w:val="00DC6F88"/>
    <w:rsid w:val="00DF5AD0"/>
    <w:rsid w:val="00DF6AA5"/>
    <w:rsid w:val="00E137F4"/>
    <w:rsid w:val="00E23356"/>
    <w:rsid w:val="00E37FC9"/>
    <w:rsid w:val="00E44A76"/>
    <w:rsid w:val="00E472B4"/>
    <w:rsid w:val="00E5303F"/>
    <w:rsid w:val="00E57581"/>
    <w:rsid w:val="00E57A77"/>
    <w:rsid w:val="00E614A0"/>
    <w:rsid w:val="00E647A8"/>
    <w:rsid w:val="00E772FA"/>
    <w:rsid w:val="00E824A1"/>
    <w:rsid w:val="00EA0145"/>
    <w:rsid w:val="00EA0806"/>
    <w:rsid w:val="00EA2686"/>
    <w:rsid w:val="00EB6E49"/>
    <w:rsid w:val="00EC340A"/>
    <w:rsid w:val="00ED603A"/>
    <w:rsid w:val="00EE626F"/>
    <w:rsid w:val="00EF0F79"/>
    <w:rsid w:val="00F03C99"/>
    <w:rsid w:val="00F14637"/>
    <w:rsid w:val="00F15835"/>
    <w:rsid w:val="00F3175C"/>
    <w:rsid w:val="00F3430F"/>
    <w:rsid w:val="00F37745"/>
    <w:rsid w:val="00F576C2"/>
    <w:rsid w:val="00F664E2"/>
    <w:rsid w:val="00F73125"/>
    <w:rsid w:val="00F83862"/>
    <w:rsid w:val="00F9710A"/>
    <w:rsid w:val="00F971B2"/>
    <w:rsid w:val="00FB5AD4"/>
    <w:rsid w:val="00FC4B22"/>
    <w:rsid w:val="00FD6DEB"/>
    <w:rsid w:val="00FE2C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A87A16"/>
  <w15:chartTrackingRefBased/>
  <w15:docId w15:val="{BBFD45F9-5330-4E32-B730-5D5346CAF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3774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37745"/>
  </w:style>
  <w:style w:type="paragraph" w:styleId="AltBilgi">
    <w:name w:val="footer"/>
    <w:basedOn w:val="Normal"/>
    <w:link w:val="AltBilgiChar"/>
    <w:uiPriority w:val="99"/>
    <w:unhideWhenUsed/>
    <w:rsid w:val="00F3774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37745"/>
  </w:style>
  <w:style w:type="table" w:styleId="TabloKlavuzu">
    <w:name w:val="Table Grid"/>
    <w:basedOn w:val="NormalTablo"/>
    <w:uiPriority w:val="39"/>
    <w:rsid w:val="00F377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37745"/>
    <w:pPr>
      <w:ind w:left="720"/>
      <w:contextualSpacing/>
    </w:pPr>
  </w:style>
  <w:style w:type="table" w:customStyle="1" w:styleId="TabloKlavuzu1">
    <w:name w:val="Tablo Kılavuzu1"/>
    <w:basedOn w:val="NormalTablo"/>
    <w:next w:val="TabloKlavuzu"/>
    <w:uiPriority w:val="39"/>
    <w:rsid w:val="00E77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90B40"/>
    <w:rPr>
      <w:color w:val="0563C1" w:themeColor="hyperlink"/>
      <w:u w:val="single"/>
    </w:rPr>
  </w:style>
  <w:style w:type="paragraph" w:customStyle="1" w:styleId="TableParagraph">
    <w:name w:val="Table Paragraph"/>
    <w:basedOn w:val="Normal"/>
    <w:uiPriority w:val="1"/>
    <w:qFormat/>
    <w:rsid w:val="00193AAC"/>
    <w:pPr>
      <w:widowControl w:val="0"/>
      <w:autoSpaceDE w:val="0"/>
      <w:autoSpaceDN w:val="0"/>
      <w:spacing w:after="0" w:line="240" w:lineRule="auto"/>
    </w:pPr>
    <w:rPr>
      <w:rFonts w:ascii="Times New Roman" w:eastAsia="Times New Roman" w:hAnsi="Times New Roman" w:cs="Times New Roman"/>
    </w:rPr>
  </w:style>
  <w:style w:type="table" w:customStyle="1" w:styleId="TabloKlavuzu2">
    <w:name w:val="Tablo Kılavuzu2"/>
    <w:basedOn w:val="NormalTablo"/>
    <w:next w:val="TabloKlavuzu"/>
    <w:uiPriority w:val="39"/>
    <w:rsid w:val="00721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721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789910">
      <w:bodyDiv w:val="1"/>
      <w:marLeft w:val="0"/>
      <w:marRight w:val="0"/>
      <w:marTop w:val="0"/>
      <w:marBottom w:val="0"/>
      <w:divBdr>
        <w:top w:val="none" w:sz="0" w:space="0" w:color="auto"/>
        <w:left w:val="none" w:sz="0" w:space="0" w:color="auto"/>
        <w:bottom w:val="none" w:sz="0" w:space="0" w:color="auto"/>
        <w:right w:val="none" w:sz="0" w:space="0" w:color="auto"/>
      </w:divBdr>
    </w:div>
    <w:div w:id="967664938">
      <w:bodyDiv w:val="1"/>
      <w:marLeft w:val="0"/>
      <w:marRight w:val="0"/>
      <w:marTop w:val="0"/>
      <w:marBottom w:val="0"/>
      <w:divBdr>
        <w:top w:val="none" w:sz="0" w:space="0" w:color="auto"/>
        <w:left w:val="none" w:sz="0" w:space="0" w:color="auto"/>
        <w:bottom w:val="none" w:sz="0" w:space="0" w:color="auto"/>
        <w:right w:val="none" w:sz="0" w:space="0" w:color="auto"/>
      </w:divBdr>
      <w:divsChild>
        <w:div w:id="1348605034">
          <w:marLeft w:val="0"/>
          <w:marRight w:val="0"/>
          <w:marTop w:val="0"/>
          <w:marBottom w:val="0"/>
          <w:divBdr>
            <w:top w:val="none" w:sz="0" w:space="0" w:color="auto"/>
            <w:left w:val="none" w:sz="0" w:space="0" w:color="auto"/>
            <w:bottom w:val="none" w:sz="0" w:space="0" w:color="auto"/>
            <w:right w:val="none" w:sz="0" w:space="0" w:color="auto"/>
          </w:divBdr>
        </w:div>
      </w:divsChild>
    </w:div>
    <w:div w:id="1333336970">
      <w:bodyDiv w:val="1"/>
      <w:marLeft w:val="0"/>
      <w:marRight w:val="0"/>
      <w:marTop w:val="0"/>
      <w:marBottom w:val="0"/>
      <w:divBdr>
        <w:top w:val="none" w:sz="0" w:space="0" w:color="auto"/>
        <w:left w:val="none" w:sz="0" w:space="0" w:color="auto"/>
        <w:bottom w:val="none" w:sz="0" w:space="0" w:color="auto"/>
        <w:right w:val="none" w:sz="0" w:space="0" w:color="auto"/>
      </w:divBdr>
    </w:div>
    <w:div w:id="1452940429">
      <w:bodyDiv w:val="1"/>
      <w:marLeft w:val="0"/>
      <w:marRight w:val="0"/>
      <w:marTop w:val="0"/>
      <w:marBottom w:val="0"/>
      <w:divBdr>
        <w:top w:val="none" w:sz="0" w:space="0" w:color="auto"/>
        <w:left w:val="none" w:sz="0" w:space="0" w:color="auto"/>
        <w:bottom w:val="none" w:sz="0" w:space="0" w:color="auto"/>
        <w:right w:val="none" w:sz="0" w:space="0" w:color="auto"/>
      </w:divBdr>
    </w:div>
    <w:div w:id="1729256943">
      <w:bodyDiv w:val="1"/>
      <w:marLeft w:val="0"/>
      <w:marRight w:val="0"/>
      <w:marTop w:val="0"/>
      <w:marBottom w:val="0"/>
      <w:divBdr>
        <w:top w:val="none" w:sz="0" w:space="0" w:color="auto"/>
        <w:left w:val="none" w:sz="0" w:space="0" w:color="auto"/>
        <w:bottom w:val="none" w:sz="0" w:space="0" w:color="auto"/>
        <w:right w:val="none" w:sz="0" w:space="0" w:color="auto"/>
      </w:divBdr>
      <w:divsChild>
        <w:div w:id="1928223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kys.omu.edu.tr/tr/task_definitions/233?back_path=%2Ftr%2Fsub_processes%2F122"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A500B-21ED-4E23-8C7F-10D88661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15</Pages>
  <Words>4328</Words>
  <Characters>24673</Characters>
  <Application>Microsoft Office Word</Application>
  <DocSecurity>0</DocSecurity>
  <Lines>205</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111</cp:revision>
  <dcterms:created xsi:type="dcterms:W3CDTF">2023-09-11T10:01:00Z</dcterms:created>
  <dcterms:modified xsi:type="dcterms:W3CDTF">2026-02-23T07:02:00Z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4e0fd37f-cdbf-469d-87d3-0d717c0716d1</vt:lpwstr>
  </property>
</Properties>
</file>