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3DF2C" w14:textId="282B23C1" w:rsidR="00B3292D" w:rsidRPr="00344AD0" w:rsidRDefault="00B3292D">
      <w:pPr>
        <w:spacing w:before="9" w:line="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632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8080"/>
        <w:gridCol w:w="2552"/>
      </w:tblGrid>
      <w:tr w:rsidR="00140FEB" w:rsidRPr="00344AD0" w14:paraId="15B9D893" w14:textId="77777777" w:rsidTr="00140FEB">
        <w:trPr>
          <w:trHeight w:hRule="exact" w:val="472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586CC" w14:textId="77777777" w:rsidR="00140FEB" w:rsidRPr="00616D79" w:rsidRDefault="00140FEB" w:rsidP="00344AD0">
            <w:pPr>
              <w:pStyle w:val="TableParagraph"/>
              <w:spacing w:line="227" w:lineRule="exact"/>
              <w:ind w:left="1734" w:right="14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D7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616D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616D79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616D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616D7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616D7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616D7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616D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16D7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616D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616D79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616D7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616D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616D79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616D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1153A" w14:textId="77777777" w:rsidR="00140FEB" w:rsidRPr="00616D79" w:rsidRDefault="00140FEB" w:rsidP="00344AD0">
            <w:pPr>
              <w:pStyle w:val="TableParagraph"/>
              <w:spacing w:line="22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D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616D7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616D7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616D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140FEB" w:rsidRPr="00344AD0" w14:paraId="7106DCA1" w14:textId="77777777" w:rsidTr="00140FEB">
        <w:trPr>
          <w:trHeight w:hRule="exact" w:val="11742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1D7BD" w14:textId="77777777" w:rsidR="00140FEB" w:rsidRPr="00344AD0" w:rsidRDefault="00140FEB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E2122" w14:textId="158C763E" w:rsidR="00140FEB" w:rsidRPr="00344AD0" w:rsidRDefault="00140FEB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4AD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740D1689" wp14:editId="7C23931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26670</wp:posOffset>
                      </wp:positionV>
                      <wp:extent cx="3400425" cy="1421765"/>
                      <wp:effectExtent l="57150" t="38100" r="66675" b="102235"/>
                      <wp:wrapNone/>
                      <wp:docPr id="3252" name="Oval 3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14217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F89364" w14:textId="77777777" w:rsidR="00140FEB" w:rsidRPr="00616D79" w:rsidRDefault="00140FEB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Yılı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Yatırım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Genelgesi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Yatırım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Programı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Hazırlama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Rehberi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çerçevesinde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yatırım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programı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hazırlanmasında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kullanılacak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belge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cetveller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gerekli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dokümanlar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Başkanlığımız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birimlerden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istenir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0D1689" id="Oval 3324" o:spid="_x0000_s1026" style="position:absolute;margin-left:28.35pt;margin-top:2.1pt;width:267.75pt;height:111.9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6F89364" w14:textId="77777777" w:rsidR="00140FEB" w:rsidRPr="00616D79" w:rsidRDefault="00140FEB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Yılı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Yatırım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Genelgesi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Yatırım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Programı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Hazırlama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Rehberi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çerçevesinde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yatırım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programı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hazırlanmasında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kullanılacak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cetveller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gerekli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dokümanlar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Başkanlığımız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birimlerden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istenir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7BA0D63" w14:textId="77777777" w:rsidR="00140FEB" w:rsidRPr="00344AD0" w:rsidRDefault="00140FEB">
            <w:pPr>
              <w:pStyle w:val="TableParagraph"/>
              <w:spacing w:before="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06882" w14:textId="77777777" w:rsidR="00140FEB" w:rsidRPr="00344AD0" w:rsidRDefault="00140FEB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5F906" w14:textId="77777777" w:rsidR="00140FEB" w:rsidRPr="00344AD0" w:rsidRDefault="00140FEB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F450E" w14:textId="77777777" w:rsidR="00140FEB" w:rsidRPr="00344AD0" w:rsidRDefault="00140FEB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8F6E4" w14:textId="3ED3CF0F" w:rsidR="00140FEB" w:rsidRPr="00344AD0" w:rsidRDefault="00140FEB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5EBB52A8" wp14:editId="00B8B25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13335</wp:posOffset>
                      </wp:positionV>
                      <wp:extent cx="238125" cy="0"/>
                      <wp:effectExtent l="0" t="76200" r="9525" b="952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78FA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7.5pt;margin-top:1.05pt;width:18.75pt;height:0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27FA0F50" wp14:editId="10C43B10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89535</wp:posOffset>
                      </wp:positionV>
                      <wp:extent cx="0" cy="2819400"/>
                      <wp:effectExtent l="76200" t="38100" r="57150" b="190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19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8AD6A4" id="Düz Ok Bağlayıcısı 7" o:spid="_x0000_s1026" type="#_x0000_t32" style="position:absolute;margin-left:8.25pt;margin-top:7.05pt;width:0;height:222pt;flip:y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2AB44346" w14:textId="77777777" w:rsidR="00140FEB" w:rsidRPr="00344AD0" w:rsidRDefault="00140FEB">
            <w:pPr>
              <w:pStyle w:val="TableParagraph"/>
              <w:spacing w:before="13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5A1FB" w14:textId="77777777" w:rsidR="00140FEB" w:rsidRPr="00344AD0" w:rsidRDefault="00140FEB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3F3F4" w14:textId="77777777" w:rsidR="00140FEB" w:rsidRPr="00344AD0" w:rsidRDefault="00140FEB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7BFC" w14:textId="77777777" w:rsidR="00140FEB" w:rsidRPr="00344AD0" w:rsidRDefault="00140FEB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B29B1" w14:textId="0A9B7682" w:rsidR="00140FEB" w:rsidRPr="00344AD0" w:rsidRDefault="00140FEB">
            <w:pPr>
              <w:pStyle w:val="TableParagraph"/>
              <w:spacing w:before="17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028B934B" wp14:editId="6072ABB7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122555</wp:posOffset>
                      </wp:positionV>
                      <wp:extent cx="0" cy="247650"/>
                      <wp:effectExtent l="76200" t="0" r="57150" b="5715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E5A066" id="Düz Ok Bağlayıcısı 1" o:spid="_x0000_s1026" type="#_x0000_t32" style="position:absolute;margin-left:156.75pt;margin-top:9.65pt;width:0;height:19.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5AAB6B04" w14:textId="67F726C9" w:rsidR="00140FEB" w:rsidRPr="00344AD0" w:rsidRDefault="00140FEB">
            <w:pPr>
              <w:pStyle w:val="TableParagraph"/>
              <w:spacing w:line="258" w:lineRule="auto"/>
              <w:ind w:left="1698" w:right="14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0F97D267" wp14:editId="2DFFCB8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2067560</wp:posOffset>
                      </wp:positionV>
                      <wp:extent cx="590550" cy="0"/>
                      <wp:effectExtent l="38100" t="76200" r="0" b="952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AA2CF" id="Düz Ok Bağlayıcısı 6" o:spid="_x0000_s1026" type="#_x0000_t32" style="position:absolute;margin-left:14.25pt;margin-top:162.8pt;width:46.5pt;height:0;flip:x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  <w:r w:rsidRPr="00344AD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20EEB5B8" wp14:editId="10ADBD62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2569845</wp:posOffset>
                      </wp:positionV>
                      <wp:extent cx="394335" cy="382905"/>
                      <wp:effectExtent l="57150" t="38100" r="81915" b="93345"/>
                      <wp:wrapNone/>
                      <wp:docPr id="3251" name="Oval 3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382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08D5EF" w14:textId="77777777" w:rsidR="00140FEB" w:rsidRPr="00616D79" w:rsidRDefault="00140FEB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EEB5B8" id="Oval 3389" o:spid="_x0000_s1027" style="position:absolute;left:0;text-align:left;margin-left:170.7pt;margin-top:202.35pt;width:31.05pt;height:30.1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D08D5EF" w14:textId="77777777" w:rsidR="00140FEB" w:rsidRPr="00616D79" w:rsidRDefault="00140FEB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0E8C4869" wp14:editId="36F86CE4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4364355</wp:posOffset>
                      </wp:positionV>
                      <wp:extent cx="0" cy="247650"/>
                      <wp:effectExtent l="76200" t="0" r="57150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A30FE" id="Düz Ok Bağlayıcısı 4" o:spid="_x0000_s1026" type="#_x0000_t32" style="position:absolute;margin-left:162.25pt;margin-top:343.65pt;width:0;height:19.5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7D24FC78" wp14:editId="2AB3904B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2678430</wp:posOffset>
                      </wp:positionV>
                      <wp:extent cx="0" cy="24765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8BF93E" id="Düz Ok Bağlayıcısı 3" o:spid="_x0000_s1026" type="#_x0000_t32" style="position:absolute;margin-left:157.75pt;margin-top:210.9pt;width:0;height:19.5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" strokecolor="black [3213]">
                      <v:stroke endarrow="block"/>
                    </v:shape>
                  </w:pict>
                </mc:Fallback>
              </mc:AlternateContent>
            </w:r>
            <w:r w:rsidRPr="00344AD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12AF0167" wp14:editId="1344EC30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2974340</wp:posOffset>
                      </wp:positionV>
                      <wp:extent cx="2624595" cy="1339850"/>
                      <wp:effectExtent l="57150" t="38100" r="80645" b="88900"/>
                      <wp:wrapNone/>
                      <wp:docPr id="3248" name="AutoShape 3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4595" cy="1339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FE8997" w14:textId="77777777" w:rsidR="00140FEB" w:rsidRPr="00616D79" w:rsidRDefault="00140FEB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Yatırım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programı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teklifleri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konsolide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Kurum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içinde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birimleri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Rektörlük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Makamınca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yapılan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görüşmeler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sonucunda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İdare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Yatırım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Programı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Teklifi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Eğitim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Spor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-DKH-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Sağlık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olarak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ayrı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ayrı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düzenlenerek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Cumhurbaşkanlığı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Başkanlığına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AF0167" id="AutoShape 3366" o:spid="_x0000_s1028" style="position:absolute;left:0;text-align:left;margin-left:58.7pt;margin-top:234.2pt;width:206.65pt;height:105.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5FE8997" w14:textId="77777777" w:rsidR="00140FEB" w:rsidRPr="00616D79" w:rsidRDefault="00140FEB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Yatırım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programı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teklifleri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konsolide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Kurum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içinde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birimleri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Rektörlük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Makamınca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yapılan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görüşmeler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sonucunda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İdare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Yatırım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Programı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Teklifi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Eğitim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Spor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-DKH-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Sağlık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olarak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ayrı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ayrı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düzenlenerek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Cumhurbaşkanlığı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Başkanlığına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44AD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729CBF00" wp14:editId="69AAEF26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4660265</wp:posOffset>
                      </wp:positionV>
                      <wp:extent cx="2476500" cy="940828"/>
                      <wp:effectExtent l="57150" t="38100" r="76200" b="88265"/>
                      <wp:wrapNone/>
                      <wp:docPr id="3249" name="AutoShape 3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94082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8C3FB6" w14:textId="77777777" w:rsidR="00140FEB" w:rsidRPr="00616D79" w:rsidRDefault="00140FEB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Gönderilen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Yatırım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Programı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Teklifi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üst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yöneticimiz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temsilcilerimiz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birlikte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Cumhurbaşkanlığı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Başkanlığında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görüşülür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9CBF00" id="AutoShape 3367" o:spid="_x0000_s1029" style="position:absolute;left:0;text-align:left;margin-left:68.45pt;margin-top:366.95pt;width:195pt;height:74.1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F8C3FB6" w14:textId="77777777" w:rsidR="00140FEB" w:rsidRPr="00616D79" w:rsidRDefault="00140FEB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Gönderilen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Yatırım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Programı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Teklifi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üst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yöneticimiz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temsilcilerimiz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birlikte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Cumhurbaşkanlığı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Başkanlığında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görüşülür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44AD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0F150198" wp14:editId="5E0FE47D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1494155</wp:posOffset>
                      </wp:positionV>
                      <wp:extent cx="2309785" cy="1125612"/>
                      <wp:effectExtent l="57150" t="38100" r="71755" b="93980"/>
                      <wp:wrapNone/>
                      <wp:docPr id="3246" name="AutoShape 3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9785" cy="1125612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1E9508" w14:textId="77777777" w:rsidR="00140FEB" w:rsidRPr="00616D79" w:rsidRDefault="00140FEB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Birimlerden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gelen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bilgiler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eksiksiz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doğru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5019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338" o:spid="_x0000_s1030" type="#_x0000_t110" style="position:absolute;left:0;text-align:left;margin-left:67.2pt;margin-top:117.65pt;width:181.85pt;height:88.6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C1E9508" w14:textId="77777777" w:rsidR="00140FEB" w:rsidRPr="00616D79" w:rsidRDefault="00140FEB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Birimlerden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gelen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bilgiler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eksiksiz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doğru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6BC9AEB7" wp14:editId="5A57C287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1203960</wp:posOffset>
                      </wp:positionV>
                      <wp:extent cx="0" cy="24765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621074" id="Düz Ok Bağlayıcısı 2" o:spid="_x0000_s1026" type="#_x0000_t32" style="position:absolute;margin-left:159.25pt;margin-top:94.8pt;width:0;height:19.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" strokecolor="black [3213]">
                      <v:stroke endarrow="block"/>
                    </v:shape>
                  </w:pict>
                </mc:Fallback>
              </mc:AlternateContent>
            </w:r>
            <w:r w:rsidRPr="00344AD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425E5CEC" wp14:editId="753D4C54">
                      <wp:simplePos x="0" y="0"/>
                      <wp:positionH relativeFrom="column">
                        <wp:posOffset>802984</wp:posOffset>
                      </wp:positionH>
                      <wp:positionV relativeFrom="paragraph">
                        <wp:posOffset>276526</wp:posOffset>
                      </wp:positionV>
                      <wp:extent cx="2542349" cy="863600"/>
                      <wp:effectExtent l="57150" t="38100" r="67945" b="88900"/>
                      <wp:wrapNone/>
                      <wp:docPr id="3247" name="AutoShape 3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2349" cy="863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69DBB3" w14:textId="77777777" w:rsidR="00140FEB" w:rsidRPr="00616D79" w:rsidRDefault="00140FEB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birimlerince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Yatırım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Programı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Hazırlama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Rehberi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' ne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düzenlenen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yatırım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teklifleri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Başkanlığımıza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5E5CEC" id="AutoShape 3365" o:spid="_x0000_s1031" style="position:absolute;left:0;text-align:left;margin-left:63.25pt;margin-top:21.75pt;width:200.2pt;height:68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569DBB3" w14:textId="77777777" w:rsidR="00140FEB" w:rsidRPr="00616D79" w:rsidRDefault="00140FEB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birimlerince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Yatırım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Programı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Hazırlama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Rehberi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' ne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düzenlenen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yatırım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teklifleri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Başkanlığımıza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44AD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1802E5BF" wp14:editId="0E7CDF1E">
                      <wp:simplePos x="0" y="0"/>
                      <wp:positionH relativeFrom="column">
                        <wp:posOffset>660275</wp:posOffset>
                      </wp:positionH>
                      <wp:positionV relativeFrom="paragraph">
                        <wp:posOffset>1381206</wp:posOffset>
                      </wp:positionV>
                      <wp:extent cx="425450" cy="417008"/>
                      <wp:effectExtent l="57150" t="38100" r="69850" b="97790"/>
                      <wp:wrapNone/>
                      <wp:docPr id="3250" name="Oval 3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41700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932427" w14:textId="77777777" w:rsidR="00140FEB" w:rsidRPr="00616D79" w:rsidRDefault="00140FEB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02E5BF" id="Oval 3388" o:spid="_x0000_s1032" style="position:absolute;left:0;text-align:left;margin-left:52pt;margin-top:108.75pt;width:33.5pt;height:32.8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4932427" w14:textId="77777777" w:rsidR="00140FEB" w:rsidRPr="00616D79" w:rsidRDefault="00140FEB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5567C" w14:textId="77777777" w:rsidR="00140FEB" w:rsidRPr="00344AD0" w:rsidRDefault="00140FEB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3D1AE" w14:textId="77777777" w:rsidR="00140FEB" w:rsidRPr="00344AD0" w:rsidRDefault="00140FEB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FB2C9" w14:textId="77777777" w:rsidR="00140FEB" w:rsidRPr="00344AD0" w:rsidRDefault="00140FEB" w:rsidP="00401F8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ABA2B" w14:textId="52F758C7" w:rsidR="00140FEB" w:rsidRPr="00344AD0" w:rsidRDefault="00140FEB" w:rsidP="00140FEB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Bütçe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Performans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Müdürülüğü</w:t>
            </w:r>
            <w:proofErr w:type="spellEnd"/>
          </w:p>
          <w:p w14:paraId="31D6EA73" w14:textId="77777777" w:rsidR="00140FEB" w:rsidRPr="00344AD0" w:rsidRDefault="00140FEB" w:rsidP="00401F8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D04BD" w14:textId="77777777" w:rsidR="00140FEB" w:rsidRPr="00344AD0" w:rsidRDefault="00140FEB" w:rsidP="00401F8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B7AA9" w14:textId="77777777" w:rsidR="00140FEB" w:rsidRPr="00344AD0" w:rsidRDefault="00140FEB" w:rsidP="00401F8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D817B" w14:textId="77777777" w:rsidR="00140FEB" w:rsidRPr="00344AD0" w:rsidRDefault="00140FEB" w:rsidP="00401F8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D2E97" w14:textId="77777777" w:rsidR="00140FEB" w:rsidRPr="00344AD0" w:rsidRDefault="00140FEB" w:rsidP="00401F8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127B4" w14:textId="0423E8D4" w:rsidR="00140FEB" w:rsidRPr="00344AD0" w:rsidRDefault="00140FEB" w:rsidP="00140FEB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İlgili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Harcama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Birimleri</w:t>
            </w:r>
            <w:proofErr w:type="spellEnd"/>
          </w:p>
          <w:p w14:paraId="742CB71A" w14:textId="77777777" w:rsidR="00140FEB" w:rsidRDefault="00140FEB">
            <w:pPr>
              <w:pStyle w:val="TableParagraph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2F686" w14:textId="77777777" w:rsidR="00140FEB" w:rsidRDefault="00140FEB" w:rsidP="00401F8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C837FD" w14:textId="77777777" w:rsidR="00140FEB" w:rsidRDefault="00140FEB" w:rsidP="00401F8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8BF6D" w14:textId="77777777" w:rsidR="00140FEB" w:rsidRDefault="00140FEB" w:rsidP="00401F8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47C43" w14:textId="77777777" w:rsidR="00140FEB" w:rsidRPr="00344AD0" w:rsidRDefault="00140FEB" w:rsidP="00140FEB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Bütçe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Performans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Müdürülüğü</w:t>
            </w:r>
            <w:proofErr w:type="spellEnd"/>
          </w:p>
          <w:p w14:paraId="1ACFCAA4" w14:textId="77777777" w:rsidR="00140FEB" w:rsidRDefault="00140FEB" w:rsidP="00401F8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9DC72D" w14:textId="77777777" w:rsidR="00140FEB" w:rsidRDefault="00140FEB" w:rsidP="00401F8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EDBC5" w14:textId="77777777" w:rsidR="00140FEB" w:rsidRDefault="00140FEB" w:rsidP="00401F8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71E6E9" w14:textId="77777777" w:rsidR="00140FEB" w:rsidRDefault="00140FEB" w:rsidP="00401F8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46A63" w14:textId="77777777" w:rsidR="00140FEB" w:rsidRDefault="00140FEB" w:rsidP="00401F8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62279E" w14:textId="77777777" w:rsidR="00140FEB" w:rsidRDefault="00140FEB" w:rsidP="00401F8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68F18" w14:textId="77777777" w:rsidR="00140FEB" w:rsidRDefault="00140FEB" w:rsidP="00401F8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8F97E" w14:textId="77777777" w:rsidR="00140FEB" w:rsidRDefault="00140FEB" w:rsidP="00401F8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83CF9" w14:textId="77777777" w:rsidR="00140FEB" w:rsidRDefault="00140FEB" w:rsidP="00401F8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8135F" w14:textId="77777777" w:rsidR="00140FEB" w:rsidRDefault="00140FEB" w:rsidP="00401F8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BE11A" w14:textId="77777777" w:rsidR="00140FEB" w:rsidRDefault="00140FEB" w:rsidP="00401F8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A78820" w14:textId="77777777" w:rsidR="00140FEB" w:rsidRDefault="00140FEB" w:rsidP="00401F8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1DF9C3" w14:textId="77777777" w:rsidR="00140FEB" w:rsidRDefault="00140FEB" w:rsidP="00401F8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0361EB" w14:textId="77777777" w:rsidR="00140FEB" w:rsidRDefault="00140FEB" w:rsidP="00401F8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8FB9BE" w14:textId="3DF71199" w:rsidR="00140FEB" w:rsidRPr="00344AD0" w:rsidRDefault="00140FEB" w:rsidP="00140FEB">
            <w:pPr>
              <w:pStyle w:val="Table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Strateji ve Bütçe Başkanlığı </w:t>
            </w:r>
          </w:p>
        </w:tc>
      </w:tr>
    </w:tbl>
    <w:p w14:paraId="2F4AF29E" w14:textId="77777777" w:rsidR="00B3292D" w:rsidRPr="00344AD0" w:rsidRDefault="00B3292D">
      <w:pPr>
        <w:spacing w:line="246" w:lineRule="exact"/>
        <w:rPr>
          <w:rFonts w:ascii="Times New Roman" w:eastAsia="Times New Roman" w:hAnsi="Times New Roman" w:cs="Times New Roman"/>
          <w:sz w:val="24"/>
          <w:szCs w:val="24"/>
        </w:rPr>
        <w:sectPr w:rsidR="00B3292D" w:rsidRPr="00344AD0" w:rsidSect="00401F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600" w:right="740" w:bottom="1060" w:left="740" w:header="426" w:footer="874" w:gutter="0"/>
          <w:cols w:space="708"/>
        </w:sectPr>
      </w:pPr>
    </w:p>
    <w:p w14:paraId="09775636" w14:textId="4A06E9E7" w:rsidR="00B3292D" w:rsidRPr="00344AD0" w:rsidRDefault="00B3292D" w:rsidP="00616D79">
      <w:pPr>
        <w:spacing w:before="9" w:line="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632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8364"/>
        <w:gridCol w:w="2268"/>
      </w:tblGrid>
      <w:tr w:rsidR="00140FEB" w:rsidRPr="00344AD0" w14:paraId="567FDCFA" w14:textId="77777777" w:rsidTr="00140FEB">
        <w:trPr>
          <w:trHeight w:hRule="exact" w:val="12286"/>
        </w:trPr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BEDC0" w14:textId="4F5D2D80" w:rsidR="00140FEB" w:rsidRPr="00344AD0" w:rsidRDefault="00140FEB">
            <w:pPr>
              <w:pStyle w:val="TableParagraph"/>
              <w:spacing w:line="258" w:lineRule="auto"/>
              <w:ind w:left="1861" w:right="2064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7C6AF0C5" wp14:editId="1D139AD6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1885315</wp:posOffset>
                      </wp:positionV>
                      <wp:extent cx="2954655" cy="1226820"/>
                      <wp:effectExtent l="57150" t="38100" r="74295" b="87630"/>
                      <wp:wrapNone/>
                      <wp:docPr id="3231" name="Oval 3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4655" cy="12268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463CEC" w14:textId="77777777" w:rsidR="00140FEB" w:rsidRPr="00616D79" w:rsidRDefault="00140FEB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Vizesi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tamamlanan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Yatırım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Cetveli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Üniversitemiz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Teklifine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eklenir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Kanunu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Bütçemiz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kanunlaşır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6AF0C5" id="Oval 3325" o:spid="_x0000_s1033" style="position:absolute;left:0;text-align:left;margin-left:49.25pt;margin-top:148.45pt;width:232.65pt;height:96.6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7463CEC" w14:textId="77777777" w:rsidR="00140FEB" w:rsidRPr="00616D79" w:rsidRDefault="00140FEB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Vizesi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tamamlanan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Yatırım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Cetveli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Üniversitemiz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Teklifine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eklenir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Kanunu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Bütçemiz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kanunlaşır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169C5FD6" wp14:editId="44A771E6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1568450</wp:posOffset>
                      </wp:positionV>
                      <wp:extent cx="0" cy="247650"/>
                      <wp:effectExtent l="76200" t="0" r="57150" b="571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8D7C49" id="Düz Ok Bağlayıcısı 5" o:spid="_x0000_s1026" type="#_x0000_t32" style="position:absolute;margin-left:164.3pt;margin-top:123.5pt;width:0;height:19.5pt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" strokecolor="black [3213]">
                      <v:stroke endarrow="block"/>
                    </v:shape>
                  </w:pict>
                </mc:Fallback>
              </mc:AlternateContent>
            </w:r>
            <w:r w:rsidRPr="00344A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785E9CD9" wp14:editId="0B91414D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53975</wp:posOffset>
                      </wp:positionV>
                      <wp:extent cx="3007995" cy="1477645"/>
                      <wp:effectExtent l="57150" t="38100" r="78105" b="103505"/>
                      <wp:wrapNone/>
                      <wp:docPr id="3232" name="AutoShape 3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7995" cy="14776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66DF0B" w14:textId="77777777" w:rsidR="00140FEB" w:rsidRPr="00616D79" w:rsidRDefault="00140FEB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Yapılan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görüşmeler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sonucunda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alınan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kararlar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Yüksek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Planlama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Kurulunca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belirlenmiş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makroekonomik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göstergeler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büyüklükleride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göz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önünde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bulundurularak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yatırım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programı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tasarısı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oluşturulur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Cumhurbaşkanlığı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Genel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Müdürlüğü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Müdürlüğünce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tertipleri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yönünden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incelenir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Cumhurbaşkanlığınca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vize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tamamlanır</w:t>
                                  </w:r>
                                  <w:proofErr w:type="spellEnd"/>
                                  <w:r w:rsidRPr="00616D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5E9CD9" id="AutoShape 3369" o:spid="_x0000_s1034" style="position:absolute;left:0;text-align:left;margin-left:44.95pt;margin-top:4.25pt;width:236.85pt;height:116.3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766DF0B" w14:textId="77777777" w:rsidR="00140FEB" w:rsidRPr="00616D79" w:rsidRDefault="00140FEB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Yapılan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görüşmeler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sonucunda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alınan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kararlar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Yüksek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Planlama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Kurulunca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belirlenmiş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makroekonomik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göstergeler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büyüklükleride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göz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önünde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bulundurularak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yatırım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programı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tasarısı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oluşturulur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Cumhurbaşkanlığı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Genel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Müdürlüğü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Müdürlüğünce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tertipleri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yönünden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incelenir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Cumhurbaşkanlığınca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vize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tamamlanır</w:t>
                            </w:r>
                            <w:proofErr w:type="spellEnd"/>
                            <w:r w:rsidRPr="00616D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A4A79" w14:textId="77777777" w:rsidR="00140FEB" w:rsidRDefault="00140FEB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7F2B4" w14:textId="77777777" w:rsidR="00140FEB" w:rsidRDefault="00140FEB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6A8B3" w14:textId="77777777" w:rsidR="00140FEB" w:rsidRDefault="00140FEB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  <w:p w14:paraId="2172B58B" w14:textId="77777777" w:rsidR="00140FEB" w:rsidRPr="00344AD0" w:rsidRDefault="00140FEB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BED51" w14:textId="77777777" w:rsidR="00140FEB" w:rsidRDefault="00140FEB" w:rsidP="00140FEB">
            <w:pPr>
              <w:pStyle w:val="Table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Bütçe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Komisyonu</w:t>
            </w:r>
            <w:proofErr w:type="spellEnd"/>
          </w:p>
          <w:p w14:paraId="5CC9DE1E" w14:textId="77777777" w:rsidR="00140FEB" w:rsidRDefault="00140FEB" w:rsidP="00401F8A">
            <w:pPr>
              <w:pStyle w:val="TableParagraph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5B1969" w14:textId="77777777" w:rsidR="00140FEB" w:rsidRDefault="00140FEB" w:rsidP="00401F8A">
            <w:pPr>
              <w:pStyle w:val="TableParagraph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0854D7" w14:textId="0CEABC4C" w:rsidR="00140FEB" w:rsidRPr="00344AD0" w:rsidRDefault="00140FEB" w:rsidP="00140FEB">
            <w:pPr>
              <w:pStyle w:val="Table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TBMM</w:t>
            </w:r>
          </w:p>
        </w:tc>
      </w:tr>
    </w:tbl>
    <w:p w14:paraId="024D3BEA" w14:textId="3D2C0508" w:rsidR="00B3292D" w:rsidRPr="00344AD0" w:rsidRDefault="00B3292D">
      <w:pPr>
        <w:spacing w:before="13" w:line="280" w:lineRule="exact"/>
        <w:rPr>
          <w:rFonts w:ascii="Times New Roman" w:hAnsi="Times New Roman" w:cs="Times New Roman"/>
          <w:sz w:val="24"/>
          <w:szCs w:val="24"/>
        </w:rPr>
      </w:pPr>
    </w:p>
    <w:p w14:paraId="182B9DBC" w14:textId="77777777" w:rsidR="00B3292D" w:rsidRPr="00344AD0" w:rsidRDefault="00B3292D">
      <w:pPr>
        <w:spacing w:before="9" w:line="80" w:lineRule="exact"/>
        <w:rPr>
          <w:rFonts w:ascii="Times New Roman" w:hAnsi="Times New Roman" w:cs="Times New Roman"/>
          <w:sz w:val="24"/>
          <w:szCs w:val="24"/>
        </w:rPr>
      </w:pPr>
    </w:p>
    <w:sectPr w:rsidR="00B3292D" w:rsidRPr="00344AD0" w:rsidSect="00401F8A">
      <w:footerReference w:type="default" r:id="rId14"/>
      <w:pgSz w:w="11907" w:h="16840"/>
      <w:pgMar w:top="600" w:right="78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3F41E" w14:textId="77777777" w:rsidR="007B72E0" w:rsidRDefault="007B72E0">
      <w:r>
        <w:separator/>
      </w:r>
    </w:p>
  </w:endnote>
  <w:endnote w:type="continuationSeparator" w:id="0">
    <w:p w14:paraId="3F1B0155" w14:textId="77777777" w:rsidR="007B72E0" w:rsidRDefault="007B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AE1A" w14:textId="77777777" w:rsidR="009838D6" w:rsidRDefault="009838D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8202E" w14:textId="77777777" w:rsidR="00401F8A" w:rsidRPr="0040142B" w:rsidRDefault="00401F8A" w:rsidP="00401F8A">
    <w:pPr>
      <w:tabs>
        <w:tab w:val="center" w:pos="4536"/>
      </w:tabs>
      <w:ind w:left="142"/>
      <w:jc w:val="both"/>
      <w:rPr>
        <w:rFonts w:ascii="Times New Roman" w:eastAsia="Calibri" w:hAnsi="Times New Roman" w:cs="Times New Roman"/>
        <w:b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5DA74E37" w14:textId="77777777" w:rsidR="00401F8A" w:rsidRPr="0040142B" w:rsidRDefault="00401F8A" w:rsidP="00401F8A">
    <w:pPr>
      <w:tabs>
        <w:tab w:val="center" w:pos="4536"/>
      </w:tabs>
      <w:ind w:left="142"/>
      <w:jc w:val="both"/>
      <w:rPr>
        <w:rFonts w:ascii="Calibri" w:eastAsia="Calibri" w:hAnsi="Calibri" w:cs="Times New Roman"/>
        <w:b/>
        <w:color w:val="FF0000"/>
        <w:sz w:val="24"/>
        <w:szCs w:val="20"/>
        <w:lang w:eastAsia="tr-TR"/>
      </w:rPr>
    </w:pP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Bu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dokümanın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basılı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hali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kontrolsüz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kabul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edilmektedir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Lütfen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web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sitesinden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son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versiyonuna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ulaşınız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r w:rsidRPr="0040142B">
      <w:rPr>
        <w:rFonts w:ascii="Calibri" w:eastAsia="Calibri" w:hAnsi="Calibri" w:cs="Times New Roman"/>
        <w:b/>
        <w:color w:val="FF0000"/>
        <w:sz w:val="20"/>
        <w:szCs w:val="20"/>
        <w:lang w:eastAsia="tr-TR"/>
      </w:rPr>
      <w:t xml:space="preserve">                         </w:t>
    </w:r>
    <w:r w:rsidRPr="0040142B">
      <w:rPr>
        <w:rFonts w:ascii="Calibri" w:eastAsia="Calibri" w:hAnsi="Calibri" w:cs="Times New Roman"/>
        <w:b/>
        <w:color w:val="FF0000"/>
        <w:sz w:val="20"/>
        <w:szCs w:val="20"/>
      </w:rPr>
      <w:t xml:space="preserve">            </w:t>
    </w: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</w:rPr>
      <w:t xml:space="preserve"> </w:t>
    </w:r>
    <w:r w:rsidRPr="0040142B">
      <w:rPr>
        <w:rFonts w:ascii="Calibri" w:eastAsia="Calibri" w:hAnsi="Calibri" w:cs="Times New Roman"/>
        <w:b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FA76C" w14:textId="77777777" w:rsidR="009838D6" w:rsidRDefault="009838D6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31BFA" w14:textId="77777777" w:rsidR="00401F8A" w:rsidRPr="0040142B" w:rsidRDefault="00401F8A" w:rsidP="00401F8A">
    <w:pPr>
      <w:tabs>
        <w:tab w:val="center" w:pos="4536"/>
      </w:tabs>
      <w:ind w:left="142"/>
      <w:jc w:val="both"/>
      <w:rPr>
        <w:rFonts w:ascii="Times New Roman" w:eastAsia="Calibri" w:hAnsi="Times New Roman" w:cs="Times New Roman"/>
        <w:b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0BC29D5F" w14:textId="58834253" w:rsidR="00173D7E" w:rsidRPr="00401F8A" w:rsidRDefault="00401F8A" w:rsidP="00401F8A">
    <w:pPr>
      <w:tabs>
        <w:tab w:val="center" w:pos="4536"/>
      </w:tabs>
      <w:ind w:left="142"/>
      <w:jc w:val="both"/>
      <w:rPr>
        <w:rFonts w:ascii="Calibri" w:eastAsia="Calibri" w:hAnsi="Calibri" w:cs="Times New Roman"/>
        <w:b/>
        <w:color w:val="FF0000"/>
        <w:sz w:val="24"/>
        <w:szCs w:val="20"/>
        <w:lang w:eastAsia="tr-TR"/>
      </w:rPr>
    </w:pP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Bu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dokümanın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basılı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hali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kontrolsüz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kabul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edilmektedir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Lütfen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web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sitesinden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son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versiyonuna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ulaşınız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r w:rsidRPr="0040142B">
      <w:rPr>
        <w:rFonts w:ascii="Calibri" w:eastAsia="Calibri" w:hAnsi="Calibri" w:cs="Times New Roman"/>
        <w:b/>
        <w:color w:val="FF0000"/>
        <w:sz w:val="20"/>
        <w:szCs w:val="20"/>
        <w:lang w:eastAsia="tr-TR"/>
      </w:rPr>
      <w:t xml:space="preserve">                         </w:t>
    </w:r>
    <w:r w:rsidRPr="0040142B">
      <w:rPr>
        <w:rFonts w:ascii="Calibri" w:eastAsia="Calibri" w:hAnsi="Calibri" w:cs="Times New Roman"/>
        <w:b/>
        <w:color w:val="FF0000"/>
        <w:sz w:val="20"/>
        <w:szCs w:val="20"/>
      </w:rPr>
      <w:t xml:space="preserve">            </w:t>
    </w: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</w:rPr>
      <w:t xml:space="preserve"> </w:t>
    </w:r>
    <w:r>
      <w:rPr>
        <w:rFonts w:ascii="Calibri" w:eastAsia="Calibri" w:hAnsi="Calibri" w:cs="Times New Roman"/>
        <w:b/>
        <w:color w:val="FF0000"/>
        <w:szCs w:val="20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C930A" w14:textId="77777777" w:rsidR="007B72E0" w:rsidRDefault="007B72E0">
      <w:r>
        <w:separator/>
      </w:r>
    </w:p>
  </w:footnote>
  <w:footnote w:type="continuationSeparator" w:id="0">
    <w:p w14:paraId="3CF4BF03" w14:textId="77777777" w:rsidR="007B72E0" w:rsidRDefault="007B7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9DAC6" w14:textId="77777777" w:rsidR="009838D6" w:rsidRDefault="009838D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632" w:type="dxa"/>
      <w:tblInd w:w="-148" w:type="dxa"/>
      <w:tblLayout w:type="fixed"/>
      <w:tblLook w:val="01E0" w:firstRow="1" w:lastRow="1" w:firstColumn="1" w:lastColumn="1" w:noHBand="0" w:noVBand="0"/>
    </w:tblPr>
    <w:tblGrid>
      <w:gridCol w:w="1565"/>
      <w:gridCol w:w="5098"/>
      <w:gridCol w:w="1701"/>
      <w:gridCol w:w="2268"/>
    </w:tblGrid>
    <w:tr w:rsidR="00401F8A" w:rsidRPr="00344AD0" w14:paraId="1924BF3A" w14:textId="77777777" w:rsidTr="00616D79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tbl>
          <w:tblPr>
            <w:tblStyle w:val="TableNormal"/>
            <w:tblW w:w="10122" w:type="dxa"/>
            <w:tblInd w:w="27" w:type="dxa"/>
            <w:tblLayout w:type="fixed"/>
            <w:tblLook w:val="01E0" w:firstRow="1" w:lastRow="1" w:firstColumn="1" w:lastColumn="1" w:noHBand="0" w:noVBand="0"/>
          </w:tblPr>
          <w:tblGrid>
            <w:gridCol w:w="1658"/>
            <w:gridCol w:w="5583"/>
            <w:gridCol w:w="1574"/>
            <w:gridCol w:w="1307"/>
          </w:tblGrid>
          <w:tr w:rsidR="00401F8A" w:rsidRPr="00344AD0" w14:paraId="7DE6F7BE" w14:textId="77777777" w:rsidTr="00401F8A">
            <w:trPr>
              <w:trHeight w:hRule="exact" w:val="308"/>
            </w:trPr>
            <w:tc>
              <w:tcPr>
                <w:tcW w:w="1658" w:type="dxa"/>
                <w:vMerge w:val="restart"/>
              </w:tcPr>
              <w:p w14:paraId="25A9DE9B" w14:textId="77777777" w:rsidR="00401F8A" w:rsidRPr="00344AD0" w:rsidRDefault="00401F8A" w:rsidP="00401F8A">
                <w:pPr>
                  <w:pStyle w:val="TableParagraph"/>
                  <w:spacing w:before="59"/>
                  <w:ind w:left="102" w:right="153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44AD0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val="tr-TR" w:eastAsia="tr-TR"/>
                  </w:rPr>
                  <w:drawing>
                    <wp:inline distT="0" distB="0" distL="0" distR="0" wp14:anchorId="2CFC0BDD" wp14:editId="5C5FF939">
                      <wp:extent cx="858006" cy="851833"/>
                      <wp:effectExtent l="0" t="0" r="0" b="5715"/>
                      <wp:docPr id="9" name="Resim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DaireKullanımTR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7841" cy="88145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583" w:type="dxa"/>
                <w:vMerge w:val="restart"/>
                <w:tcBorders>
                  <w:top w:val="single" w:sz="5" w:space="0" w:color="000000"/>
                  <w:left w:val="nil"/>
                  <w:right w:val="single" w:sz="5" w:space="0" w:color="000000"/>
                </w:tcBorders>
              </w:tcPr>
              <w:p w14:paraId="00CD949D" w14:textId="77777777" w:rsidR="00401F8A" w:rsidRPr="00344AD0" w:rsidRDefault="00401F8A" w:rsidP="00401F8A">
                <w:pPr>
                  <w:pStyle w:val="TableParagraph"/>
                  <w:spacing w:line="249" w:lineRule="exact"/>
                  <w:ind w:left="1069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</w:pPr>
                <w:bookmarkStart w:id="0" w:name="KYS-İA-136-Strateji_Geliştirme_Daire_Baş"/>
                <w:bookmarkEnd w:id="0"/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                         T.C</w:t>
                </w:r>
              </w:p>
              <w:p w14:paraId="69CAF644" w14:textId="77777777" w:rsidR="00401F8A" w:rsidRPr="00344AD0" w:rsidRDefault="00401F8A" w:rsidP="00401F8A">
                <w:pPr>
                  <w:pStyle w:val="TableParagraph"/>
                  <w:spacing w:line="249" w:lineRule="exact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            TOKAT GAZİOSMANPAŞA ÜNİVERSİTESİ</w:t>
                </w:r>
              </w:p>
              <w:p w14:paraId="2A56877E" w14:textId="77777777" w:rsidR="00401F8A" w:rsidRPr="00344AD0" w:rsidRDefault="00401F8A" w:rsidP="00401F8A">
                <w:pPr>
                  <w:pStyle w:val="TableParagraph"/>
                  <w:spacing w:line="249" w:lineRule="exact"/>
                  <w:ind w:left="106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Stra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t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e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j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</w:rPr>
                  <w:t xml:space="preserve"> 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G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e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l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ş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t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i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r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m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e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 xml:space="preserve"> D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ai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r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e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 xml:space="preserve"> 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B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aş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</w:rPr>
                  <w:t>k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an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l</w:t>
                </w:r>
                <w:r w:rsidRPr="00344AD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ığı</w:t>
                </w:r>
              </w:p>
              <w:p w14:paraId="5498A438" w14:textId="77777777" w:rsidR="00401F8A" w:rsidRPr="00344AD0" w:rsidRDefault="00401F8A" w:rsidP="00401F8A">
                <w:pPr>
                  <w:pStyle w:val="TableParagraph"/>
                  <w:spacing w:line="250" w:lineRule="exact"/>
                  <w:ind w:left="103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344AD0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B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ütçe</w:t>
                </w:r>
                <w:proofErr w:type="spellEnd"/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</w:t>
                </w:r>
                <w:r w:rsidRPr="00344AD0"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</w:rPr>
                  <w:t>m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ane</w:t>
                </w:r>
                <w:r w:rsidRPr="00344AD0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t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proofErr w:type="spellEnd"/>
                <w:r w:rsidRPr="00344AD0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 xml:space="preserve"> </w:t>
                </w:r>
                <w:proofErr w:type="spellStart"/>
                <w:r w:rsidRPr="00344AD0"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>İ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ş</w:t>
                </w:r>
                <w:r w:rsidRPr="00344AD0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l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</w:t>
                </w:r>
                <w:r w:rsidRPr="00344AD0"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>m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le</w:t>
                </w:r>
                <w:r w:rsidRPr="00344AD0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r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proofErr w:type="spellEnd"/>
                <w:r w:rsidRPr="00344AD0">
                  <w:rPr>
                    <w:rFonts w:ascii="Times New Roman" w:eastAsia="Times New Roman" w:hAnsi="Times New Roman" w:cs="Times New Roman"/>
                    <w:spacing w:val="7"/>
                    <w:sz w:val="24"/>
                    <w:szCs w:val="24"/>
                  </w:rPr>
                  <w:t xml:space="preserve"> </w:t>
                </w:r>
                <w:proofErr w:type="spellStart"/>
                <w:r w:rsidRPr="00344AD0"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>İ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ş</w:t>
                </w:r>
                <w:proofErr w:type="spellEnd"/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</w:t>
                </w:r>
                <w:r w:rsidRPr="00344AD0">
                  <w:rPr>
                    <w:rFonts w:ascii="Times New Roman" w:eastAsia="Times New Roman" w:hAnsi="Times New Roman" w:cs="Times New Roman"/>
                    <w:spacing w:val="-3"/>
                    <w:sz w:val="24"/>
                    <w:szCs w:val="24"/>
                  </w:rPr>
                  <w:t>k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ış</w:t>
                </w:r>
                <w:proofErr w:type="spellEnd"/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Süre</w:t>
                </w:r>
                <w:r w:rsidRPr="00344AD0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c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proofErr w:type="spellEnd"/>
              </w:p>
            </w:tc>
            <w:tc>
              <w:tcPr>
                <w:tcW w:w="157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EE0E210" w14:textId="77777777" w:rsidR="00401F8A" w:rsidRPr="00344AD0" w:rsidRDefault="00401F8A" w:rsidP="00401F8A">
                <w:pPr>
                  <w:pStyle w:val="TableParagraph"/>
                  <w:spacing w:line="222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</w:t>
                </w:r>
                <w:r w:rsidRPr="00344AD0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o</w:t>
                </w:r>
                <w:r w:rsidRPr="00344AD0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k</w:t>
                </w:r>
                <w:r w:rsidRPr="00344AD0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ü</w:t>
                </w:r>
                <w:r w:rsidRPr="00344AD0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m</w:t>
                </w:r>
                <w:r w:rsidRPr="00344AD0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a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proofErr w:type="spellEnd"/>
                <w:r w:rsidRPr="00344AD0">
                  <w:rPr>
                    <w:rFonts w:ascii="Times New Roman" w:eastAsia="Times New Roman" w:hAnsi="Times New Roman" w:cs="Times New Roman"/>
                    <w:spacing w:val="-12"/>
                    <w:sz w:val="24"/>
                    <w:szCs w:val="24"/>
                  </w:rPr>
                  <w:t xml:space="preserve"> 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No</w:t>
                </w:r>
              </w:p>
            </w:tc>
            <w:tc>
              <w:tcPr>
                <w:tcW w:w="130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144D8B55" w14:textId="77777777" w:rsidR="00401F8A" w:rsidRPr="00344AD0" w:rsidRDefault="00401F8A" w:rsidP="00401F8A">
                <w:pPr>
                  <w:pStyle w:val="TableParagraph"/>
                  <w:spacing w:before="11"/>
                  <w:ind w:left="12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01F8A" w:rsidRPr="00344AD0" w14:paraId="021E462F" w14:textId="77777777" w:rsidTr="00401F8A">
            <w:trPr>
              <w:trHeight w:hRule="exact" w:val="310"/>
            </w:trPr>
            <w:tc>
              <w:tcPr>
                <w:tcW w:w="1658" w:type="dxa"/>
                <w:vMerge/>
              </w:tcPr>
              <w:p w14:paraId="20BB3940" w14:textId="77777777" w:rsidR="00401F8A" w:rsidRPr="00344AD0" w:rsidRDefault="00401F8A" w:rsidP="00401F8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83" w:type="dxa"/>
                <w:vMerge/>
                <w:tcBorders>
                  <w:left w:val="nil"/>
                  <w:right w:val="single" w:sz="5" w:space="0" w:color="000000"/>
                </w:tcBorders>
              </w:tcPr>
              <w:p w14:paraId="498FFE3A" w14:textId="77777777" w:rsidR="00401F8A" w:rsidRPr="00344AD0" w:rsidRDefault="00401F8A" w:rsidP="00401F8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7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418D6D4" w14:textId="77777777" w:rsidR="00401F8A" w:rsidRPr="00344AD0" w:rsidRDefault="00401F8A" w:rsidP="00401F8A">
                <w:pPr>
                  <w:pStyle w:val="TableParagraph"/>
                  <w:spacing w:line="225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İlk</w:t>
                </w:r>
                <w:r w:rsidRPr="00344AD0">
                  <w:rPr>
                    <w:rFonts w:ascii="Times New Roman" w:eastAsia="Times New Roman" w:hAnsi="Times New Roman" w:cs="Times New Roman"/>
                    <w:spacing w:val="-8"/>
                    <w:sz w:val="24"/>
                    <w:szCs w:val="24"/>
                  </w:rPr>
                  <w:t xml:space="preserve"> </w:t>
                </w:r>
                <w:proofErr w:type="spellStart"/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Y</w:t>
                </w:r>
                <w:r w:rsidRPr="00344AD0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a</w:t>
                </w:r>
                <w:r w:rsidRPr="00344AD0"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</w:rPr>
                  <w:t>y</w:t>
                </w:r>
                <w:r w:rsidRPr="00344AD0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ı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proofErr w:type="spellEnd"/>
                <w:r w:rsidRPr="00344AD0">
                  <w:rPr>
                    <w:rFonts w:ascii="Times New Roman" w:eastAsia="Times New Roman" w:hAnsi="Times New Roman" w:cs="Times New Roman"/>
                    <w:spacing w:val="-6"/>
                    <w:sz w:val="24"/>
                    <w:szCs w:val="24"/>
                  </w:rPr>
                  <w:t xml:space="preserve"> </w:t>
                </w:r>
                <w:proofErr w:type="spellStart"/>
                <w:r w:rsidRPr="00344AD0"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</w:rPr>
                  <w:t>T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</w:t>
                </w:r>
                <w:r w:rsidRPr="00344AD0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r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r w:rsidRPr="00344AD0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h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proofErr w:type="spellEnd"/>
              </w:p>
            </w:tc>
            <w:tc>
              <w:tcPr>
                <w:tcW w:w="130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7F6621A" w14:textId="77777777" w:rsidR="00401F8A" w:rsidRPr="00344AD0" w:rsidRDefault="00401F8A" w:rsidP="00401F8A">
                <w:pPr>
                  <w:pStyle w:val="TableParagraph"/>
                  <w:spacing w:before="11"/>
                  <w:ind w:left="10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01F8A" w:rsidRPr="00344AD0" w14:paraId="763890E0" w14:textId="77777777" w:rsidTr="00401F8A">
            <w:trPr>
              <w:trHeight w:hRule="exact" w:val="323"/>
            </w:trPr>
            <w:tc>
              <w:tcPr>
                <w:tcW w:w="1658" w:type="dxa"/>
                <w:vMerge/>
              </w:tcPr>
              <w:p w14:paraId="5E77182B" w14:textId="77777777" w:rsidR="00401F8A" w:rsidRPr="00344AD0" w:rsidRDefault="00401F8A" w:rsidP="00401F8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83" w:type="dxa"/>
                <w:vMerge/>
                <w:tcBorders>
                  <w:left w:val="nil"/>
                  <w:right w:val="single" w:sz="5" w:space="0" w:color="000000"/>
                </w:tcBorders>
              </w:tcPr>
              <w:p w14:paraId="19E71213" w14:textId="77777777" w:rsidR="00401F8A" w:rsidRPr="00344AD0" w:rsidRDefault="00401F8A" w:rsidP="00401F8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7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0AD3553" w14:textId="77777777" w:rsidR="00401F8A" w:rsidRPr="00344AD0" w:rsidRDefault="00401F8A" w:rsidP="00401F8A">
                <w:pPr>
                  <w:pStyle w:val="TableParagraph"/>
                  <w:spacing w:line="222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344AD0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R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</w:t>
                </w:r>
                <w:r w:rsidRPr="00344AD0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v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r w:rsidRPr="00344AD0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z</w:t>
                </w:r>
                <w:r w:rsidRPr="00344AD0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y</w:t>
                </w:r>
                <w:r w:rsidRPr="00344AD0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o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proofErr w:type="spellEnd"/>
                <w:r w:rsidRPr="00344AD0">
                  <w:rPr>
                    <w:rFonts w:ascii="Times New Roman" w:eastAsia="Times New Roman" w:hAnsi="Times New Roman" w:cs="Times New Roman"/>
                    <w:spacing w:val="-14"/>
                    <w:sz w:val="24"/>
                    <w:szCs w:val="24"/>
                  </w:rPr>
                  <w:t xml:space="preserve"> </w:t>
                </w:r>
                <w:proofErr w:type="spellStart"/>
                <w:r w:rsidRPr="00344AD0"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</w:rPr>
                  <w:t>T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</w:t>
                </w:r>
                <w:r w:rsidRPr="00344AD0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r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r w:rsidRPr="00344AD0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h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proofErr w:type="spellEnd"/>
              </w:p>
            </w:tc>
            <w:tc>
              <w:tcPr>
                <w:tcW w:w="130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1FE38380" w14:textId="77777777" w:rsidR="00401F8A" w:rsidRPr="00344AD0" w:rsidRDefault="00401F8A" w:rsidP="00401F8A">
                <w:pPr>
                  <w:pStyle w:val="TableParagraph"/>
                  <w:spacing w:line="222" w:lineRule="exact"/>
                  <w:ind w:left="10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01F8A" w:rsidRPr="00344AD0" w14:paraId="2567A5B3" w14:textId="77777777" w:rsidTr="00401F8A">
            <w:trPr>
              <w:trHeight w:hRule="exact" w:val="325"/>
            </w:trPr>
            <w:tc>
              <w:tcPr>
                <w:tcW w:w="1658" w:type="dxa"/>
                <w:vMerge/>
              </w:tcPr>
              <w:p w14:paraId="731AD73C" w14:textId="77777777" w:rsidR="00401F8A" w:rsidRPr="00344AD0" w:rsidRDefault="00401F8A" w:rsidP="00401F8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83" w:type="dxa"/>
                <w:vMerge/>
                <w:tcBorders>
                  <w:left w:val="nil"/>
                  <w:right w:val="single" w:sz="5" w:space="0" w:color="000000"/>
                </w:tcBorders>
              </w:tcPr>
              <w:p w14:paraId="67C00E5B" w14:textId="77777777" w:rsidR="00401F8A" w:rsidRPr="00344AD0" w:rsidRDefault="00401F8A" w:rsidP="00401F8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7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DF3B91C" w14:textId="77777777" w:rsidR="00401F8A" w:rsidRPr="00344AD0" w:rsidRDefault="00401F8A" w:rsidP="00401F8A">
                <w:pPr>
                  <w:pStyle w:val="TableParagraph"/>
                  <w:spacing w:line="222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344AD0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R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</w:t>
                </w:r>
                <w:r w:rsidRPr="00344AD0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v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r w:rsidRPr="00344AD0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z</w:t>
                </w:r>
                <w:r w:rsidRPr="00344AD0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y</w:t>
                </w:r>
                <w:r w:rsidRPr="00344AD0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o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proofErr w:type="spellEnd"/>
                <w:r w:rsidRPr="00344AD0">
                  <w:rPr>
                    <w:rFonts w:ascii="Times New Roman" w:eastAsia="Times New Roman" w:hAnsi="Times New Roman" w:cs="Times New Roman"/>
                    <w:spacing w:val="-12"/>
                    <w:sz w:val="24"/>
                    <w:szCs w:val="24"/>
                  </w:rPr>
                  <w:t xml:space="preserve"> 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No</w:t>
                </w:r>
              </w:p>
            </w:tc>
            <w:tc>
              <w:tcPr>
                <w:tcW w:w="130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1A115146" w14:textId="77777777" w:rsidR="00401F8A" w:rsidRPr="00344AD0" w:rsidRDefault="00401F8A" w:rsidP="00401F8A">
                <w:pPr>
                  <w:pStyle w:val="TableParagraph"/>
                  <w:spacing w:line="222" w:lineRule="exact"/>
                  <w:ind w:left="10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01F8A" w:rsidRPr="00344AD0" w14:paraId="3B7AB30E" w14:textId="77777777" w:rsidTr="00401F8A">
            <w:trPr>
              <w:trHeight w:hRule="exact" w:val="310"/>
            </w:trPr>
            <w:tc>
              <w:tcPr>
                <w:tcW w:w="1658" w:type="dxa"/>
                <w:vMerge/>
              </w:tcPr>
              <w:p w14:paraId="144C9182" w14:textId="77777777" w:rsidR="00401F8A" w:rsidRPr="00344AD0" w:rsidRDefault="00401F8A" w:rsidP="00401F8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83" w:type="dxa"/>
                <w:vMerge/>
                <w:tcBorders>
                  <w:left w:val="nil"/>
                  <w:bottom w:val="single" w:sz="5" w:space="0" w:color="000000"/>
                  <w:right w:val="single" w:sz="5" w:space="0" w:color="000000"/>
                </w:tcBorders>
              </w:tcPr>
              <w:p w14:paraId="5876D4A8" w14:textId="77777777" w:rsidR="00401F8A" w:rsidRPr="00344AD0" w:rsidRDefault="00401F8A" w:rsidP="00401F8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7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1C92638" w14:textId="77777777" w:rsidR="00401F8A" w:rsidRPr="00344AD0" w:rsidRDefault="00401F8A" w:rsidP="00401F8A">
                <w:pPr>
                  <w:pStyle w:val="TableParagraph"/>
                  <w:spacing w:line="225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</w:t>
                </w:r>
                <w:r w:rsidRPr="00344AD0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a</w:t>
                </w:r>
                <w:r w:rsidRPr="00344AD0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yf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</w:t>
                </w:r>
                <w:proofErr w:type="spellEnd"/>
                <w:r w:rsidRPr="00344AD0">
                  <w:rPr>
                    <w:rFonts w:ascii="Times New Roman" w:eastAsia="Times New Roman" w:hAnsi="Times New Roman" w:cs="Times New Roman"/>
                    <w:spacing w:val="-7"/>
                    <w:sz w:val="24"/>
                    <w:szCs w:val="24"/>
                  </w:rPr>
                  <w:t xml:space="preserve"> </w:t>
                </w:r>
                <w:r w:rsidRPr="00344A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No</w:t>
                </w:r>
              </w:p>
            </w:tc>
            <w:tc>
              <w:tcPr>
                <w:tcW w:w="130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CCC0F7A" w14:textId="77777777" w:rsidR="00401F8A" w:rsidRPr="00344AD0" w:rsidRDefault="00401F8A" w:rsidP="00401F8A">
                <w:pPr>
                  <w:pStyle w:val="TableParagraph"/>
                  <w:spacing w:line="225" w:lineRule="exact"/>
                  <w:ind w:left="10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14:paraId="6D34041D" w14:textId="77777777" w:rsidR="00401F8A" w:rsidRPr="00344AD0" w:rsidRDefault="00401F8A" w:rsidP="00401F8A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98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0FDD68AE" w14:textId="77777777" w:rsidR="00616D79" w:rsidRDefault="00616D79" w:rsidP="00401F8A">
          <w:pPr>
            <w:pStyle w:val="TableParagraph"/>
            <w:spacing w:line="249" w:lineRule="exact"/>
            <w:ind w:left="27" w:right="-30"/>
            <w:jc w:val="center"/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</w:pPr>
          <w:bookmarkStart w:id="1" w:name="KYS-İA-114-Strateji_Geliştirme_Daire_Baş"/>
          <w:bookmarkEnd w:id="1"/>
        </w:p>
        <w:p w14:paraId="7F8EB92D" w14:textId="77777777" w:rsidR="00401F8A" w:rsidRPr="00344AD0" w:rsidRDefault="00401F8A" w:rsidP="00401F8A">
          <w:pPr>
            <w:pStyle w:val="TableParagraph"/>
            <w:spacing w:line="249" w:lineRule="exact"/>
            <w:ind w:left="27" w:right="-30"/>
            <w:jc w:val="center"/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</w:pPr>
          <w:r w:rsidRPr="00344AD0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T.C.</w:t>
          </w:r>
        </w:p>
        <w:p w14:paraId="2163023D" w14:textId="77777777" w:rsidR="00401F8A" w:rsidRPr="00344AD0" w:rsidRDefault="00401F8A" w:rsidP="00401F8A">
          <w:pPr>
            <w:pStyle w:val="TableParagraph"/>
            <w:spacing w:line="249" w:lineRule="exact"/>
            <w:ind w:left="27" w:right="-30"/>
            <w:jc w:val="center"/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</w:pPr>
          <w:r w:rsidRPr="00344AD0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TOKAT GAZİOSMANPAŞA ÜNİVERSİTESİ</w:t>
          </w:r>
        </w:p>
        <w:p w14:paraId="3C058A6B" w14:textId="77777777" w:rsidR="00616D79" w:rsidRDefault="00401F8A" w:rsidP="00401F8A">
          <w:pPr>
            <w:pStyle w:val="TableParagraph"/>
            <w:spacing w:line="250" w:lineRule="exact"/>
            <w:ind w:left="115" w:right="-30"/>
            <w:jc w:val="center"/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</w:pPr>
          <w:proofErr w:type="spellStart"/>
          <w:r w:rsidRPr="00344AD0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İ</w:t>
          </w:r>
          <w:r w:rsidRPr="00344AD0">
            <w:rPr>
              <w:rFonts w:ascii="Times New Roman" w:eastAsia="Times New Roman" w:hAnsi="Times New Roman" w:cs="Times New Roman"/>
              <w:sz w:val="24"/>
              <w:szCs w:val="24"/>
            </w:rPr>
            <w:t>da</w:t>
          </w:r>
          <w:r w:rsidRPr="00344AD0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r</w:t>
          </w:r>
          <w:r w:rsidRPr="00344AD0">
            <w:rPr>
              <w:rFonts w:ascii="Times New Roman" w:eastAsia="Times New Roman" w:hAnsi="Times New Roman" w:cs="Times New Roman"/>
              <w:sz w:val="24"/>
              <w:szCs w:val="24"/>
            </w:rPr>
            <w:t>en</w:t>
          </w:r>
          <w:r w:rsidRPr="00344AD0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i</w:t>
          </w:r>
          <w:r w:rsidRPr="00344AD0">
            <w:rPr>
              <w:rFonts w:ascii="Times New Roman" w:eastAsia="Times New Roman" w:hAnsi="Times New Roman" w:cs="Times New Roman"/>
              <w:sz w:val="24"/>
              <w:szCs w:val="24"/>
            </w:rPr>
            <w:t>n</w:t>
          </w:r>
          <w:proofErr w:type="spellEnd"/>
          <w:r w:rsidRPr="00344AD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344AD0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Y</w:t>
          </w:r>
          <w:r w:rsidRPr="00344AD0">
            <w:rPr>
              <w:rFonts w:ascii="Times New Roman" w:eastAsia="Times New Roman" w:hAnsi="Times New Roman" w:cs="Times New Roman"/>
              <w:sz w:val="24"/>
              <w:szCs w:val="24"/>
            </w:rPr>
            <w:t>a</w:t>
          </w:r>
          <w:r w:rsidRPr="00344AD0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t</w:t>
          </w:r>
          <w:r w:rsidRPr="00344AD0">
            <w:rPr>
              <w:rFonts w:ascii="Times New Roman" w:eastAsia="Times New Roman" w:hAnsi="Times New Roman" w:cs="Times New Roman"/>
              <w:sz w:val="24"/>
              <w:szCs w:val="24"/>
            </w:rPr>
            <w:t>ı</w:t>
          </w:r>
          <w:r w:rsidRPr="00344AD0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r</w:t>
          </w:r>
          <w:r w:rsidRPr="00344AD0">
            <w:rPr>
              <w:rFonts w:ascii="Times New Roman" w:eastAsia="Times New Roman" w:hAnsi="Times New Roman" w:cs="Times New Roman"/>
              <w:sz w:val="24"/>
              <w:szCs w:val="24"/>
            </w:rPr>
            <w:t>ım</w:t>
          </w:r>
          <w:proofErr w:type="spellEnd"/>
          <w:r w:rsidRPr="00344AD0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 xml:space="preserve"> </w:t>
          </w:r>
          <w:proofErr w:type="spellStart"/>
          <w:r w:rsidRPr="00344AD0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P</w:t>
          </w:r>
          <w:r w:rsidRPr="00344AD0">
            <w:rPr>
              <w:rFonts w:ascii="Times New Roman" w:eastAsia="Times New Roman" w:hAnsi="Times New Roman" w:cs="Times New Roman"/>
              <w:sz w:val="24"/>
              <w:szCs w:val="24"/>
            </w:rPr>
            <w:t>ro</w:t>
          </w:r>
          <w:r w:rsidRPr="00344AD0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g</w:t>
          </w:r>
          <w:r w:rsidRPr="00344AD0">
            <w:rPr>
              <w:rFonts w:ascii="Times New Roman" w:eastAsia="Times New Roman" w:hAnsi="Times New Roman" w:cs="Times New Roman"/>
              <w:sz w:val="24"/>
              <w:szCs w:val="24"/>
            </w:rPr>
            <w:t>ra</w:t>
          </w:r>
          <w:r w:rsidRPr="00344AD0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m</w:t>
          </w:r>
          <w:r w:rsidRPr="00344AD0">
            <w:rPr>
              <w:rFonts w:ascii="Times New Roman" w:eastAsia="Times New Roman" w:hAnsi="Times New Roman" w:cs="Times New Roman"/>
              <w:sz w:val="24"/>
              <w:szCs w:val="24"/>
            </w:rPr>
            <w:t>ının</w:t>
          </w:r>
          <w:proofErr w:type="spellEnd"/>
          <w:r w:rsidRPr="00344AD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344AD0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H</w:t>
          </w:r>
          <w:r w:rsidRPr="00344AD0">
            <w:rPr>
              <w:rFonts w:ascii="Times New Roman" w:eastAsia="Times New Roman" w:hAnsi="Times New Roman" w:cs="Times New Roman"/>
              <w:sz w:val="24"/>
              <w:szCs w:val="24"/>
            </w:rPr>
            <w:t>a</w:t>
          </w:r>
          <w:r w:rsidRPr="00344AD0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z</w:t>
          </w:r>
          <w:r w:rsidRPr="00344AD0">
            <w:rPr>
              <w:rFonts w:ascii="Times New Roman" w:eastAsia="Times New Roman" w:hAnsi="Times New Roman" w:cs="Times New Roman"/>
              <w:sz w:val="24"/>
              <w:szCs w:val="24"/>
            </w:rPr>
            <w:t>ı</w:t>
          </w:r>
          <w:r w:rsidRPr="00344AD0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r</w:t>
          </w:r>
          <w:r w:rsidRPr="00344AD0">
            <w:rPr>
              <w:rFonts w:ascii="Times New Roman" w:eastAsia="Times New Roman" w:hAnsi="Times New Roman" w:cs="Times New Roman"/>
              <w:sz w:val="24"/>
              <w:szCs w:val="24"/>
            </w:rPr>
            <w:t>lan</w:t>
          </w:r>
          <w:r w:rsidRPr="00344AD0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m</w:t>
          </w:r>
          <w:r w:rsidRPr="00344AD0">
            <w:rPr>
              <w:rFonts w:ascii="Times New Roman" w:eastAsia="Times New Roman" w:hAnsi="Times New Roman" w:cs="Times New Roman"/>
              <w:sz w:val="24"/>
              <w:szCs w:val="24"/>
            </w:rPr>
            <w:t>ası</w:t>
          </w:r>
          <w:proofErr w:type="spellEnd"/>
          <w:r w:rsidRPr="00344AD0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 xml:space="preserve"> </w:t>
          </w:r>
        </w:p>
        <w:p w14:paraId="7F73D205" w14:textId="1176A85B" w:rsidR="00401F8A" w:rsidRPr="00344AD0" w:rsidRDefault="00401F8A" w:rsidP="00616D79">
          <w:pPr>
            <w:pStyle w:val="TableParagraph"/>
            <w:spacing w:line="250" w:lineRule="exact"/>
            <w:ind w:left="115" w:right="-3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344AD0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İ</w:t>
          </w:r>
          <w:r w:rsidRPr="00344AD0">
            <w:rPr>
              <w:rFonts w:ascii="Times New Roman" w:eastAsia="Times New Roman" w:hAnsi="Times New Roman" w:cs="Times New Roman"/>
              <w:sz w:val="24"/>
              <w:szCs w:val="24"/>
            </w:rPr>
            <w:t>ş</w:t>
          </w:r>
          <w:proofErr w:type="spellEnd"/>
          <w:r w:rsidRPr="00344AD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344AD0">
            <w:rPr>
              <w:rFonts w:ascii="Times New Roman" w:eastAsia="Times New Roman" w:hAnsi="Times New Roman" w:cs="Times New Roman"/>
              <w:sz w:val="24"/>
              <w:szCs w:val="24"/>
            </w:rPr>
            <w:t>A</w:t>
          </w:r>
          <w:r w:rsidRPr="00344AD0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k</w:t>
          </w:r>
          <w:r w:rsidR="00616D79">
            <w:rPr>
              <w:rFonts w:ascii="Times New Roman" w:eastAsia="Times New Roman" w:hAnsi="Times New Roman" w:cs="Times New Roman"/>
              <w:sz w:val="24"/>
              <w:szCs w:val="24"/>
            </w:rPr>
            <w:t>ışı</w:t>
          </w:r>
          <w:proofErr w:type="spellEnd"/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94CF724" w14:textId="77777777" w:rsidR="00401F8A" w:rsidRPr="00616D79" w:rsidRDefault="00401F8A" w:rsidP="00401F8A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16D79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616D7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616D7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616D7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616D7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616D7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616D79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16D79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616D79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8B1D427" w14:textId="01424AF4" w:rsidR="00401F8A" w:rsidRPr="00616D79" w:rsidRDefault="009838D6" w:rsidP="00401F8A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TOGÜ.İŞA.275</w:t>
          </w:r>
        </w:p>
      </w:tc>
    </w:tr>
    <w:tr w:rsidR="00401F8A" w:rsidRPr="00344AD0" w14:paraId="1A82F239" w14:textId="77777777" w:rsidTr="00616D79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31C8CC7E" w14:textId="77777777" w:rsidR="00401F8A" w:rsidRPr="00344AD0" w:rsidRDefault="00401F8A" w:rsidP="00401F8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98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59CEFE" w14:textId="77777777" w:rsidR="00401F8A" w:rsidRPr="00344AD0" w:rsidRDefault="00401F8A" w:rsidP="00401F8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366E295" w14:textId="77777777" w:rsidR="00401F8A" w:rsidRPr="00616D79" w:rsidRDefault="00401F8A" w:rsidP="00401F8A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616D79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616D79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616D79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616D7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616D79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616D7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616D79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16D79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616D79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616D79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616D7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616D7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16D7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616D7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D0F2ECC" w14:textId="67421F72" w:rsidR="00401F8A" w:rsidRPr="00616D79" w:rsidRDefault="009838D6" w:rsidP="00401F8A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401F8A" w:rsidRPr="00344AD0" w14:paraId="55665BB7" w14:textId="77777777" w:rsidTr="00616D79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C932B55" w14:textId="77777777" w:rsidR="00401F8A" w:rsidRPr="00344AD0" w:rsidRDefault="00401F8A" w:rsidP="00401F8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98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F21F51" w14:textId="77777777" w:rsidR="00401F8A" w:rsidRPr="00344AD0" w:rsidRDefault="00401F8A" w:rsidP="00401F8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7A82C2E" w14:textId="77777777" w:rsidR="00401F8A" w:rsidRPr="00616D79" w:rsidRDefault="00401F8A" w:rsidP="00401F8A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16D79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616D79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616D79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616D7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16D7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616D7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616D7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616D79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16D79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616D79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616D79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616D7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616D7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16D7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616D7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9B3E50A" w14:textId="77777777" w:rsidR="00401F8A" w:rsidRPr="00616D79" w:rsidRDefault="00401F8A" w:rsidP="00401F8A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401F8A" w:rsidRPr="00344AD0" w14:paraId="18F5ED68" w14:textId="77777777" w:rsidTr="00616D79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52D96654" w14:textId="77777777" w:rsidR="00401F8A" w:rsidRPr="00344AD0" w:rsidRDefault="00401F8A" w:rsidP="00401F8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98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9377F1A" w14:textId="77777777" w:rsidR="00401F8A" w:rsidRPr="00344AD0" w:rsidRDefault="00401F8A" w:rsidP="00401F8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113F96F" w14:textId="77777777" w:rsidR="00401F8A" w:rsidRPr="00616D79" w:rsidRDefault="00401F8A" w:rsidP="00401F8A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16D79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616D79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616D79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616D7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16D7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616D7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616D7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616D79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16D79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616D79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655143B" w14:textId="77777777" w:rsidR="00401F8A" w:rsidRPr="00616D79" w:rsidRDefault="00401F8A" w:rsidP="00401F8A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401F8A" w:rsidRPr="00344AD0" w14:paraId="62D1FDA2" w14:textId="77777777" w:rsidTr="00616D79">
      <w:trPr>
        <w:trHeight w:hRule="exact" w:val="425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DA17DAF" w14:textId="77777777" w:rsidR="00401F8A" w:rsidRPr="00344AD0" w:rsidRDefault="00401F8A" w:rsidP="00401F8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98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75F6051" w14:textId="77777777" w:rsidR="00401F8A" w:rsidRPr="00344AD0" w:rsidRDefault="00401F8A" w:rsidP="00401F8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0FED0AE" w14:textId="77777777" w:rsidR="00401F8A" w:rsidRPr="00616D79" w:rsidRDefault="00401F8A" w:rsidP="00401F8A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16D79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616D7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616D7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616D79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616D79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616D79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A98611B" w14:textId="77777777" w:rsidR="00401F8A" w:rsidRPr="00616D79" w:rsidRDefault="00401F8A" w:rsidP="00401F8A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616D79">
            <w:rPr>
              <w:rFonts w:ascii="Times New Roman" w:eastAsia="Times New Roman" w:hAnsi="Times New Roman" w:cs="Times New Roman"/>
              <w:sz w:val="20"/>
              <w:szCs w:val="24"/>
            </w:rPr>
            <w:t>1/2</w:t>
          </w:r>
        </w:p>
      </w:tc>
    </w:tr>
  </w:tbl>
  <w:p w14:paraId="5783E2D1" w14:textId="77777777" w:rsidR="00401F8A" w:rsidRDefault="00401F8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1DD1E" w14:textId="77777777" w:rsidR="009838D6" w:rsidRDefault="009838D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71A12C3"/>
    <w:multiLevelType w:val="hybridMultilevel"/>
    <w:tmpl w:val="0A54BAEA"/>
    <w:lvl w:ilvl="0" w:tplc="041F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4034C57"/>
    <w:multiLevelType w:val="hybridMultilevel"/>
    <w:tmpl w:val="B9F6C7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EF323F1"/>
    <w:multiLevelType w:val="hybridMultilevel"/>
    <w:tmpl w:val="2068C02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8D90111"/>
    <w:multiLevelType w:val="hybridMultilevel"/>
    <w:tmpl w:val="53D6C6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32"/>
  </w:num>
  <w:num w:numId="5">
    <w:abstractNumId w:val="35"/>
  </w:num>
  <w:num w:numId="6">
    <w:abstractNumId w:val="9"/>
  </w:num>
  <w:num w:numId="7">
    <w:abstractNumId w:val="17"/>
  </w:num>
  <w:num w:numId="8">
    <w:abstractNumId w:val="23"/>
  </w:num>
  <w:num w:numId="9">
    <w:abstractNumId w:val="2"/>
  </w:num>
  <w:num w:numId="10">
    <w:abstractNumId w:val="25"/>
  </w:num>
  <w:num w:numId="11">
    <w:abstractNumId w:val="27"/>
  </w:num>
  <w:num w:numId="12">
    <w:abstractNumId w:val="18"/>
  </w:num>
  <w:num w:numId="13">
    <w:abstractNumId w:val="29"/>
  </w:num>
  <w:num w:numId="14">
    <w:abstractNumId w:val="11"/>
  </w:num>
  <w:num w:numId="15">
    <w:abstractNumId w:val="31"/>
  </w:num>
  <w:num w:numId="16">
    <w:abstractNumId w:val="20"/>
  </w:num>
  <w:num w:numId="17">
    <w:abstractNumId w:val="15"/>
  </w:num>
  <w:num w:numId="18">
    <w:abstractNumId w:val="0"/>
  </w:num>
  <w:num w:numId="19">
    <w:abstractNumId w:val="8"/>
  </w:num>
  <w:num w:numId="20">
    <w:abstractNumId w:val="33"/>
  </w:num>
  <w:num w:numId="21">
    <w:abstractNumId w:val="26"/>
  </w:num>
  <w:num w:numId="22">
    <w:abstractNumId w:val="4"/>
  </w:num>
  <w:num w:numId="23">
    <w:abstractNumId w:val="1"/>
  </w:num>
  <w:num w:numId="24">
    <w:abstractNumId w:val="14"/>
  </w:num>
  <w:num w:numId="25">
    <w:abstractNumId w:val="10"/>
  </w:num>
  <w:num w:numId="26">
    <w:abstractNumId w:val="19"/>
  </w:num>
  <w:num w:numId="27">
    <w:abstractNumId w:val="24"/>
  </w:num>
  <w:num w:numId="28">
    <w:abstractNumId w:val="21"/>
  </w:num>
  <w:num w:numId="29">
    <w:abstractNumId w:val="7"/>
  </w:num>
  <w:num w:numId="30">
    <w:abstractNumId w:val="5"/>
  </w:num>
  <w:num w:numId="31">
    <w:abstractNumId w:val="28"/>
  </w:num>
  <w:num w:numId="32">
    <w:abstractNumId w:val="22"/>
  </w:num>
  <w:num w:numId="33">
    <w:abstractNumId w:val="12"/>
  </w:num>
  <w:num w:numId="34">
    <w:abstractNumId w:val="34"/>
  </w:num>
  <w:num w:numId="35">
    <w:abstractNumId w:val="3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048E4"/>
    <w:rsid w:val="00044F5F"/>
    <w:rsid w:val="000470DB"/>
    <w:rsid w:val="000660E5"/>
    <w:rsid w:val="000834C0"/>
    <w:rsid w:val="000A3AC4"/>
    <w:rsid w:val="000C4719"/>
    <w:rsid w:val="000E20AE"/>
    <w:rsid w:val="000E6F0B"/>
    <w:rsid w:val="00123DD0"/>
    <w:rsid w:val="00125E19"/>
    <w:rsid w:val="001321EB"/>
    <w:rsid w:val="00137FC6"/>
    <w:rsid w:val="00140FEB"/>
    <w:rsid w:val="00173D7E"/>
    <w:rsid w:val="001767A5"/>
    <w:rsid w:val="001B462F"/>
    <w:rsid w:val="00245BBB"/>
    <w:rsid w:val="00246404"/>
    <w:rsid w:val="00297E4D"/>
    <w:rsid w:val="002A47FE"/>
    <w:rsid w:val="002B1E50"/>
    <w:rsid w:val="002B7C75"/>
    <w:rsid w:val="002F0250"/>
    <w:rsid w:val="002F4D50"/>
    <w:rsid w:val="0031799C"/>
    <w:rsid w:val="00332A99"/>
    <w:rsid w:val="00334428"/>
    <w:rsid w:val="0034047A"/>
    <w:rsid w:val="00343278"/>
    <w:rsid w:val="00344AD0"/>
    <w:rsid w:val="00365D31"/>
    <w:rsid w:val="003C1D3E"/>
    <w:rsid w:val="003C7B26"/>
    <w:rsid w:val="003D6291"/>
    <w:rsid w:val="003E4CE0"/>
    <w:rsid w:val="00401F8A"/>
    <w:rsid w:val="004447B6"/>
    <w:rsid w:val="00466D85"/>
    <w:rsid w:val="0048085D"/>
    <w:rsid w:val="0051115E"/>
    <w:rsid w:val="005113E1"/>
    <w:rsid w:val="005170D8"/>
    <w:rsid w:val="005227EC"/>
    <w:rsid w:val="00525353"/>
    <w:rsid w:val="005A6C17"/>
    <w:rsid w:val="005B2443"/>
    <w:rsid w:val="005C679B"/>
    <w:rsid w:val="005D247F"/>
    <w:rsid w:val="005E09C6"/>
    <w:rsid w:val="005E0BE0"/>
    <w:rsid w:val="00616D79"/>
    <w:rsid w:val="00625A7E"/>
    <w:rsid w:val="006305AD"/>
    <w:rsid w:val="0063091B"/>
    <w:rsid w:val="00643CFD"/>
    <w:rsid w:val="006759B6"/>
    <w:rsid w:val="00676F00"/>
    <w:rsid w:val="00681ACD"/>
    <w:rsid w:val="006B6B9E"/>
    <w:rsid w:val="006D0628"/>
    <w:rsid w:val="00711336"/>
    <w:rsid w:val="00753BF7"/>
    <w:rsid w:val="00777896"/>
    <w:rsid w:val="007B625F"/>
    <w:rsid w:val="007B72E0"/>
    <w:rsid w:val="007D17FD"/>
    <w:rsid w:val="00800B1D"/>
    <w:rsid w:val="00837D4D"/>
    <w:rsid w:val="008921C2"/>
    <w:rsid w:val="008C32E0"/>
    <w:rsid w:val="008D75FA"/>
    <w:rsid w:val="00906979"/>
    <w:rsid w:val="00911AF7"/>
    <w:rsid w:val="009838D6"/>
    <w:rsid w:val="009A316B"/>
    <w:rsid w:val="009D2FEF"/>
    <w:rsid w:val="009D555E"/>
    <w:rsid w:val="009E6032"/>
    <w:rsid w:val="009F1A9C"/>
    <w:rsid w:val="00A406C9"/>
    <w:rsid w:val="00A411AC"/>
    <w:rsid w:val="00A71288"/>
    <w:rsid w:val="00AF6B09"/>
    <w:rsid w:val="00AF6D69"/>
    <w:rsid w:val="00B04E3B"/>
    <w:rsid w:val="00B10267"/>
    <w:rsid w:val="00B12ADC"/>
    <w:rsid w:val="00B3292D"/>
    <w:rsid w:val="00B743DF"/>
    <w:rsid w:val="00B85F11"/>
    <w:rsid w:val="00BB59A0"/>
    <w:rsid w:val="00BD34F5"/>
    <w:rsid w:val="00C24DC0"/>
    <w:rsid w:val="00C51960"/>
    <w:rsid w:val="00C61A65"/>
    <w:rsid w:val="00C76D4E"/>
    <w:rsid w:val="00CC7324"/>
    <w:rsid w:val="00CD150B"/>
    <w:rsid w:val="00CF43D8"/>
    <w:rsid w:val="00D21BFF"/>
    <w:rsid w:val="00D3147E"/>
    <w:rsid w:val="00D407E6"/>
    <w:rsid w:val="00D552C8"/>
    <w:rsid w:val="00D87638"/>
    <w:rsid w:val="00DA35A8"/>
    <w:rsid w:val="00DE4451"/>
    <w:rsid w:val="00E217FC"/>
    <w:rsid w:val="00E40274"/>
    <w:rsid w:val="00E859C7"/>
    <w:rsid w:val="00EF3ABC"/>
    <w:rsid w:val="00F748D4"/>
    <w:rsid w:val="00FB5396"/>
    <w:rsid w:val="00FD2C11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A86A6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B5F06-7619-4398-8E62-9AECD3F4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27</cp:revision>
  <cp:lastPrinted>2024-01-29T07:21:00Z</cp:lastPrinted>
  <dcterms:created xsi:type="dcterms:W3CDTF">2023-09-14T10:10:00Z</dcterms:created>
  <dcterms:modified xsi:type="dcterms:W3CDTF">2024-07-08T08:47:00Z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