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61C68947" w14:textId="77777777" w:rsidTr="00AD4438">
        <w:tc>
          <w:tcPr>
            <w:tcW w:w="8506" w:type="dxa"/>
          </w:tcPr>
          <w:p w14:paraId="03594223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124AFC87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6E0BDA22" w14:textId="77777777" w:rsidTr="00AD4438">
        <w:trPr>
          <w:trHeight w:val="11319"/>
        </w:trPr>
        <w:tc>
          <w:tcPr>
            <w:tcW w:w="8506" w:type="dxa"/>
          </w:tcPr>
          <w:p w14:paraId="188D588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683CA0" wp14:editId="01C26364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73025</wp:posOffset>
                      </wp:positionV>
                      <wp:extent cx="3803650" cy="1073150"/>
                      <wp:effectExtent l="0" t="0" r="25400" b="127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0" cy="1073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4371F" w14:textId="40F2B426" w:rsidR="00AD4438" w:rsidRPr="00F55DCE" w:rsidRDefault="005C25D5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C25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Öğrenci, Öğrencilerin Bilimsel Etkinliklere Katılım Dilekçesi ve Kabul Mektubu ile ilgili Dekanlığa başvuruda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D683CA0" id="Oval 1" o:spid="_x0000_s1026" style="position:absolute;margin-left:37.9pt;margin-top:5.75pt;width:299.5pt;height:8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5B4371F" w14:textId="40F2B426" w:rsidR="00AD4438" w:rsidRPr="00F55DCE" w:rsidRDefault="005C25D5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25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Öğrenci, Öğrencilerin Bilimsel Etkinliklere Katılım Dilekçesi ve Kabul Mektubu ile ilgili Dekanlığa başvuruda bulunur.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1896CC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1E4025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8F93F8" w14:textId="7D805C9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2C9634" w14:textId="01475D9D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8B29EC" w14:textId="5EB4067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D42531" w14:textId="406D15E6" w:rsidR="00AD4438" w:rsidRPr="00C9635A" w:rsidRDefault="005C25D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F6EE83D" wp14:editId="6D7A8DC0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175895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5805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0.15pt;margin-top:13.85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A39634" w14:textId="77777777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FC614B7" w14:textId="4E42FE91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5A9CA" w14:textId="7B2CE54D" w:rsidR="00AD4438" w:rsidRPr="00C9635A" w:rsidRDefault="005C25D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EB62C4A" wp14:editId="76EAC66F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19050</wp:posOffset>
                      </wp:positionV>
                      <wp:extent cx="3524250" cy="838200"/>
                      <wp:effectExtent l="0" t="0" r="19050" b="19050"/>
                      <wp:wrapNone/>
                      <wp:docPr id="13871088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838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1C7A0" w14:textId="724F95C0" w:rsidR="005C25D5" w:rsidRPr="00F55DCE" w:rsidRDefault="005C25D5" w:rsidP="005C25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C25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Dekanlık başvurunun bilimsel olarak yeterli olup olmadığını değerlendirdikten sonra öğrencinin başvurusunu uygun bulması halinde yönetim kurulunda görüşülmek üzere Yazı İşlerine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B62C4A" id="Dikdörtgen 17" o:spid="_x0000_s1027" style="position:absolute;margin-left:53.9pt;margin-top:1.5pt;width:277.5pt;height:6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BC1C7A0" w14:textId="724F95C0" w:rsidR="005C25D5" w:rsidRPr="00F55DCE" w:rsidRDefault="005C25D5" w:rsidP="005C25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25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Dekanlık başvurunun bilimsel olarak yeterli olup olmadığını değerlendirdikten sonra öğrencinin başvurusunu uygun bulması halinde yönetim kurulunda görüşülmek üzere Yazı İşlerine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1F8725" w14:textId="6C3BDE7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06B55" w14:textId="58A52493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72945C" w14:textId="00A260C3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3CB2909F" w14:textId="2998241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2FFB3" w14:textId="4CAD7F5D" w:rsidR="00AD4438" w:rsidRPr="00C9635A" w:rsidRDefault="005C25D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F889FE4" wp14:editId="537A748F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50800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C6DBAC" id="Düz Ok Bağlayıcısı 156" o:spid="_x0000_s1026" type="#_x0000_t32" style="position:absolute;margin-left:190.9pt;margin-top:4pt;width:.75pt;height:28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F84AFF" w14:textId="54D318FC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1F1BA" w14:textId="75DC2DC6" w:rsidR="00AD4438" w:rsidRPr="00C9635A" w:rsidRDefault="005C25D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607C1F7" wp14:editId="4670FDA6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126365</wp:posOffset>
                      </wp:positionV>
                      <wp:extent cx="3543300" cy="977900"/>
                      <wp:effectExtent l="0" t="0" r="19050" b="1270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977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D2551" w14:textId="597EB41D" w:rsidR="00AD4438" w:rsidRPr="00F55DCE" w:rsidRDefault="005C25D5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C25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Fakülte Yönetim Kurulunda öğrencinin durumu değerlendirilir ve karar alınıp, Rektörlüğe Olura sunulur. Alının Karar öğrencinin evraklarıyla birlikte Öğrenci İşleri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07C1F7" id="Dikdörtgen 21" o:spid="_x0000_s1028" style="position:absolute;margin-left:39.9pt;margin-top:9.95pt;width:279pt;height:7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A8D2551" w14:textId="597EB41D" w:rsidR="00AD4438" w:rsidRPr="00F55DCE" w:rsidRDefault="005C25D5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25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 Yönetim Kurulunda öğrencinin durumu değerlendirilir ve karar alınıp, Rektörlüğe Olura sunulur. Alının Karar öğrencinin evraklarıyla birlikte Öğrenci İşleri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83454A" w14:textId="27049531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805DDC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1925F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1F09D" w14:textId="62CBBEC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086AE2" w14:textId="41E31EE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9549D" w14:textId="2EBB70FE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FF641" w14:textId="3D6305C1" w:rsidR="00AD4438" w:rsidRPr="00C9635A" w:rsidRDefault="005C25D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94531E7" wp14:editId="431AD96C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12065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01D8C3" id="Düz Ok Bağlayıcısı 2" o:spid="_x0000_s1026" type="#_x0000_t32" style="position:absolute;margin-left:189.9pt;margin-top:.9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07191E" w14:textId="7FFEA51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5B7753" w14:textId="2420FC48" w:rsidR="00AD4438" w:rsidRPr="00C9635A" w:rsidRDefault="005C25D5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55E57F2" wp14:editId="69746B5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80010</wp:posOffset>
                      </wp:positionV>
                      <wp:extent cx="3562350" cy="1060450"/>
                      <wp:effectExtent l="0" t="0" r="1905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60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9E5C2" w14:textId="382156BD" w:rsidR="00AD4438" w:rsidRPr="00F55DCE" w:rsidRDefault="005C25D5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C25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 İşleri Daire Başkanlığı Personeli uygun görülen öğrencinin başvuru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sun</w:t>
                                  </w:r>
                                  <w:r w:rsidRPr="005C25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 ilgili akademik birime yazı olarak bilgilendirir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55E57F2" id="Oval 26" o:spid="_x0000_s1029" style="position:absolute;margin-left:44.4pt;margin-top:6.3pt;width:280.5pt;height:8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279E5C2" w14:textId="382156BD" w:rsidR="00AD4438" w:rsidRPr="00F55DCE" w:rsidRDefault="005C25D5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25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 İşleri Daire Başkanlığı Personeli uygun görülen öğrencinin başvuru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sun</w:t>
                            </w:r>
                            <w:r w:rsidRPr="005C25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 ilgili akademik birime yazı olarak bilgilendirir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EFDACC8" w14:textId="02E8480E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DA316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6E1F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38740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C76D6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BD123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707CE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73A6B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FB8A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EC00B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5283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452F0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2935D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0287D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211E2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FF94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B94C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76AB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76A35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D64F4F1" w14:textId="0CEF703F" w:rsidR="00AD4438" w:rsidRDefault="005C25D5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Öğrenci</w:t>
            </w:r>
          </w:p>
          <w:p w14:paraId="0EA9A1DB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16D4C83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A7232A5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F558F73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3B3B2C5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F110686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BEDF76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174017F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9F60360" w14:textId="77777777" w:rsidR="005C25D5" w:rsidRP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A2F79D1" w14:textId="78FB2B13" w:rsidR="005C25D5" w:rsidRDefault="005C25D5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Dekanlık</w:t>
            </w:r>
          </w:p>
          <w:p w14:paraId="2724B7EC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5E7EABA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2B299C9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197EF9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97AA694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C5E2B0F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B639E4C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ED6967C" w14:textId="77777777" w:rsidR="005C25D5" w:rsidRP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8B4EFBC" w14:textId="1E075498" w:rsidR="005C25D5" w:rsidRDefault="005C25D5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Yazı İşleri Birimi</w:t>
            </w:r>
          </w:p>
          <w:p w14:paraId="6CBD36EB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BD2BDD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D90C0B8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E19BDAC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F990219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A8677DB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2C8FCA5" w14:textId="77777777" w:rsid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ECB2C5D" w14:textId="77777777" w:rsidR="005C25D5" w:rsidRPr="005C25D5" w:rsidRDefault="005C25D5" w:rsidP="005C25D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6BA6401" w14:textId="152957BB" w:rsidR="005C25D5" w:rsidRPr="00AD4438" w:rsidRDefault="005C25D5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Öğrenci İşleri Daire Başkanlığı</w:t>
            </w:r>
          </w:p>
          <w:p w14:paraId="3515A9DA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B21E40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36374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3DBB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3FC5A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D916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FC83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0B33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8C2B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01B52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8E68A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511128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BC49C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83442" w14:textId="77777777" w:rsidR="008218B9" w:rsidRDefault="008218B9" w:rsidP="00762A69">
      <w:pPr>
        <w:spacing w:after="0" w:line="240" w:lineRule="auto"/>
      </w:pPr>
      <w:r>
        <w:separator/>
      </w:r>
    </w:p>
  </w:endnote>
  <w:endnote w:type="continuationSeparator" w:id="0">
    <w:p w14:paraId="7DCCA3B3" w14:textId="77777777" w:rsidR="008218B9" w:rsidRDefault="008218B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19EF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746C89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BA67" w14:textId="77777777" w:rsidR="008218B9" w:rsidRDefault="008218B9" w:rsidP="00762A69">
      <w:pPr>
        <w:spacing w:after="0" w:line="240" w:lineRule="auto"/>
      </w:pPr>
      <w:r>
        <w:separator/>
      </w:r>
    </w:p>
  </w:footnote>
  <w:footnote w:type="continuationSeparator" w:id="0">
    <w:p w14:paraId="485DD8D3" w14:textId="77777777" w:rsidR="008218B9" w:rsidRDefault="008218B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7C1794E0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52B7D8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9E3120E" wp14:editId="67384B78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07CB4E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3B351FF1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8C0D78" w14:textId="77777777" w:rsidR="00582AE8" w:rsidRDefault="00762A69" w:rsidP="005C25D5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5C25D5" w:rsidRPr="005C25D5">
            <w:rPr>
              <w:rFonts w:ascii="Times New Roman" w:eastAsia="Century Gothic" w:hAnsi="Times New Roman"/>
              <w:b/>
              <w:sz w:val="24"/>
              <w:szCs w:val="28"/>
            </w:rPr>
            <w:t xml:space="preserve">Lisans Yurtiçi Bilimsel Etkinliklere Katılımı </w:t>
          </w:r>
        </w:p>
        <w:p w14:paraId="169DBAB3" w14:textId="600D97F9" w:rsidR="00762A69" w:rsidRPr="002212E8" w:rsidRDefault="005C25D5" w:rsidP="005C25D5">
          <w:pPr>
            <w:jc w:val="center"/>
            <w:rPr>
              <w:rFonts w:ascii="Century Gothic" w:eastAsia="Century Gothic" w:hAnsi="Century Gothic"/>
            </w:rPr>
          </w:pPr>
          <w:r w:rsidRPr="005C25D5">
            <w:rPr>
              <w:rFonts w:ascii="Times New Roman" w:eastAsia="Century Gothic" w:hAnsi="Times New Roman"/>
              <w:b/>
              <w:sz w:val="24"/>
              <w:szCs w:val="28"/>
            </w:rPr>
            <w:t>İş Akış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ı</w:t>
          </w:r>
        </w:p>
      </w:tc>
      <w:tc>
        <w:tcPr>
          <w:tcW w:w="1612" w:type="dxa"/>
        </w:tcPr>
        <w:p w14:paraId="3C102EE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3E46585" w14:textId="0224F401" w:rsidR="00762A69" w:rsidRPr="002D40E2" w:rsidRDefault="00582AE8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582AE8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582AE8">
            <w:rPr>
              <w:rFonts w:ascii="Times New Roman" w:eastAsia="Century Gothic" w:hAnsi="Times New Roman"/>
              <w:sz w:val="20"/>
              <w:szCs w:val="20"/>
            </w:rPr>
            <w:t>.384</w:t>
          </w:r>
        </w:p>
      </w:tc>
    </w:tr>
    <w:tr w:rsidR="00762A69" w:rsidRPr="002212E8" w14:paraId="210D326C" w14:textId="77777777" w:rsidTr="00081683">
      <w:trPr>
        <w:trHeight w:val="294"/>
      </w:trPr>
      <w:tc>
        <w:tcPr>
          <w:tcW w:w="1944" w:type="dxa"/>
          <w:vMerge/>
        </w:tcPr>
        <w:p w14:paraId="2FB7555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75240D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98DC46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6EB496E1" w14:textId="59011237" w:rsidR="00762A69" w:rsidRPr="002D40E2" w:rsidRDefault="00582AE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12.01.2026</w:t>
          </w:r>
        </w:p>
      </w:tc>
    </w:tr>
    <w:tr w:rsidR="00762A69" w:rsidRPr="002212E8" w14:paraId="3A3B9884" w14:textId="77777777" w:rsidTr="00081683">
      <w:trPr>
        <w:trHeight w:val="309"/>
      </w:trPr>
      <w:tc>
        <w:tcPr>
          <w:tcW w:w="1944" w:type="dxa"/>
          <w:vMerge/>
        </w:tcPr>
        <w:p w14:paraId="1254164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EE8633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433D7C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3E9C51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10ECD666" w14:textId="77777777" w:rsidTr="00081683">
      <w:trPr>
        <w:trHeight w:val="309"/>
      </w:trPr>
      <w:tc>
        <w:tcPr>
          <w:tcW w:w="1944" w:type="dxa"/>
          <w:vMerge/>
        </w:tcPr>
        <w:p w14:paraId="1B56D58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D4A39C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397D87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359390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3E28D93" w14:textId="77777777" w:rsidTr="00081683">
      <w:trPr>
        <w:trHeight w:val="294"/>
      </w:trPr>
      <w:tc>
        <w:tcPr>
          <w:tcW w:w="1944" w:type="dxa"/>
          <w:vMerge/>
        </w:tcPr>
        <w:p w14:paraId="68E9C44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B1B744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7482F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750DAB1" w14:textId="02F42B63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82AE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255DE8A4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224D7A"/>
    <w:rsid w:val="00254428"/>
    <w:rsid w:val="0026530B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A6A3F"/>
    <w:rsid w:val="004B4A3C"/>
    <w:rsid w:val="004C1DD4"/>
    <w:rsid w:val="004C624F"/>
    <w:rsid w:val="00513B89"/>
    <w:rsid w:val="0052368F"/>
    <w:rsid w:val="00545342"/>
    <w:rsid w:val="0055312F"/>
    <w:rsid w:val="00582AE8"/>
    <w:rsid w:val="005A1016"/>
    <w:rsid w:val="005B1BE2"/>
    <w:rsid w:val="005C25D5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821062"/>
    <w:rsid w:val="008218B9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14E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2026-01-12T05:47:00Z</dcterms:created>
  <dcterms:modified xsi:type="dcterms:W3CDTF">2026-01-12T05:47:00Z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21fd1c19-b3a7-4736-9073-c9afb7d30ead</vt:lpwstr>
  </property>
</Properties>
</file>